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A893" w14:textId="77777777" w:rsidR="008064D6" w:rsidRDefault="00000000">
      <w:pPr>
        <w:pStyle w:val="ListParagraph"/>
        <w:numPr>
          <w:ilvl w:val="0"/>
          <w:numId w:val="2"/>
        </w:numPr>
        <w:spacing w:after="240" w:line="240" w:lineRule="auto"/>
        <w:ind w:left="450" w:hanging="9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E5914D9" wp14:editId="1A81A093">
                <wp:simplePos x="0" y="0"/>
                <wp:positionH relativeFrom="margin">
                  <wp:posOffset>-250166</wp:posOffset>
                </wp:positionH>
                <wp:positionV relativeFrom="paragraph">
                  <wp:posOffset>-51675</wp:posOffset>
                </wp:positionV>
                <wp:extent cx="6661150" cy="1173193"/>
                <wp:effectExtent l="0" t="0" r="25400" b="27305"/>
                <wp:wrapNone/>
                <wp:docPr id="10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0" cy="1173193"/>
                        </a:xfrm>
                        <a:prstGeom prst="rect">
                          <a:avLst/>
                        </a:prstGeom>
                        <a:solidFill>
                          <a:srgbClr val="153D64"/>
                        </a:solidFill>
                        <a:ln w="12700" cap="flat" cmpd="sng">
                          <a:solidFill>
                            <a:srgbClr val="08283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4E251E8D" w14:textId="77777777" w:rsidR="008064D6" w:rsidRDefault="00000000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EG"/>
                              </w:rPr>
                              <w:t xml:space="preserve">Course 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EG"/>
                              </w:rPr>
                              <w:t>Specification</w:t>
                            </w:r>
                          </w:p>
                          <w:p w14:paraId="0111D72D" w14:textId="77777777" w:rsidR="008064D6" w:rsidRDefault="00000000">
                            <w:pPr>
                              <w:pStyle w:val="BylawsBody"/>
                              <w:spacing w:line="240" w:lineRule="auto"/>
                              <w:jc w:val="center"/>
                              <w:rPr>
                                <w:rFonts w:ascii="Arial" w:eastAsia="Aptos" w:hAnsi="Arial" w:cs="Arial"/>
                                <w:sz w:val="32"/>
                                <w:szCs w:val="32"/>
                                <w:lang w:bidi="ar-SA"/>
                              </w:rPr>
                            </w:pPr>
                            <w:r>
                              <w:rPr>
                                <w:rFonts w:ascii="Arial" w:eastAsia="Aptos" w:hAnsi="Arial" w:cs="Arial"/>
                                <w:sz w:val="32"/>
                                <w:szCs w:val="32"/>
                                <w:highlight w:val="yellow"/>
                                <w:lang w:bidi="ar-SA"/>
                              </w:rPr>
                              <w:t>GTN &amp; Nutrition-123</w:t>
                            </w:r>
                          </w:p>
                          <w:p w14:paraId="2478858F" w14:textId="77777777" w:rsidR="008064D6" w:rsidRDefault="008064D6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  <w:p w14:paraId="3EA878DF" w14:textId="77777777" w:rsidR="008064D6" w:rsidRDefault="008064D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6031D1A6" w14:textId="77777777" w:rsidR="008064D6" w:rsidRDefault="008064D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244AC29" w14:textId="77777777" w:rsidR="008064D6" w:rsidRDefault="008064D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F8D9F73" w14:textId="77777777" w:rsidR="008064D6" w:rsidRDefault="008064D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72AD0AE" w14:textId="77777777" w:rsidR="008064D6" w:rsidRDefault="008064D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09444C8" w14:textId="77777777" w:rsidR="008064D6" w:rsidRDefault="008064D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231F6E85" w14:textId="77777777" w:rsidR="008064D6" w:rsidRDefault="008064D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7DFB132" w14:textId="77777777" w:rsidR="008064D6" w:rsidRDefault="008064D6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6" fillcolor="#153d64" stroked="t" style="position:absolute;margin-left:-19.7pt;margin-top:-4.07pt;width:524.5pt;height:92.38pt;z-index:4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08283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_kifk_photoshop" w:cs="ar_kifk_photoshop" w:hAnsi="ar_kifk_photoshop"/>
                          <w:b/>
                          <w:bCs/>
                          <w:color w:val="ffffff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ar_kifk_photoshop" w:cs="ar_kifk_photoshop" w:hAnsi="ar_kifk_photoshop" w:hint="cs"/>
                          <w:b/>
                          <w:bCs/>
                          <w:color w:val="ffffff"/>
                          <w:sz w:val="40"/>
                          <w:szCs w:val="40"/>
                          <w:lang w:bidi="ar-EG"/>
                        </w:rPr>
                        <w:t xml:space="preserve">Course </w:t>
                      </w:r>
                      <w:r>
                        <w:rPr>
                          <w:rFonts w:ascii="ar_kifk_photoshop" w:cs="ar_kifk_photoshop" w:hAnsi="ar_kifk_photoshop"/>
                          <w:b/>
                          <w:bCs/>
                          <w:color w:val="ffffff"/>
                          <w:sz w:val="40"/>
                          <w:szCs w:val="40"/>
                          <w:lang w:bidi="ar-EG"/>
                        </w:rPr>
                        <w:t>Specification</w:t>
                      </w:r>
                    </w:p>
                    <w:p>
                      <w:pPr>
                        <w:pStyle w:val="style4117"/>
                        <w:spacing w:lineRule="auto" w:line="240"/>
                        <w:jc w:val="center"/>
                        <w:rPr>
                          <w:rFonts w:ascii="Arial" w:cs="Arial" w:eastAsia="Aptos" w:hAnsi="Arial"/>
                          <w:sz w:val="32"/>
                          <w:szCs w:val="32"/>
                          <w:lang w:bidi="ar-SA"/>
                        </w:rPr>
                      </w:pPr>
                      <w:r>
                        <w:rPr>
                          <w:rFonts w:ascii="Arial" w:cs="Arial" w:eastAsia="Aptos" w:hAnsi="Arial"/>
                          <w:sz w:val="32"/>
                          <w:szCs w:val="32"/>
                          <w:highlight w:val="yellow"/>
                          <w:lang w:bidi="ar-SA"/>
                        </w:rPr>
                        <w:t>GTN</w:t>
                      </w:r>
                      <w:r>
                        <w:rPr>
                          <w:rFonts w:ascii="Arial" w:cs="Arial" w:eastAsia="Aptos" w:hAnsi="Arial"/>
                          <w:sz w:val="32"/>
                          <w:szCs w:val="32"/>
                          <w:highlight w:val="yellow"/>
                          <w:lang w:bidi="ar-SA"/>
                        </w:rPr>
                        <w:t xml:space="preserve"> &amp; Nutrition</w:t>
                      </w:r>
                      <w:r>
                        <w:rPr>
                          <w:rFonts w:ascii="Arial" w:cs="Arial" w:eastAsia="Aptos" w:hAnsi="Arial"/>
                          <w:sz w:val="32"/>
                          <w:szCs w:val="32"/>
                          <w:highlight w:val="yellow"/>
                          <w:lang w:bidi="ar-SA"/>
                        </w:rPr>
                        <w:t>-123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ar_kifk_photoshop" w:cs="ar_kifk_photoshop" w:hAnsi="ar_kifk_photoshop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  <w:lang w:bidi="ar-YE"/>
        </w:rPr>
        <w:t>4</w:t>
      </w:r>
      <w:r>
        <w:rPr>
          <w:rFonts w:hint="cs"/>
          <w:sz w:val="24"/>
          <w:szCs w:val="24"/>
          <w:lang w:bidi="ar-YE"/>
        </w:rPr>
        <w:t>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79F9F5C6" wp14:editId="0556ACFC">
                <wp:simplePos x="0" y="0"/>
                <wp:positionH relativeFrom="margin">
                  <wp:align>center</wp:align>
                </wp:positionH>
                <wp:positionV relativeFrom="paragraph">
                  <wp:posOffset>610175</wp:posOffset>
                </wp:positionV>
                <wp:extent cx="2510221" cy="584199"/>
                <wp:effectExtent l="0" t="0" r="0" b="6350"/>
                <wp:wrapNone/>
                <wp:docPr id="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0221" cy="5841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26D332" w14:textId="7BBA3662" w:rsidR="008064D6" w:rsidRDefault="00000000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EG"/>
                              </w:rPr>
                              <w:t>(2025-202</w:t>
                            </w:r>
                            <w:r w:rsidR="004854A6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EG"/>
                              </w:rPr>
                              <w:t>4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9F5C6" id="Text Box 2" o:spid="_x0000_s1027" style="position:absolute;left:0;text-align:left;margin-left:0;margin-top:48.05pt;width:197.65pt;height:46pt;z-index:5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" filled="f" stroked="f">
                <v:textbox>
                  <w:txbxContent>
                    <w:p w14:paraId="5626D332" w14:textId="7BBA3662" w:rsidR="008064D6" w:rsidRDefault="00000000">
                      <w:pPr>
                        <w:spacing w:after="0" w:line="240" w:lineRule="auto"/>
                        <w:jc w:val="center"/>
                        <w:rPr>
                          <w:color w:val="FFFFFF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/>
                          <w:sz w:val="40"/>
                          <w:szCs w:val="40"/>
                          <w:lang w:bidi="ar-EG"/>
                        </w:rPr>
                        <w:t>(2025-202</w:t>
                      </w:r>
                      <w:r w:rsidR="004854A6">
                        <w:rPr>
                          <w:rFonts w:ascii="ar_kifk_photoshop" w:hAnsi="ar_kifk_photoshop" w:cs="ar_kifk_photoshop"/>
                          <w:b/>
                          <w:bCs/>
                          <w:color w:val="FFFFFF"/>
                          <w:sz w:val="40"/>
                          <w:szCs w:val="40"/>
                          <w:lang w:bidi="ar-EG"/>
                        </w:rPr>
                        <w:t>4</w:t>
                      </w: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/>
                          <w:sz w:val="40"/>
                          <w:szCs w:val="40"/>
                          <w:lang w:bidi="ar-EG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95DBD4" w14:textId="77777777" w:rsidR="008064D6" w:rsidRDefault="008064D6">
      <w:pPr>
        <w:bidi/>
        <w:rPr>
          <w:rtl/>
        </w:rPr>
      </w:pPr>
    </w:p>
    <w:p w14:paraId="2B1F3859" w14:textId="77777777" w:rsidR="008064D6" w:rsidRDefault="008064D6">
      <w:pPr>
        <w:bidi/>
        <w:rPr>
          <w:rtl/>
        </w:rPr>
      </w:pPr>
    </w:p>
    <w:p w14:paraId="67C16A1F" w14:textId="77777777" w:rsidR="008064D6" w:rsidRDefault="008064D6">
      <w:pPr>
        <w:bidi/>
        <w:rPr>
          <w:rtl/>
        </w:rPr>
      </w:pPr>
    </w:p>
    <w:p w14:paraId="02112585" w14:textId="77777777" w:rsidR="008064D6" w:rsidRDefault="008064D6">
      <w:pPr>
        <w:bidi/>
        <w:spacing w:after="0"/>
        <w:rPr>
          <w:sz w:val="16"/>
          <w:szCs w:val="16"/>
        </w:rPr>
      </w:pPr>
    </w:p>
    <w:p w14:paraId="66D91543" w14:textId="77777777" w:rsidR="008064D6" w:rsidRDefault="00000000">
      <w:pPr>
        <w:numPr>
          <w:ilvl w:val="0"/>
          <w:numId w:val="3"/>
        </w:numPr>
        <w:pBdr>
          <w:top w:val="single" w:sz="4" w:space="1" w:color="0F4761"/>
          <w:bottom w:val="single" w:sz="4" w:space="10" w:color="0F4761"/>
        </w:pBdr>
        <w:shd w:val="clear" w:color="auto" w:fill="DAE9F7"/>
        <w:spacing w:after="360" w:line="240" w:lineRule="auto"/>
        <w:ind w:right="-567" w:hanging="450"/>
        <w:rPr>
          <w:rFonts w:ascii="Arial" w:hAnsi="Arial"/>
          <w:b/>
          <w:bCs/>
          <w:color w:val="002060"/>
        </w:rPr>
      </w:pPr>
      <w:r>
        <w:rPr>
          <w:rFonts w:ascii="Arial" w:hAnsi="Arial"/>
          <w:b/>
          <w:bCs/>
          <w:color w:val="002060"/>
          <w:szCs w:val="28"/>
        </w:rPr>
        <w:t>Basic Information</w:t>
      </w:r>
    </w:p>
    <w:tbl>
      <w:tblPr>
        <w:tblStyle w:val="PlainTable12"/>
        <w:tblW w:w="10529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5863"/>
        <w:gridCol w:w="1301"/>
        <w:gridCol w:w="1170"/>
        <w:gridCol w:w="1170"/>
        <w:gridCol w:w="1025"/>
      </w:tblGrid>
      <w:tr w:rsidR="008064D6" w14:paraId="60B3008D" w14:textId="77777777" w:rsidTr="0080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3111A327" w14:textId="77777777" w:rsidR="008064D6" w:rsidRDefault="00000000">
            <w:pPr>
              <w:rPr>
                <w:rFonts w:ascii="Arial" w:hAnsi="Arial"/>
                <w:color w:val="000000"/>
                <w:sz w:val="22"/>
                <w:rtl/>
              </w:rPr>
            </w:pPr>
            <w:r>
              <w:rPr>
                <w:rFonts w:ascii="Arial" w:hAnsi="Arial"/>
                <w:color w:val="000000"/>
                <w:sz w:val="22"/>
              </w:rPr>
              <w:t>Course Title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0CACEAA9" w14:textId="77777777" w:rsidR="008064D6" w:rsidRDefault="000000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GIT&amp; Nutrition</w:t>
            </w:r>
          </w:p>
        </w:tc>
      </w:tr>
      <w:tr w:rsidR="008064D6" w14:paraId="6E50D972" w14:textId="77777777" w:rsidTr="008064D6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4E29130A" w14:textId="77777777" w:rsidR="008064D6" w:rsidRDefault="00000000">
            <w:pPr>
              <w:rPr>
                <w:rFonts w:ascii="Arial" w:hAnsi="Arial"/>
                <w:color w:val="000000"/>
                <w:sz w:val="22"/>
                <w:rtl/>
              </w:rPr>
            </w:pPr>
            <w:r>
              <w:rPr>
                <w:rFonts w:ascii="Arial" w:hAnsi="Arial"/>
                <w:color w:val="000000"/>
                <w:sz w:val="22"/>
              </w:rPr>
              <w:t>Course Code (according to the bylaw)</w:t>
            </w:r>
          </w:p>
        </w:tc>
        <w:tc>
          <w:tcPr>
            <w:tcW w:w="4666" w:type="dxa"/>
            <w:gridSpan w:val="4"/>
            <w:vAlign w:val="center"/>
          </w:tcPr>
          <w:p w14:paraId="18CC3D1A" w14:textId="77777777" w:rsidR="008064D6" w:rsidRDefault="0000000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GTN-123</w:t>
            </w:r>
          </w:p>
        </w:tc>
      </w:tr>
      <w:tr w:rsidR="008064D6" w14:paraId="2948DC16" w14:textId="77777777" w:rsidTr="0080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EB2E3CD" w14:textId="77777777" w:rsidR="008064D6" w:rsidRDefault="00000000">
            <w:pPr>
              <w:rPr>
                <w:rFonts w:ascii="Arial" w:hAnsi="Arial"/>
                <w:sz w:val="22"/>
                <w:rtl/>
              </w:rPr>
            </w:pPr>
            <w:r>
              <w:rPr>
                <w:rFonts w:ascii="Arial" w:hAnsi="Arial"/>
                <w:sz w:val="22"/>
              </w:rPr>
              <w:t xml:space="preserve">Department/s participating in delivery of the course  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1FD9ECD7" w14:textId="77777777" w:rsidR="008064D6" w:rsidRDefault="00000000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Anatomy</w:t>
            </w:r>
          </w:p>
          <w:p w14:paraId="065FC4E2" w14:textId="77777777" w:rsidR="008064D6" w:rsidRDefault="00000000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Histology</w:t>
            </w:r>
          </w:p>
          <w:p w14:paraId="2310BE3D" w14:textId="77777777" w:rsidR="008064D6" w:rsidRDefault="00000000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Physiology</w:t>
            </w:r>
          </w:p>
          <w:p w14:paraId="545EDD1C" w14:textId="77777777" w:rsidR="008064D6" w:rsidRDefault="00000000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Biochemistry</w:t>
            </w:r>
          </w:p>
          <w:p w14:paraId="565568CA" w14:textId="77777777" w:rsidR="008064D6" w:rsidRDefault="00000000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Pathology</w:t>
            </w:r>
          </w:p>
          <w:p w14:paraId="25A2039F" w14:textId="77777777" w:rsidR="008064D6" w:rsidRDefault="00000000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Microbiology</w:t>
            </w:r>
          </w:p>
          <w:p w14:paraId="5371B65D" w14:textId="77777777" w:rsidR="008064D6" w:rsidRDefault="00000000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Parasitology</w:t>
            </w:r>
          </w:p>
          <w:p w14:paraId="4C6DF230" w14:textId="77777777" w:rsidR="008064D6" w:rsidRDefault="00000000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Pharmacology</w:t>
            </w:r>
          </w:p>
          <w:p w14:paraId="30F10490" w14:textId="77777777" w:rsidR="008064D6" w:rsidRDefault="00000000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Internal Medicine</w:t>
            </w:r>
          </w:p>
        </w:tc>
      </w:tr>
      <w:tr w:rsidR="008064D6" w14:paraId="0C63018C" w14:textId="77777777" w:rsidTr="008064D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 w:val="restart"/>
            <w:vAlign w:val="center"/>
          </w:tcPr>
          <w:p w14:paraId="6B2FEE50" w14:textId="77777777" w:rsidR="008064D6" w:rsidRDefault="00000000">
            <w:pPr>
              <w:rPr>
                <w:rFonts w:ascii="Arial" w:hAnsi="Arial"/>
                <w:sz w:val="22"/>
                <w:rtl/>
              </w:rPr>
            </w:pPr>
            <w:bookmarkStart w:id="0" w:name="_Hlk196824588"/>
            <w:r>
              <w:rPr>
                <w:rFonts w:ascii="Arial" w:hAnsi="Arial"/>
                <w:sz w:val="22"/>
              </w:rPr>
              <w:t>Number of credit hours/points of the course (according to the bylaw)</w:t>
            </w:r>
          </w:p>
        </w:tc>
        <w:tc>
          <w:tcPr>
            <w:tcW w:w="1301" w:type="dxa"/>
            <w:vAlign w:val="center"/>
          </w:tcPr>
          <w:p w14:paraId="28D6675A" w14:textId="77777777" w:rsidR="008064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Theoretical</w:t>
            </w:r>
          </w:p>
        </w:tc>
        <w:tc>
          <w:tcPr>
            <w:tcW w:w="1170" w:type="dxa"/>
            <w:vAlign w:val="center"/>
          </w:tcPr>
          <w:p w14:paraId="4447BDF0" w14:textId="77777777" w:rsidR="008064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1170" w:type="dxa"/>
            <w:vAlign w:val="center"/>
          </w:tcPr>
          <w:p w14:paraId="0F4E7CA7" w14:textId="77777777" w:rsidR="008064D6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Other (class activities)</w:t>
            </w:r>
          </w:p>
        </w:tc>
        <w:tc>
          <w:tcPr>
            <w:tcW w:w="1025" w:type="dxa"/>
            <w:vAlign w:val="center"/>
          </w:tcPr>
          <w:p w14:paraId="5110CBB0" w14:textId="77777777" w:rsidR="008064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</w:t>
            </w:r>
          </w:p>
        </w:tc>
      </w:tr>
      <w:tr w:rsidR="008064D6" w14:paraId="5F7DD5C0" w14:textId="77777777" w:rsidTr="0080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/>
            <w:shd w:val="clear" w:color="auto" w:fill="auto"/>
            <w:vAlign w:val="center"/>
          </w:tcPr>
          <w:p w14:paraId="4D3F0CD5" w14:textId="77777777" w:rsidR="008064D6" w:rsidRDefault="008064D6">
            <w:pPr>
              <w:bidi/>
              <w:rPr>
                <w:rFonts w:ascii="Arial" w:hAnsi="Arial"/>
                <w:sz w:val="22"/>
                <w:rtl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06DC3155" w14:textId="77777777" w:rsidR="008064D6" w:rsidRDefault="000000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5D3736" w14:textId="77777777" w:rsidR="008064D6" w:rsidRDefault="000000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2"/>
                <w:rtl/>
              </w:rPr>
            </w:pPr>
            <w:r>
              <w:rPr>
                <w:rFonts w:ascii="Arial" w:hAnsi="Arial"/>
                <w:b/>
                <w:sz w:val="22"/>
              </w:rPr>
              <w:t>2.4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1BE856" w14:textId="77777777" w:rsidR="008064D6" w:rsidRDefault="000000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2"/>
                <w:rtl/>
              </w:rPr>
            </w:pPr>
            <w:r>
              <w:rPr>
                <w:rFonts w:ascii="Arial" w:hAnsi="Arial"/>
                <w:b/>
                <w:sz w:val="22"/>
              </w:rPr>
              <w:t>2.4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8ACFD4A" w14:textId="77777777" w:rsidR="008064D6" w:rsidRDefault="000000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2"/>
                <w:rtl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</w:tr>
      <w:bookmarkEnd w:id="0"/>
      <w:tr w:rsidR="008064D6" w14:paraId="76696977" w14:textId="77777777" w:rsidTr="008064D6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797E06BB" w14:textId="77777777" w:rsidR="008064D6" w:rsidRDefault="00000000">
            <w:pPr>
              <w:rPr>
                <w:rFonts w:ascii="Arial" w:hAnsi="Arial"/>
                <w:sz w:val="22"/>
                <w:rtl/>
                <w:lang w:bidi="ar-EG"/>
              </w:rPr>
            </w:pPr>
            <w:r>
              <w:rPr>
                <w:rFonts w:ascii="Arial" w:hAnsi="Arial"/>
                <w:sz w:val="22"/>
              </w:rPr>
              <w:t>Course Type</w:t>
            </w:r>
          </w:p>
        </w:tc>
        <w:tc>
          <w:tcPr>
            <w:tcW w:w="4666" w:type="dxa"/>
            <w:gridSpan w:val="4"/>
          </w:tcPr>
          <w:p w14:paraId="72D527EB" w14:textId="77777777" w:rsidR="008064D6" w:rsidRDefault="0000000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color w:val="FFFFFF"/>
                <w:sz w:val="22"/>
                <w:rtl/>
              </w:rPr>
            </w:pPr>
            <w:r>
              <w:rPr>
                <w:rFonts w:ascii="Arial" w:hAnsi="Arial"/>
                <w:b/>
                <w:sz w:val="22"/>
                <w:rtl/>
              </w:rPr>
              <w:t>اجباري</w:t>
            </w:r>
          </w:p>
        </w:tc>
      </w:tr>
      <w:tr w:rsidR="008064D6" w14:paraId="3C1E1CE3" w14:textId="77777777" w:rsidTr="0080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44FFE740" w14:textId="77777777" w:rsidR="008064D6" w:rsidRDefault="00000000">
            <w:pPr>
              <w:rPr>
                <w:rFonts w:ascii="Arial" w:hAnsi="Arial"/>
                <w:sz w:val="22"/>
                <w:rtl/>
              </w:rPr>
            </w:pPr>
            <w:r>
              <w:rPr>
                <w:rFonts w:ascii="Arial" w:hAnsi="Arial"/>
                <w:sz w:val="22"/>
              </w:rPr>
              <w:t>Academic level at which the course is taught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857672E" w14:textId="77777777" w:rsidR="008064D6" w:rsidRDefault="000000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color w:val="FFFFFF"/>
                <w:sz w:val="22"/>
                <w:rtl/>
              </w:rPr>
            </w:pPr>
            <w:r>
              <w:rPr>
                <w:rFonts w:ascii="Arial" w:hAnsi="Arial"/>
                <w:b/>
                <w:sz w:val="22"/>
                <w:rtl/>
              </w:rPr>
              <w:t>الفرقة/المستوي الاول</w:t>
            </w:r>
          </w:p>
        </w:tc>
      </w:tr>
      <w:tr w:rsidR="008064D6" w14:paraId="41104116" w14:textId="77777777" w:rsidTr="008064D6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6A470DC0" w14:textId="77777777" w:rsidR="008064D6" w:rsidRDefault="00000000">
            <w:pPr>
              <w:rPr>
                <w:rFonts w:ascii="Arial" w:hAnsi="Arial"/>
                <w:sz w:val="22"/>
                <w:rtl/>
              </w:rPr>
            </w:pPr>
            <w:r>
              <w:rPr>
                <w:rFonts w:ascii="Arial" w:hAnsi="Arial"/>
                <w:sz w:val="22"/>
              </w:rPr>
              <w:lastRenderedPageBreak/>
              <w:t>Academic Program</w:t>
            </w:r>
          </w:p>
        </w:tc>
        <w:tc>
          <w:tcPr>
            <w:tcW w:w="4666" w:type="dxa"/>
            <w:gridSpan w:val="4"/>
          </w:tcPr>
          <w:p w14:paraId="42E75E0F" w14:textId="77777777" w:rsidR="008064D6" w:rsidRDefault="0000000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  <w:sz w:val="22"/>
                <w:rtl/>
                <w:lang w:bidi="ar-EG"/>
              </w:rPr>
            </w:pPr>
            <w:r>
              <w:rPr>
                <w:rFonts w:ascii="Arial" w:hAnsi="Arial" w:hint="cs"/>
                <w:bCs/>
                <w:sz w:val="22"/>
                <w:rtl/>
                <w:lang w:bidi="ar-EG"/>
              </w:rPr>
              <w:t>بكالوريوس الطب والجراحة (5+2) نظام الساعات المعتمدة</w:t>
            </w:r>
          </w:p>
        </w:tc>
      </w:tr>
      <w:tr w:rsidR="008064D6" w14:paraId="3E15CCEA" w14:textId="77777777" w:rsidTr="0080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79DC874" w14:textId="77777777" w:rsidR="008064D6" w:rsidRDefault="00000000">
            <w:pPr>
              <w:rPr>
                <w:rFonts w:ascii="Arial" w:hAnsi="Arial"/>
                <w:sz w:val="22"/>
                <w:rtl/>
              </w:rPr>
            </w:pPr>
            <w:r>
              <w:rPr>
                <w:rFonts w:ascii="Arial" w:hAnsi="Arial"/>
                <w:sz w:val="22"/>
              </w:rPr>
              <w:t>Faculty/Institute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6B1FCD59" w14:textId="77777777" w:rsidR="008064D6" w:rsidRDefault="000000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2"/>
                <w:rtl/>
              </w:rPr>
            </w:pPr>
            <w:r>
              <w:rPr>
                <w:rFonts w:ascii="Arial" w:hAnsi="Arial"/>
                <w:b/>
                <w:sz w:val="22"/>
              </w:rPr>
              <w:t>Faculty of Medicine</w:t>
            </w:r>
          </w:p>
        </w:tc>
      </w:tr>
      <w:tr w:rsidR="008064D6" w14:paraId="1D395A2E" w14:textId="77777777" w:rsidTr="008064D6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6562F0F7" w14:textId="77777777" w:rsidR="008064D6" w:rsidRDefault="00000000">
            <w:pPr>
              <w:rPr>
                <w:rFonts w:ascii="Arial" w:hAnsi="Arial"/>
                <w:sz w:val="22"/>
                <w:rtl/>
              </w:rPr>
            </w:pPr>
            <w:r>
              <w:rPr>
                <w:rFonts w:ascii="Arial" w:hAnsi="Arial"/>
                <w:sz w:val="22"/>
              </w:rPr>
              <w:t>University/Academy</w:t>
            </w:r>
          </w:p>
        </w:tc>
        <w:tc>
          <w:tcPr>
            <w:tcW w:w="4666" w:type="dxa"/>
            <w:gridSpan w:val="4"/>
          </w:tcPr>
          <w:p w14:paraId="1FC32A45" w14:textId="77777777" w:rsidR="008064D6" w:rsidRDefault="0000000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2"/>
                <w:rtl/>
              </w:rPr>
            </w:pPr>
            <w:r>
              <w:rPr>
                <w:rFonts w:ascii="Arial" w:hAnsi="Arial"/>
                <w:b/>
                <w:sz w:val="22"/>
              </w:rPr>
              <w:t>Benha University</w:t>
            </w:r>
          </w:p>
        </w:tc>
      </w:tr>
      <w:tr w:rsidR="008064D6" w14:paraId="1F20D656" w14:textId="77777777" w:rsidTr="0080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3C456AA2" w14:textId="77777777" w:rsidR="008064D6" w:rsidRDefault="00000000">
            <w:pPr>
              <w:rPr>
                <w:rFonts w:ascii="Arial" w:hAnsi="Arial"/>
                <w:sz w:val="22"/>
                <w:rtl/>
              </w:rPr>
            </w:pPr>
            <w:r>
              <w:rPr>
                <w:rFonts w:ascii="Arial" w:hAnsi="Arial"/>
                <w:sz w:val="22"/>
              </w:rPr>
              <w:t xml:space="preserve">Name of Course Coordinator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4E188D1C" w14:textId="3791CC05" w:rsidR="008064D6" w:rsidRDefault="000000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Dr. </w:t>
            </w:r>
            <w:r w:rsidR="004854A6">
              <w:rPr>
                <w:rFonts w:ascii="Arial" w:hAnsi="Arial"/>
                <w:b/>
                <w:sz w:val="22"/>
              </w:rPr>
              <w:t>ghada Helmy Omar</w:t>
            </w:r>
          </w:p>
          <w:p w14:paraId="1EEA5739" w14:textId="03686CD2" w:rsidR="008064D6" w:rsidRDefault="000000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2"/>
                <w:rtl/>
              </w:rPr>
            </w:pPr>
            <w:r>
              <w:rPr>
                <w:rFonts w:ascii="Arial" w:hAnsi="Arial"/>
                <w:b/>
                <w:sz w:val="22"/>
              </w:rPr>
              <w:t xml:space="preserve">Dr. </w:t>
            </w:r>
            <w:r w:rsidR="004854A6">
              <w:rPr>
                <w:rFonts w:ascii="Arial" w:hAnsi="Arial"/>
                <w:b/>
                <w:sz w:val="22"/>
              </w:rPr>
              <w:t>Amira Salah</w:t>
            </w:r>
          </w:p>
        </w:tc>
      </w:tr>
      <w:tr w:rsidR="008064D6" w14:paraId="53E749D0" w14:textId="77777777" w:rsidTr="008064D6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49CB76A9" w14:textId="77777777" w:rsidR="008064D6" w:rsidRDefault="00000000">
            <w:pPr>
              <w:rPr>
                <w:rFonts w:ascii="Arial" w:hAnsi="Arial"/>
                <w:sz w:val="22"/>
                <w:rtl/>
              </w:rPr>
            </w:pPr>
            <w:r>
              <w:rPr>
                <w:rFonts w:ascii="Arial" w:hAnsi="Arial"/>
                <w:sz w:val="22"/>
              </w:rPr>
              <w:t>Course Specification Approval Date</w:t>
            </w:r>
          </w:p>
        </w:tc>
        <w:tc>
          <w:tcPr>
            <w:tcW w:w="4666" w:type="dxa"/>
            <w:gridSpan w:val="4"/>
          </w:tcPr>
          <w:p w14:paraId="1D940DEF" w14:textId="1016BC5E" w:rsidR="008064D6" w:rsidRDefault="0000000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color w:val="FFFFFF"/>
                <w:sz w:val="22"/>
                <w:rtl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9/1</w:t>
            </w:r>
            <w:r w:rsidR="004854A6">
              <w:rPr>
                <w:rFonts w:ascii="Arial" w:hAnsi="Arial"/>
                <w:b/>
                <w:color w:val="000000"/>
                <w:sz w:val="22"/>
              </w:rPr>
              <w:t>7</w:t>
            </w:r>
            <w:r>
              <w:rPr>
                <w:rFonts w:ascii="Arial" w:hAnsi="Arial"/>
                <w:b/>
                <w:color w:val="000000"/>
                <w:sz w:val="22"/>
              </w:rPr>
              <w:t>/202</w:t>
            </w:r>
            <w:r w:rsidR="004854A6">
              <w:rPr>
                <w:rFonts w:ascii="Arial" w:hAnsi="Arial"/>
                <w:b/>
                <w:color w:val="000000"/>
                <w:sz w:val="22"/>
              </w:rPr>
              <w:t>4</w:t>
            </w:r>
          </w:p>
        </w:tc>
      </w:tr>
      <w:tr w:rsidR="008064D6" w14:paraId="04D3D430" w14:textId="77777777" w:rsidTr="0080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6B078F0B" w14:textId="77777777" w:rsidR="008064D6" w:rsidRDefault="00000000">
            <w:pPr>
              <w:rPr>
                <w:rFonts w:ascii="Arial" w:hAnsi="Arial"/>
                <w:sz w:val="22"/>
                <w:rtl/>
              </w:rPr>
            </w:pPr>
            <w:r>
              <w:rPr>
                <w:rFonts w:ascii="Arial" w:hAnsi="Arial"/>
                <w:sz w:val="22"/>
              </w:rPr>
              <w:t xml:space="preserve">Course Specification </w:t>
            </w:r>
            <w:r>
              <w:rPr>
                <w:rFonts w:ascii="Arial" w:hAnsi="Arial"/>
                <w:color w:val="000000"/>
                <w:sz w:val="22"/>
              </w:rPr>
              <w:t xml:space="preserve">Approval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(Attach the decision/minutes of the department /committee/council ....)</w:t>
            </w:r>
            <w:r>
              <w:rPr>
                <w:rFonts w:ascii="Arial" w:hAnsi="Arial"/>
                <w:color w:val="000000"/>
                <w:sz w:val="22"/>
              </w:rPr>
              <w:t xml:space="preserve">     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1C079B13" w14:textId="1D21C3E0" w:rsidR="008064D6" w:rsidRDefault="000000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Education and Student Affairs Committee No.(296) 1</w:t>
            </w:r>
            <w:r w:rsidR="004854A6">
              <w:rPr>
                <w:rFonts w:ascii="Arial" w:hAnsi="Arial"/>
                <w:b/>
                <w:color w:val="000000"/>
                <w:sz w:val="22"/>
              </w:rPr>
              <w:t>7</w:t>
            </w:r>
            <w:r>
              <w:rPr>
                <w:rFonts w:ascii="Arial" w:hAnsi="Arial"/>
                <w:b/>
                <w:color w:val="000000"/>
                <w:sz w:val="22"/>
              </w:rPr>
              <w:t>/9/2025</w:t>
            </w:r>
          </w:p>
          <w:p w14:paraId="6AD4E7F7" w14:textId="484E8D8F" w:rsidR="008064D6" w:rsidRDefault="000000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Faculty  council No. (</w:t>
            </w:r>
            <w:r w:rsidR="004854A6">
              <w:rPr>
                <w:rFonts w:ascii="Arial" w:hAnsi="Arial"/>
                <w:b/>
                <w:color w:val="000000"/>
                <w:sz w:val="22"/>
              </w:rPr>
              <w:t>4</w:t>
            </w:r>
            <w:r w:rsidR="00235F2D">
              <w:rPr>
                <w:rFonts w:ascii="Arial" w:hAnsi="Arial"/>
                <w:b/>
                <w:color w:val="000000"/>
                <w:sz w:val="22"/>
              </w:rPr>
              <w:t>88</w:t>
            </w:r>
            <w:r>
              <w:rPr>
                <w:rFonts w:ascii="Arial" w:hAnsi="Arial"/>
                <w:b/>
                <w:color w:val="000000"/>
                <w:sz w:val="22"/>
              </w:rPr>
              <w:t>)</w:t>
            </w:r>
          </w:p>
        </w:tc>
      </w:tr>
    </w:tbl>
    <w:p w14:paraId="4D7FE6D1" w14:textId="77777777" w:rsidR="008064D6" w:rsidRDefault="008064D6">
      <w:pPr>
        <w:spacing w:before="240" w:after="0" w:line="240" w:lineRule="auto"/>
        <w:ind w:right="-562"/>
        <w:jc w:val="both"/>
        <w:rPr>
          <w:sz w:val="24"/>
          <w:szCs w:val="24"/>
        </w:rPr>
      </w:pPr>
    </w:p>
    <w:p w14:paraId="3EC6AE4D" w14:textId="77777777" w:rsidR="008064D6" w:rsidRDefault="00000000">
      <w:pPr>
        <w:pStyle w:val="IntenseQuote"/>
        <w:numPr>
          <w:ilvl w:val="0"/>
          <w:numId w:val="3"/>
        </w:numPr>
        <w:shd w:val="clear" w:color="auto" w:fill="DAE9F7"/>
        <w:spacing w:before="0" w:after="0" w:line="240" w:lineRule="auto"/>
        <w:ind w:left="0" w:right="-567" w:hanging="450"/>
        <w:jc w:val="left"/>
        <w:rPr>
          <w:rStyle w:val="Strong"/>
          <w:rFonts w:ascii="Arial" w:hAnsi="Arial"/>
          <w:i w:val="0"/>
          <w:iCs w:val="0"/>
          <w:color w:val="002060"/>
          <w:szCs w:val="28"/>
          <w:rtl/>
        </w:rPr>
      </w:pPr>
      <w:r>
        <w:rPr>
          <w:rStyle w:val="Strong"/>
          <w:rFonts w:ascii="Arial" w:hAnsi="Arial"/>
          <w:i w:val="0"/>
          <w:iCs w:val="0"/>
          <w:color w:val="002060"/>
          <w:szCs w:val="28"/>
          <w:shd w:val="clear" w:color="auto" w:fill="DAE9F7"/>
        </w:rPr>
        <w:t>C</w:t>
      </w:r>
      <w:r>
        <w:rPr>
          <w:rStyle w:val="Strong"/>
          <w:rFonts w:ascii="Arial" w:hAnsi="Arial" w:hint="cs"/>
          <w:i w:val="0"/>
          <w:iCs w:val="0"/>
          <w:color w:val="002060"/>
          <w:szCs w:val="28"/>
          <w:shd w:val="clear" w:color="auto" w:fill="DAE9F7"/>
        </w:rPr>
        <w:t xml:space="preserve">ourse </w:t>
      </w:r>
      <w:r>
        <w:rPr>
          <w:rStyle w:val="Strong"/>
          <w:rFonts w:ascii="Arial" w:hAnsi="Arial"/>
          <w:i w:val="0"/>
          <w:iCs w:val="0"/>
          <w:color w:val="002060"/>
          <w:szCs w:val="28"/>
          <w:shd w:val="clear" w:color="auto" w:fill="DAE9F7"/>
        </w:rPr>
        <w:t>O</w:t>
      </w:r>
      <w:r>
        <w:rPr>
          <w:rStyle w:val="Strong"/>
          <w:rFonts w:ascii="Arial" w:hAnsi="Arial" w:hint="cs"/>
          <w:i w:val="0"/>
          <w:iCs w:val="0"/>
          <w:color w:val="002060"/>
          <w:szCs w:val="28"/>
          <w:shd w:val="clear" w:color="auto" w:fill="DAE9F7"/>
        </w:rPr>
        <w:t xml:space="preserve">verview </w:t>
      </w:r>
      <w:r>
        <w:rPr>
          <w:rFonts w:ascii="Arial" w:hAnsi="Arial"/>
          <w:b/>
          <w:bCs/>
          <w:i w:val="0"/>
          <w:iCs w:val="0"/>
          <w:color w:val="000000"/>
          <w:sz w:val="24"/>
          <w:szCs w:val="24"/>
          <w:shd w:val="clear" w:color="auto" w:fill="DAE9F7"/>
        </w:rPr>
        <w:t>(Brief summary of scientific content)</w:t>
      </w:r>
      <w:r>
        <w:rPr>
          <w:rStyle w:val="Strong"/>
          <w:rFonts w:ascii="Arial" w:hAnsi="Arial" w:hint="cs"/>
          <w:i w:val="0"/>
          <w:iCs w:val="0"/>
          <w:color w:val="002060"/>
          <w:szCs w:val="28"/>
          <w:shd w:val="clear" w:color="auto" w:fill="DAE9F7"/>
        </w:rPr>
        <w:t xml:space="preserve"> </w:t>
      </w:r>
    </w:p>
    <w:p w14:paraId="671999A9" w14:textId="77777777" w:rsidR="008064D6" w:rsidRDefault="00000000">
      <w:pPr>
        <w:spacing w:after="0" w:line="276" w:lineRule="auto"/>
        <w:ind w:left="157" w:right="709"/>
        <w:jc w:val="lowKashida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1-Acquire the basic knowledge</w:t>
      </w:r>
      <w:r>
        <w:rPr>
          <w:rFonts w:ascii="Calibri" w:hAnsi="Calibri" w:cs="Calibri"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of gross anatomy of GIT, physiological function of GIT indigestion, </w:t>
      </w:r>
      <w:r>
        <w:rPr>
          <w:rFonts w:ascii="Calibri" w:hAnsi="Calibri" w:cs="Calibri"/>
        </w:rPr>
        <w:t>absorption of food elements &amp; their</w:t>
      </w:r>
      <w:r>
        <w:rPr>
          <w:rFonts w:ascii="Calibri" w:hAnsi="Calibri" w:cs="Calibri"/>
          <w:color w:val="000000"/>
        </w:rPr>
        <w:t xml:space="preserve"> metabolism. In addition to infectious disease and pathological changes related to the GIT system.</w:t>
      </w:r>
    </w:p>
    <w:p w14:paraId="5C28D27E" w14:textId="77777777" w:rsidR="008064D6" w:rsidRDefault="00000000">
      <w:pPr>
        <w:spacing w:after="0" w:line="276" w:lineRule="auto"/>
        <w:ind w:left="157" w:right="70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2-provide essential practical, clinical, and administrative skills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>necessary for proper dealing with common GIT diseases that will be met during practicing medicine.</w:t>
      </w:r>
    </w:p>
    <w:p w14:paraId="25200D68" w14:textId="77777777" w:rsidR="008064D6" w:rsidRDefault="00000000">
      <w:pPr>
        <w:spacing w:after="0" w:line="276" w:lineRule="auto"/>
        <w:ind w:left="157" w:right="709"/>
        <w:jc w:val="lowKashida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3-provide the undergraduate students with basic ethical, professional and communication skills and attitude essential for establishing &amp; maintaining good doctor/ patient relationship, appropriate attitudes with colleagues and para- medicals.</w:t>
      </w:r>
    </w:p>
    <w:p w14:paraId="59AF1C42" w14:textId="77777777" w:rsidR="008064D6" w:rsidRDefault="008064D6">
      <w:pPr>
        <w:spacing w:after="0" w:line="276" w:lineRule="auto"/>
        <w:ind w:left="157" w:right="709"/>
        <w:jc w:val="lowKashida"/>
        <w:rPr>
          <w:rFonts w:ascii="Calibri" w:hAnsi="Calibri" w:cs="Calibri"/>
          <w:color w:val="000000"/>
        </w:rPr>
      </w:pPr>
    </w:p>
    <w:p w14:paraId="2DDBE2C6" w14:textId="77777777" w:rsidR="008064D6" w:rsidRDefault="008064D6">
      <w:pPr>
        <w:pStyle w:val="NormalWeb"/>
        <w:autoSpaceDE w:val="0"/>
        <w:autoSpaceDN w:val="0"/>
        <w:adjustRightInd w:val="0"/>
        <w:spacing w:after="0" w:afterAutospacing="0"/>
        <w:ind w:left="284"/>
        <w:jc w:val="both"/>
      </w:pPr>
    </w:p>
    <w:p w14:paraId="679794C1" w14:textId="77777777" w:rsidR="008064D6" w:rsidRDefault="00000000">
      <w:pPr>
        <w:pStyle w:val="IntenseQuote"/>
        <w:numPr>
          <w:ilvl w:val="0"/>
          <w:numId w:val="3"/>
        </w:numPr>
        <w:shd w:val="clear" w:color="auto" w:fill="DAE9F7"/>
        <w:spacing w:before="0" w:line="240" w:lineRule="auto"/>
        <w:ind w:left="-138" w:right="-567" w:hanging="425"/>
        <w:jc w:val="left"/>
        <w:rPr>
          <w:rStyle w:val="Strong"/>
          <w:rFonts w:ascii="Arial" w:hAnsi="Arial"/>
          <w:i w:val="0"/>
          <w:iCs w:val="0"/>
          <w:color w:val="002060"/>
          <w:szCs w:val="28"/>
          <w:rtl/>
        </w:rPr>
      </w:pPr>
      <w:r>
        <w:rPr>
          <w:rStyle w:val="Strong"/>
          <w:rFonts w:ascii="Arial" w:hAnsi="Arial" w:hint="cs"/>
          <w:i w:val="0"/>
          <w:iCs w:val="0"/>
          <w:color w:val="002060"/>
          <w:szCs w:val="28"/>
        </w:rPr>
        <w:t xml:space="preserve">Course Learning Outcomes </w:t>
      </w:r>
      <w:r>
        <w:rPr>
          <w:rStyle w:val="Strong"/>
          <w:rFonts w:ascii="Arial" w:hAnsi="Arial"/>
          <w:i w:val="0"/>
          <w:iCs w:val="0"/>
          <w:color w:val="002060"/>
          <w:szCs w:val="28"/>
        </w:rPr>
        <w:t>CLOs</w:t>
      </w:r>
    </w:p>
    <w:p w14:paraId="3D328D40" w14:textId="77777777" w:rsidR="008064D6" w:rsidRDefault="00000000">
      <w:pPr>
        <w:pStyle w:val="ListParagraph"/>
        <w:spacing w:after="240"/>
        <w:ind w:left="157" w:right="-720"/>
        <w:rPr>
          <w:rStyle w:val="Strong"/>
          <w:rFonts w:ascii="Arial" w:hAnsi="Arial"/>
          <w:color w:val="002060"/>
          <w:sz w:val="24"/>
          <w:szCs w:val="24"/>
        </w:rPr>
      </w:pPr>
      <w:bookmarkStart w:id="1" w:name="_Hlk197517585"/>
      <w:r>
        <w:rPr>
          <w:rStyle w:val="Strong"/>
          <w:rFonts w:ascii="Arial" w:hAnsi="Arial"/>
          <w:color w:val="002060"/>
          <w:sz w:val="24"/>
          <w:szCs w:val="24"/>
        </w:rPr>
        <w:t xml:space="preserve">Matrix </w:t>
      </w:r>
      <w:r>
        <w:rPr>
          <w:rStyle w:val="Strong"/>
          <w:rFonts w:ascii="Arial" w:hAnsi="Arial" w:hint="cs"/>
          <w:color w:val="002060"/>
          <w:sz w:val="24"/>
          <w:szCs w:val="24"/>
        </w:rPr>
        <w:t xml:space="preserve">of course </w:t>
      </w:r>
      <w:r>
        <w:rPr>
          <w:rStyle w:val="Strong"/>
          <w:rFonts w:ascii="Arial" w:hAnsi="Arial"/>
          <w:color w:val="002060"/>
          <w:sz w:val="24"/>
          <w:szCs w:val="24"/>
        </w:rPr>
        <w:t xml:space="preserve">learning </w:t>
      </w:r>
      <w:r>
        <w:rPr>
          <w:rStyle w:val="Strong"/>
          <w:rFonts w:ascii="Arial" w:hAnsi="Arial" w:hint="cs"/>
          <w:color w:val="002060"/>
          <w:sz w:val="24"/>
          <w:szCs w:val="24"/>
        </w:rPr>
        <w:t>outcomes</w:t>
      </w:r>
      <w:r>
        <w:rPr>
          <w:rStyle w:val="Strong"/>
          <w:rFonts w:ascii="Arial" w:hAnsi="Arial"/>
          <w:color w:val="002060"/>
          <w:sz w:val="24"/>
          <w:szCs w:val="24"/>
        </w:rPr>
        <w:t xml:space="preserve"> CLOs</w:t>
      </w:r>
      <w:r>
        <w:rPr>
          <w:rStyle w:val="Strong"/>
          <w:rFonts w:ascii="Arial" w:hAnsi="Arial" w:hint="cs"/>
          <w:color w:val="002060"/>
          <w:sz w:val="24"/>
          <w:szCs w:val="24"/>
        </w:rPr>
        <w:t xml:space="preserve"> with </w:t>
      </w:r>
      <w:bookmarkEnd w:id="1"/>
      <w:r>
        <w:rPr>
          <w:rStyle w:val="Strong"/>
          <w:rFonts w:ascii="Arial" w:hAnsi="Arial"/>
          <w:color w:val="002060"/>
          <w:sz w:val="24"/>
          <w:szCs w:val="24"/>
        </w:rPr>
        <w:t>program</w:t>
      </w:r>
      <w:r>
        <w:rPr>
          <w:rStyle w:val="Strong"/>
          <w:rFonts w:ascii="Arial" w:hAnsi="Arial" w:hint="cs"/>
          <w:color w:val="002060"/>
          <w:sz w:val="24"/>
          <w:szCs w:val="24"/>
        </w:rPr>
        <w:t xml:space="preserve"> outcomes</w:t>
      </w:r>
      <w:r>
        <w:rPr>
          <w:rStyle w:val="Strong"/>
          <w:rFonts w:ascii="Arial" w:hAnsi="Arial"/>
          <w:color w:val="002060"/>
          <w:sz w:val="24"/>
          <w:szCs w:val="24"/>
        </w:rPr>
        <w:t xml:space="preserve"> POs</w:t>
      </w:r>
      <w:r>
        <w:rPr>
          <w:rStyle w:val="Strong"/>
          <w:rFonts w:ascii="Arial" w:hAnsi="Arial" w:hint="cs"/>
          <w:color w:val="002060"/>
          <w:sz w:val="24"/>
          <w:szCs w:val="24"/>
        </w:rPr>
        <w:t xml:space="preserve"> </w:t>
      </w:r>
      <w:r>
        <w:rPr>
          <w:rStyle w:val="Strong"/>
          <w:rFonts w:ascii="Arial" w:hAnsi="Arial"/>
          <w:color w:val="002060"/>
          <w:sz w:val="24"/>
          <w:szCs w:val="24"/>
        </w:rPr>
        <w:t>(NARS/ARS)</w:t>
      </w:r>
    </w:p>
    <w:p w14:paraId="5761A19F" w14:textId="77777777" w:rsidR="008064D6" w:rsidRDefault="008064D6">
      <w:pPr>
        <w:pStyle w:val="ListParagraph"/>
        <w:spacing w:after="240"/>
        <w:ind w:left="157" w:right="-720"/>
        <w:rPr>
          <w:rStyle w:val="Strong"/>
          <w:rFonts w:ascii="Arial" w:hAnsi="Arial"/>
          <w:color w:val="002060"/>
          <w:sz w:val="24"/>
          <w:szCs w:val="24"/>
        </w:rPr>
      </w:pPr>
    </w:p>
    <w:tbl>
      <w:tblPr>
        <w:tblStyle w:val="TableGrid"/>
        <w:tblW w:w="10492" w:type="dxa"/>
        <w:tblInd w:w="-565" w:type="dxa"/>
        <w:tblLook w:val="04A0" w:firstRow="1" w:lastRow="0" w:firstColumn="1" w:lastColumn="0" w:noHBand="0" w:noVBand="1"/>
      </w:tblPr>
      <w:tblGrid>
        <w:gridCol w:w="830"/>
        <w:gridCol w:w="3690"/>
        <w:gridCol w:w="1363"/>
        <w:gridCol w:w="4609"/>
      </w:tblGrid>
      <w:tr w:rsidR="008064D6" w14:paraId="792DC7DE" w14:textId="77777777">
        <w:trPr>
          <w:trHeight w:val="799"/>
          <w:tblHeader/>
        </w:trPr>
        <w:tc>
          <w:tcPr>
            <w:tcW w:w="4520" w:type="dxa"/>
            <w:gridSpan w:val="2"/>
            <w:shd w:val="clear" w:color="auto" w:fill="D9D9D9"/>
            <w:vAlign w:val="center"/>
          </w:tcPr>
          <w:p w14:paraId="578234A4" w14:textId="77777777" w:rsidR="008064D6" w:rsidRDefault="00000000">
            <w:pPr>
              <w:pStyle w:val="ListParagraph"/>
              <w:ind w:left="-9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Program Outcomes (NARS/ARS)</w:t>
            </w:r>
          </w:p>
          <w:p w14:paraId="392A564A" w14:textId="77777777" w:rsidR="008064D6" w:rsidRDefault="00000000">
            <w:pPr>
              <w:pStyle w:val="ListParagraph"/>
              <w:ind w:left="-9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sz w:val="20"/>
                <w:szCs w:val="20"/>
              </w:rPr>
              <w:t>(according to the matrix in the program specs)</w:t>
            </w:r>
          </w:p>
        </w:tc>
        <w:tc>
          <w:tcPr>
            <w:tcW w:w="5972" w:type="dxa"/>
            <w:gridSpan w:val="2"/>
            <w:shd w:val="clear" w:color="auto" w:fill="D9D9D9"/>
            <w:vAlign w:val="center"/>
          </w:tcPr>
          <w:p w14:paraId="283D1F23" w14:textId="77777777" w:rsidR="008064D6" w:rsidRDefault="00000000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  <w:color w:val="000000"/>
                <w:sz w:val="22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</w:rPr>
              <w:t>Course Learning Outcomes</w:t>
            </w:r>
          </w:p>
          <w:p w14:paraId="4BE05BC7" w14:textId="77777777" w:rsidR="008064D6" w:rsidRDefault="00000000">
            <w:pPr>
              <w:pStyle w:val="ListParagraph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Upon completion of the course, the student will be able to:</w:t>
            </w:r>
          </w:p>
        </w:tc>
      </w:tr>
      <w:tr w:rsidR="008064D6" w14:paraId="776A039D" w14:textId="77777777">
        <w:trPr>
          <w:trHeight w:val="341"/>
          <w:tblHeader/>
        </w:trPr>
        <w:tc>
          <w:tcPr>
            <w:tcW w:w="830" w:type="dxa"/>
            <w:shd w:val="clear" w:color="auto" w:fill="D9D9D9"/>
            <w:vAlign w:val="center"/>
          </w:tcPr>
          <w:p w14:paraId="6C598309" w14:textId="77777777" w:rsidR="008064D6" w:rsidRDefault="00000000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Code</w:t>
            </w:r>
          </w:p>
        </w:tc>
        <w:tc>
          <w:tcPr>
            <w:tcW w:w="3690" w:type="dxa"/>
            <w:shd w:val="clear" w:color="auto" w:fill="D9D9D9"/>
            <w:vAlign w:val="center"/>
          </w:tcPr>
          <w:p w14:paraId="4104E5FB" w14:textId="77777777" w:rsidR="008064D6" w:rsidRDefault="00000000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</w:rPr>
              <w:t>Text</w:t>
            </w:r>
          </w:p>
        </w:tc>
        <w:tc>
          <w:tcPr>
            <w:tcW w:w="1363" w:type="dxa"/>
            <w:shd w:val="clear" w:color="auto" w:fill="D9D9D9"/>
            <w:vAlign w:val="center"/>
          </w:tcPr>
          <w:p w14:paraId="73F7B5CE" w14:textId="77777777" w:rsidR="008064D6" w:rsidRDefault="00000000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Code</w:t>
            </w:r>
          </w:p>
        </w:tc>
        <w:tc>
          <w:tcPr>
            <w:tcW w:w="4609" w:type="dxa"/>
            <w:shd w:val="clear" w:color="auto" w:fill="D9D9D9"/>
            <w:vAlign w:val="center"/>
          </w:tcPr>
          <w:p w14:paraId="0106A80F" w14:textId="77777777" w:rsidR="008064D6" w:rsidRDefault="00000000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Text</w:t>
            </w:r>
          </w:p>
        </w:tc>
      </w:tr>
      <w:tr w:rsidR="008064D6" w14:paraId="562F8085" w14:textId="77777777">
        <w:trPr>
          <w:trHeight w:val="1087"/>
        </w:trPr>
        <w:tc>
          <w:tcPr>
            <w:tcW w:w="830" w:type="dxa"/>
            <w:vMerge w:val="restart"/>
            <w:shd w:val="clear" w:color="auto" w:fill="D9D9D9"/>
            <w:vAlign w:val="center"/>
          </w:tcPr>
          <w:p w14:paraId="391998C5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color w:val="215E99"/>
                <w:sz w:val="22"/>
                <w:lang w:bidi="ar-YE"/>
              </w:rPr>
              <w:t>2.3</w:t>
            </w:r>
          </w:p>
        </w:tc>
        <w:tc>
          <w:tcPr>
            <w:tcW w:w="3690" w:type="dxa"/>
            <w:vMerge w:val="restart"/>
            <w:shd w:val="clear" w:color="auto" w:fill="D9D9D9"/>
            <w:vAlign w:val="center"/>
          </w:tcPr>
          <w:p w14:paraId="260690D0" w14:textId="77777777" w:rsidR="008064D6" w:rsidRDefault="00000000">
            <w:pPr>
              <w:ind w:left="90"/>
              <w:contextualSpacing/>
              <w:jc w:val="lowKashida"/>
              <w:rPr>
                <w:rFonts w:ascii="Times New Roman" w:hAnsi="Times New Roman" w:cs="Times New Roman"/>
                <w:szCs w:val="28"/>
                <w:lang w:bidi="ar-YE"/>
              </w:rPr>
            </w:pPr>
            <w:r>
              <w:rPr>
                <w:rFonts w:ascii="Times New Roman" w:hAnsi="Times New Roman" w:cs="Times New Roman"/>
                <w:szCs w:val="28"/>
                <w:lang w:bidi="ar-YE"/>
              </w:rPr>
              <w:t>Describe the role of nutrition and physical activity in health.</w:t>
            </w:r>
          </w:p>
          <w:p w14:paraId="64EE4DD5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EG"/>
              </w:rPr>
            </w:pPr>
          </w:p>
        </w:tc>
        <w:tc>
          <w:tcPr>
            <w:tcW w:w="1363" w:type="dxa"/>
            <w:vAlign w:val="center"/>
          </w:tcPr>
          <w:p w14:paraId="252CCF27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GB"/>
              </w:rPr>
              <w:t>2.3.1</w:t>
            </w:r>
          </w:p>
        </w:tc>
        <w:tc>
          <w:tcPr>
            <w:tcW w:w="4609" w:type="dxa"/>
            <w:vAlign w:val="center"/>
          </w:tcPr>
          <w:p w14:paraId="4313DECA" w14:textId="77777777" w:rsidR="008064D6" w:rsidRDefault="0000000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Describe the relation between food &amp; cancer</w:t>
            </w:r>
          </w:p>
          <w:p w14:paraId="6C56BA21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</w:tr>
      <w:tr w:rsidR="008064D6" w14:paraId="73C01FAE" w14:textId="77777777">
        <w:trPr>
          <w:trHeight w:val="736"/>
        </w:trPr>
        <w:tc>
          <w:tcPr>
            <w:tcW w:w="830" w:type="dxa"/>
            <w:vMerge/>
            <w:shd w:val="clear" w:color="auto" w:fill="D9D9D9"/>
            <w:vAlign w:val="center"/>
          </w:tcPr>
          <w:p w14:paraId="776243F5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/>
            <w:vAlign w:val="center"/>
          </w:tcPr>
          <w:p w14:paraId="0FD5FF73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1FB5928E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GB" w:bidi="ar-EG"/>
              </w:rPr>
              <w:t>2.3.2</w:t>
            </w:r>
          </w:p>
        </w:tc>
        <w:tc>
          <w:tcPr>
            <w:tcW w:w="4609" w:type="dxa"/>
            <w:vAlign w:val="center"/>
          </w:tcPr>
          <w:p w14:paraId="13C418C5" w14:textId="77777777" w:rsidR="008064D6" w:rsidRDefault="0000000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Describe rules &amp; methods of diet planning. </w:t>
            </w:r>
          </w:p>
          <w:p w14:paraId="64F70678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</w:tr>
      <w:tr w:rsidR="008064D6" w14:paraId="59020B51" w14:textId="77777777">
        <w:tc>
          <w:tcPr>
            <w:tcW w:w="830" w:type="dxa"/>
            <w:vMerge w:val="restart"/>
            <w:shd w:val="clear" w:color="auto" w:fill="D9D9D9"/>
            <w:vAlign w:val="center"/>
          </w:tcPr>
          <w:p w14:paraId="2C8C3A3E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color w:val="215E99"/>
                <w:sz w:val="24"/>
                <w:szCs w:val="24"/>
                <w:lang w:bidi="ar-YE"/>
              </w:rPr>
              <w:t>4.5</w:t>
            </w:r>
          </w:p>
        </w:tc>
        <w:tc>
          <w:tcPr>
            <w:tcW w:w="3690" w:type="dxa"/>
            <w:vMerge w:val="restart"/>
            <w:shd w:val="clear" w:color="auto" w:fill="D9D9D9"/>
            <w:vAlign w:val="center"/>
          </w:tcPr>
          <w:p w14:paraId="1AA322E2" w14:textId="77777777" w:rsidR="008064D6" w:rsidRDefault="00000000">
            <w:pPr>
              <w:contextualSpacing/>
              <w:jc w:val="lowKashida"/>
              <w:rPr>
                <w:rFonts w:ascii="Times New Roman" w:hAnsi="Times New Roman" w:cs="Times New Roman"/>
                <w:szCs w:val="28"/>
                <w:lang w:bidi="ar-YE"/>
              </w:rPr>
            </w:pPr>
            <w:r>
              <w:rPr>
                <w:rFonts w:ascii="Times New Roman" w:hAnsi="Times New Roman" w:cs="Times New Roman"/>
                <w:szCs w:val="28"/>
                <w:lang w:bidi="ar-YE"/>
              </w:rPr>
              <w:t>Outline the pharmacokinetics, pharmacodynamics, indications, interactions, contraindications, and side effects of various therapeutic modalities (pharmacological and non-pharmacological) for acute, chronic and life-threatening illnesses.</w:t>
            </w:r>
          </w:p>
          <w:p w14:paraId="7F7E0114" w14:textId="77777777" w:rsidR="008064D6" w:rsidRDefault="008064D6">
            <w:pPr>
              <w:jc w:val="center"/>
              <w:rPr>
                <w:rFonts w:ascii="Times New Roman" w:hAnsi="Times New Roman" w:cs="Times New Roman"/>
                <w:rtl/>
                <w:lang w:bidi="ar-EG"/>
              </w:rPr>
            </w:pPr>
          </w:p>
        </w:tc>
        <w:tc>
          <w:tcPr>
            <w:tcW w:w="1363" w:type="dxa"/>
            <w:vAlign w:val="center"/>
          </w:tcPr>
          <w:p w14:paraId="1FFC5953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GB"/>
              </w:rPr>
              <w:t>4.5.1</w:t>
            </w:r>
          </w:p>
        </w:tc>
        <w:tc>
          <w:tcPr>
            <w:tcW w:w="4609" w:type="dxa"/>
            <w:vAlign w:val="center"/>
          </w:tcPr>
          <w:p w14:paraId="2EFB7EC6" w14:textId="77777777" w:rsidR="008064D6" w:rsidRDefault="00000000">
            <w:pPr>
              <w:ind w:left="90"/>
              <w:contextualSpacing/>
              <w:jc w:val="lowKashida"/>
              <w:rPr>
                <w:rFonts w:ascii="Times New Roman" w:hAnsi="Times New Roman" w:cs="Times New Roman"/>
                <w:szCs w:val="28"/>
                <w:lang w:bidi="ar-YE"/>
              </w:rPr>
            </w:pPr>
            <w:r>
              <w:rPr>
                <w:rFonts w:ascii="Times New Roman" w:hAnsi="Times New Roman" w:cs="Times New Roman"/>
                <w:szCs w:val="28"/>
                <w:lang w:bidi="ar-YE"/>
              </w:rPr>
              <w:t xml:space="preserve">List the steps for the management of bleeding peptic ulcer. </w:t>
            </w:r>
          </w:p>
          <w:p w14:paraId="013B3F8F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</w:tr>
      <w:tr w:rsidR="008064D6" w14:paraId="5AD4CC8E" w14:textId="77777777">
        <w:trPr>
          <w:trHeight w:val="1339"/>
        </w:trPr>
        <w:tc>
          <w:tcPr>
            <w:tcW w:w="830" w:type="dxa"/>
            <w:vMerge/>
            <w:shd w:val="clear" w:color="auto" w:fill="D9D9D9"/>
            <w:vAlign w:val="center"/>
          </w:tcPr>
          <w:p w14:paraId="3E790F60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/>
            <w:vAlign w:val="center"/>
          </w:tcPr>
          <w:p w14:paraId="454F98DC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19A81899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GB"/>
              </w:rPr>
              <w:t>4.5.2</w:t>
            </w:r>
          </w:p>
        </w:tc>
        <w:tc>
          <w:tcPr>
            <w:tcW w:w="4609" w:type="dxa"/>
            <w:vAlign w:val="center"/>
          </w:tcPr>
          <w:p w14:paraId="60C475E7" w14:textId="77777777" w:rsidR="008064D6" w:rsidRDefault="00000000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 w:line="240" w:lineRule="auto"/>
              <w:ind w:right="790"/>
              <w:rPr>
                <w:rFonts w:ascii="Times New Roman" w:hAnsi="Times New Roman" w:cs="Times New Roman"/>
                <w:szCs w:val="28"/>
                <w:lang w:bidi="ar-YE"/>
              </w:rPr>
            </w:pPr>
            <w:r>
              <w:rPr>
                <w:rFonts w:ascii="Times New Roman" w:hAnsi="Times New Roman" w:cs="Times New Roman"/>
                <w:szCs w:val="28"/>
                <w:lang w:bidi="ar-YE"/>
              </w:rPr>
              <w:t xml:space="preserve">Classify drugs used in the treatment of peptic ulcer and how to monitor. </w:t>
            </w:r>
          </w:p>
          <w:p w14:paraId="6BEC1454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</w:tr>
      <w:tr w:rsidR="008064D6" w14:paraId="5C7BC7CE" w14:textId="77777777">
        <w:tc>
          <w:tcPr>
            <w:tcW w:w="830" w:type="dxa"/>
            <w:vMerge w:val="restart"/>
            <w:shd w:val="clear" w:color="auto" w:fill="D9D9D9"/>
            <w:vAlign w:val="center"/>
          </w:tcPr>
          <w:p w14:paraId="30B84F1C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color w:val="215E99"/>
                <w:sz w:val="24"/>
                <w:szCs w:val="24"/>
                <w:lang w:bidi="ar-YE"/>
              </w:rPr>
              <w:t>4.7</w:t>
            </w:r>
          </w:p>
        </w:tc>
        <w:tc>
          <w:tcPr>
            <w:tcW w:w="3690" w:type="dxa"/>
            <w:vMerge w:val="restart"/>
            <w:shd w:val="clear" w:color="auto" w:fill="D9D9D9"/>
            <w:vAlign w:val="center"/>
          </w:tcPr>
          <w:p w14:paraId="29BFB1C0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  <w:r>
              <w:rPr>
                <w:rFonts w:ascii="Times New Roman" w:hAnsi="Times New Roman" w:cs="Times New Roman"/>
                <w:lang w:bidi="ar-YE"/>
              </w:rPr>
              <w:t>Integrate the facts of the basic sciences with clinical data.</w:t>
            </w:r>
          </w:p>
        </w:tc>
        <w:tc>
          <w:tcPr>
            <w:tcW w:w="1363" w:type="dxa"/>
            <w:vAlign w:val="center"/>
          </w:tcPr>
          <w:p w14:paraId="3A12DEA7" w14:textId="77777777" w:rsidR="008064D6" w:rsidRDefault="00000000">
            <w:pPr>
              <w:pStyle w:val="ListParagraph"/>
              <w:bidi/>
              <w:ind w:left="0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GB"/>
              </w:rPr>
              <w:t xml:space="preserve">4.7.1.    </w:t>
            </w:r>
          </w:p>
        </w:tc>
        <w:tc>
          <w:tcPr>
            <w:tcW w:w="4609" w:type="dxa"/>
            <w:vAlign w:val="center"/>
          </w:tcPr>
          <w:p w14:paraId="00F48696" w14:textId="77777777" w:rsidR="008064D6" w:rsidRDefault="00000000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 w:line="240" w:lineRule="auto"/>
              <w:ind w:right="790"/>
              <w:rPr>
                <w:rFonts w:ascii="Calibri" w:hAnsi="Calibri" w:cs="Calibri"/>
                <w:color w:val="000000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/>
                <w:szCs w:val="28"/>
                <w:lang w:bidi="ar-EG"/>
              </w:rPr>
              <w:t xml:space="preserve">Assimilate and integrate information from lectures, practical sessions, tutorials, </w:t>
            </w:r>
            <w:r>
              <w:rPr>
                <w:rFonts w:ascii="Calibri" w:hAnsi="Calibri" w:cs="Calibri"/>
                <w:color w:val="000000"/>
                <w:szCs w:val="28"/>
                <w:lang w:bidi="ar-EG"/>
              </w:rPr>
              <w:lastRenderedPageBreak/>
              <w:t>Case based study sessions and independent learning activities.</w:t>
            </w:r>
          </w:p>
          <w:p w14:paraId="3FDBDAC5" w14:textId="77777777" w:rsidR="008064D6" w:rsidRDefault="008064D6">
            <w:pPr>
              <w:pStyle w:val="ListParagraph"/>
              <w:ind w:left="0"/>
              <w:rPr>
                <w:rFonts w:ascii="Arial" w:hAnsi="Arial"/>
                <w:color w:val="215E99"/>
                <w:szCs w:val="28"/>
                <w:lang w:bidi="ar-YE"/>
              </w:rPr>
            </w:pPr>
          </w:p>
          <w:p w14:paraId="70648CD5" w14:textId="77777777" w:rsidR="008064D6" w:rsidRDefault="008064D6">
            <w:pPr>
              <w:spacing w:before="3" w:line="240" w:lineRule="auto"/>
              <w:ind w:left="720" w:right="370" w:hanging="540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</w:tr>
      <w:tr w:rsidR="008064D6" w14:paraId="22CCC5F7" w14:textId="77777777">
        <w:tc>
          <w:tcPr>
            <w:tcW w:w="830" w:type="dxa"/>
            <w:vMerge/>
            <w:shd w:val="clear" w:color="auto" w:fill="D9D9D9"/>
            <w:vAlign w:val="center"/>
          </w:tcPr>
          <w:p w14:paraId="13AD1091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/>
            <w:vAlign w:val="center"/>
          </w:tcPr>
          <w:p w14:paraId="71613F46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3AC54DE7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Times New Roman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GB"/>
              </w:rPr>
              <w:t>4.7.2</w:t>
            </w:r>
          </w:p>
        </w:tc>
        <w:tc>
          <w:tcPr>
            <w:tcW w:w="4609" w:type="dxa"/>
            <w:vAlign w:val="center"/>
          </w:tcPr>
          <w:p w14:paraId="3E4A58EE" w14:textId="77777777" w:rsidR="008064D6" w:rsidRDefault="00000000">
            <w:pPr>
              <w:widowControl w:val="0"/>
              <w:tabs>
                <w:tab w:val="left" w:pos="900"/>
                <w:tab w:val="left" w:pos="1170"/>
                <w:tab w:val="left" w:pos="1440"/>
              </w:tabs>
              <w:autoSpaceDE w:val="0"/>
              <w:autoSpaceDN w:val="0"/>
              <w:spacing w:line="240" w:lineRule="auto"/>
              <w:ind w:right="-380"/>
              <w:jc w:val="both"/>
              <w:rPr>
                <w:rFonts w:ascii="Calibri" w:hAnsi="Calibri" w:cs="Calibri"/>
                <w:color w:val="000000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/>
                <w:szCs w:val="28"/>
                <w:lang w:bidi="ar-EG"/>
              </w:rPr>
              <w:t>Combine the clinical and investigational database to be proficient in clinical problem solving.</w:t>
            </w:r>
          </w:p>
          <w:p w14:paraId="45427D46" w14:textId="77777777" w:rsidR="008064D6" w:rsidRDefault="008064D6">
            <w:pPr>
              <w:pStyle w:val="ListParagraph"/>
              <w:bidi/>
              <w:ind w:left="0"/>
              <w:jc w:val="right"/>
              <w:rPr>
                <w:rFonts w:ascii="Arial" w:hAnsi="Arial"/>
                <w:color w:val="215E99"/>
                <w:sz w:val="22"/>
                <w:rtl/>
                <w:lang w:bidi="ar-YE"/>
              </w:rPr>
            </w:pPr>
          </w:p>
        </w:tc>
      </w:tr>
      <w:tr w:rsidR="008064D6" w14:paraId="580BEAB9" w14:textId="77777777">
        <w:tc>
          <w:tcPr>
            <w:tcW w:w="830" w:type="dxa"/>
            <w:vMerge/>
            <w:shd w:val="clear" w:color="auto" w:fill="D9D9D9"/>
            <w:vAlign w:val="center"/>
          </w:tcPr>
          <w:p w14:paraId="24D35EE9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/>
            <w:vAlign w:val="center"/>
          </w:tcPr>
          <w:p w14:paraId="5BECE3BD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29E9B45C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GB"/>
              </w:rPr>
              <w:t>4</w:t>
            </w:r>
            <w:r>
              <w:rPr>
                <w:rFonts w:ascii="Arial" w:hAnsi="Arial"/>
                <w:b/>
                <w:bCs/>
                <w:color w:val="215E99"/>
                <w:sz w:val="22"/>
                <w:lang w:bidi="ar-YE"/>
              </w:rPr>
              <w:t>.</w:t>
            </w:r>
            <w:r>
              <w:rPr>
                <w:rFonts w:ascii="Times New Roman" w:eastAsia="Times New Roman" w:hAnsi="Times New Roman" w:cs="Times New Roman"/>
                <w:szCs w:val="28"/>
                <w:lang w:eastAsia="en-GB"/>
              </w:rPr>
              <w:t>7.3.</w:t>
            </w:r>
          </w:p>
        </w:tc>
        <w:tc>
          <w:tcPr>
            <w:tcW w:w="4609" w:type="dxa"/>
            <w:vAlign w:val="center"/>
          </w:tcPr>
          <w:p w14:paraId="05B8FA14" w14:textId="77777777" w:rsidR="008064D6" w:rsidRDefault="00000000">
            <w:pPr>
              <w:widowControl w:val="0"/>
              <w:tabs>
                <w:tab w:val="left" w:pos="900"/>
              </w:tabs>
              <w:autoSpaceDE w:val="0"/>
              <w:autoSpaceDN w:val="0"/>
              <w:spacing w:before="77" w:line="240" w:lineRule="auto"/>
              <w:rPr>
                <w:rFonts w:ascii="Calibri" w:hAnsi="Calibri" w:cs="Calibri"/>
                <w:color w:val="000000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/>
                <w:szCs w:val="28"/>
                <w:lang w:bidi="ar-EG"/>
              </w:rPr>
              <w:t>Generate a list of initial diagnostic hypotheses for each problem.</w:t>
            </w:r>
          </w:p>
          <w:p w14:paraId="245E7DC6" w14:textId="77777777" w:rsidR="008064D6" w:rsidRDefault="008064D6">
            <w:pPr>
              <w:pStyle w:val="ListParagraph"/>
              <w:bidi/>
              <w:ind w:left="0"/>
              <w:jc w:val="right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</w:tr>
      <w:tr w:rsidR="008064D6" w14:paraId="0AADAD5C" w14:textId="77777777">
        <w:tc>
          <w:tcPr>
            <w:tcW w:w="830" w:type="dxa"/>
            <w:vMerge/>
            <w:shd w:val="clear" w:color="auto" w:fill="D9D9D9"/>
            <w:vAlign w:val="center"/>
          </w:tcPr>
          <w:p w14:paraId="5C389438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/>
            <w:vAlign w:val="center"/>
          </w:tcPr>
          <w:p w14:paraId="019B2075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3738E280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Times New Roman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GB"/>
              </w:rPr>
              <w:t>4.7.4</w:t>
            </w:r>
          </w:p>
        </w:tc>
        <w:tc>
          <w:tcPr>
            <w:tcW w:w="4609" w:type="dxa"/>
            <w:vAlign w:val="center"/>
          </w:tcPr>
          <w:p w14:paraId="1C56129C" w14:textId="77777777" w:rsidR="008064D6" w:rsidRDefault="00000000">
            <w:pPr>
              <w:widowControl w:val="0"/>
              <w:tabs>
                <w:tab w:val="left" w:pos="1530"/>
              </w:tabs>
              <w:autoSpaceDE w:val="0"/>
              <w:autoSpaceDN w:val="0"/>
              <w:spacing w:line="240" w:lineRule="auto"/>
              <w:rPr>
                <w:rFonts w:ascii="Calibri" w:hAnsi="Calibri" w:cs="Calibri"/>
                <w:color w:val="000000"/>
                <w:sz w:val="32"/>
                <w:szCs w:val="32"/>
                <w:lang w:bidi="ar-EG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bidi="ar-EG"/>
              </w:rPr>
              <w:t>Describe the anatomy and physiology of the gastrointestinal system</w:t>
            </w:r>
          </w:p>
          <w:p w14:paraId="2D149BE7" w14:textId="77777777" w:rsidR="008064D6" w:rsidRDefault="008064D6">
            <w:pPr>
              <w:widowControl w:val="0"/>
              <w:tabs>
                <w:tab w:val="left" w:pos="900"/>
              </w:tabs>
              <w:autoSpaceDE w:val="0"/>
              <w:autoSpaceDN w:val="0"/>
              <w:spacing w:before="77" w:line="240" w:lineRule="auto"/>
              <w:rPr>
                <w:rFonts w:ascii="Calibri" w:hAnsi="Calibri" w:cs="Calibri"/>
                <w:color w:val="000000"/>
                <w:szCs w:val="28"/>
                <w:lang w:bidi="ar-EG"/>
              </w:rPr>
            </w:pPr>
          </w:p>
        </w:tc>
      </w:tr>
      <w:tr w:rsidR="008064D6" w14:paraId="67C55C63" w14:textId="77777777">
        <w:tc>
          <w:tcPr>
            <w:tcW w:w="830" w:type="dxa"/>
            <w:vMerge/>
            <w:shd w:val="clear" w:color="auto" w:fill="D9D9D9"/>
            <w:vAlign w:val="center"/>
          </w:tcPr>
          <w:p w14:paraId="43E05DFD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/>
            <w:vAlign w:val="center"/>
          </w:tcPr>
          <w:p w14:paraId="11829C43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5AB178A6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Times New Roman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GB"/>
              </w:rPr>
              <w:t>4.7.5</w:t>
            </w:r>
          </w:p>
        </w:tc>
        <w:tc>
          <w:tcPr>
            <w:tcW w:w="4609" w:type="dxa"/>
            <w:vAlign w:val="center"/>
          </w:tcPr>
          <w:p w14:paraId="656E6EFD" w14:textId="77777777" w:rsidR="008064D6" w:rsidRDefault="008064D6">
            <w:pPr>
              <w:widowControl w:val="0"/>
              <w:tabs>
                <w:tab w:val="left" w:pos="1530"/>
              </w:tabs>
              <w:autoSpaceDE w:val="0"/>
              <w:autoSpaceDN w:val="0"/>
              <w:spacing w:line="240" w:lineRule="auto"/>
              <w:rPr>
                <w:rFonts w:ascii="Calibri" w:hAnsi="Calibri" w:cs="Calibri"/>
                <w:color w:val="000000"/>
                <w:sz w:val="32"/>
                <w:szCs w:val="32"/>
                <w:lang w:bidi="ar-EG"/>
              </w:rPr>
            </w:pPr>
          </w:p>
          <w:p w14:paraId="58A4D552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Calibri" w:hAnsi="Calibri" w:cs="Calibri"/>
                <w:color w:val="000000"/>
                <w:szCs w:val="2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Identify general GIT functions; Digestion, Absorption, Secretion, Excretions, &amp; Motility.</w:t>
            </w:r>
          </w:p>
          <w:p w14:paraId="46989CD4" w14:textId="77777777" w:rsidR="008064D6" w:rsidRDefault="008064D6">
            <w:pPr>
              <w:widowControl w:val="0"/>
              <w:tabs>
                <w:tab w:val="left" w:pos="900"/>
              </w:tabs>
              <w:autoSpaceDE w:val="0"/>
              <w:autoSpaceDN w:val="0"/>
              <w:spacing w:before="77" w:line="240" w:lineRule="auto"/>
              <w:rPr>
                <w:rFonts w:ascii="Calibri" w:hAnsi="Calibri" w:cs="Calibri"/>
                <w:color w:val="000000"/>
                <w:szCs w:val="28"/>
                <w:lang w:bidi="ar-EG"/>
              </w:rPr>
            </w:pPr>
          </w:p>
        </w:tc>
      </w:tr>
      <w:tr w:rsidR="008064D6" w14:paraId="7B4E3DEE" w14:textId="77777777">
        <w:tc>
          <w:tcPr>
            <w:tcW w:w="830" w:type="dxa"/>
            <w:vMerge/>
            <w:shd w:val="clear" w:color="auto" w:fill="D9D9D9"/>
            <w:vAlign w:val="center"/>
          </w:tcPr>
          <w:p w14:paraId="197626F9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/>
            <w:vAlign w:val="center"/>
          </w:tcPr>
          <w:p w14:paraId="64C1CC3C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79C51952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Times New Roman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GB"/>
              </w:rPr>
              <w:t>4.7.6</w:t>
            </w:r>
          </w:p>
        </w:tc>
        <w:tc>
          <w:tcPr>
            <w:tcW w:w="4609" w:type="dxa"/>
            <w:vAlign w:val="center"/>
          </w:tcPr>
          <w:p w14:paraId="196964D7" w14:textId="77777777" w:rsidR="008064D6" w:rsidRDefault="00000000">
            <w:pPr>
              <w:widowControl w:val="0"/>
              <w:tabs>
                <w:tab w:val="left" w:pos="900"/>
              </w:tabs>
              <w:autoSpaceDE w:val="0"/>
              <w:autoSpaceDN w:val="0"/>
              <w:spacing w:before="77" w:line="240" w:lineRule="auto"/>
              <w:rPr>
                <w:rFonts w:ascii="Calibri" w:hAnsi="Calibri" w:cs="Calibri"/>
                <w:color w:val="000000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Identify the metabolism of amino acids and their functions and derivatives.</w:t>
            </w:r>
          </w:p>
        </w:tc>
      </w:tr>
      <w:tr w:rsidR="008064D6" w14:paraId="4EFA7E14" w14:textId="77777777">
        <w:tc>
          <w:tcPr>
            <w:tcW w:w="830" w:type="dxa"/>
            <w:vMerge/>
            <w:shd w:val="clear" w:color="auto" w:fill="D9D9D9"/>
            <w:vAlign w:val="center"/>
          </w:tcPr>
          <w:p w14:paraId="03AACBA6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/>
            <w:vAlign w:val="center"/>
          </w:tcPr>
          <w:p w14:paraId="4A536044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7BA0FD0C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Times New Roman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GB"/>
              </w:rPr>
              <w:t>4.7.7</w:t>
            </w:r>
          </w:p>
        </w:tc>
        <w:tc>
          <w:tcPr>
            <w:tcW w:w="4609" w:type="dxa"/>
            <w:vAlign w:val="center"/>
          </w:tcPr>
          <w:p w14:paraId="6A18A839" w14:textId="77777777" w:rsidR="008064D6" w:rsidRDefault="00000000">
            <w:pPr>
              <w:widowControl w:val="0"/>
              <w:tabs>
                <w:tab w:val="left" w:pos="900"/>
              </w:tabs>
              <w:autoSpaceDE w:val="0"/>
              <w:autoSpaceDN w:val="0"/>
              <w:spacing w:before="77" w:line="240" w:lineRule="auto"/>
              <w:rPr>
                <w:rFonts w:ascii="Calibri" w:hAnsi="Calibri" w:cs="Calibri"/>
                <w:color w:val="000000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/>
                <w:szCs w:val="28"/>
                <w:lang w:bidi="ar-EG"/>
              </w:rPr>
              <w:t xml:space="preserve">Choose and interpret the most proper GIT investigations to reach a final </w:t>
            </w:r>
            <w:r>
              <w:rPr>
                <w:rFonts w:ascii="Calibri" w:hAnsi="Calibri" w:cs="Calibri"/>
                <w:color w:val="000000"/>
                <w:szCs w:val="28"/>
                <w:lang w:bidi="ar-EG"/>
              </w:rPr>
              <w:lastRenderedPageBreak/>
              <w:t>diagnosis</w:t>
            </w:r>
            <w:r>
              <w:rPr>
                <w:b/>
                <w:bCs/>
                <w:color w:val="000000"/>
                <w:sz w:val="22"/>
                <w:lang w:bidi="ar-EG"/>
              </w:rPr>
              <w:t>.</w:t>
            </w:r>
          </w:p>
        </w:tc>
      </w:tr>
      <w:tr w:rsidR="008064D6" w14:paraId="51D0D49C" w14:textId="77777777">
        <w:tc>
          <w:tcPr>
            <w:tcW w:w="830" w:type="dxa"/>
            <w:vMerge/>
            <w:shd w:val="clear" w:color="auto" w:fill="D9D9D9"/>
            <w:vAlign w:val="center"/>
          </w:tcPr>
          <w:p w14:paraId="7AC3AA44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/>
            <w:vAlign w:val="center"/>
          </w:tcPr>
          <w:p w14:paraId="3F67ED36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110409DC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Times New Roman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GB"/>
              </w:rPr>
              <w:t>4.7.8</w:t>
            </w:r>
          </w:p>
        </w:tc>
        <w:tc>
          <w:tcPr>
            <w:tcW w:w="4609" w:type="dxa"/>
            <w:vAlign w:val="center"/>
          </w:tcPr>
          <w:p w14:paraId="62FAFD35" w14:textId="77777777" w:rsidR="008064D6" w:rsidRDefault="00000000">
            <w:pPr>
              <w:widowControl w:val="0"/>
              <w:tabs>
                <w:tab w:val="left" w:pos="900"/>
              </w:tabs>
              <w:autoSpaceDE w:val="0"/>
              <w:autoSpaceDN w:val="0"/>
              <w:spacing w:before="77" w:line="240" w:lineRule="auto"/>
              <w:rPr>
                <w:rFonts w:ascii="Calibri" w:hAnsi="Calibri" w:cs="Calibri"/>
                <w:color w:val="000000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Discuss the dietary sources, functions and metabolism of major minerals &amp; deficiency manifestations</w:t>
            </w:r>
          </w:p>
        </w:tc>
      </w:tr>
      <w:tr w:rsidR="008064D6" w14:paraId="22D3E427" w14:textId="77777777">
        <w:tc>
          <w:tcPr>
            <w:tcW w:w="830" w:type="dxa"/>
            <w:vMerge/>
            <w:shd w:val="clear" w:color="auto" w:fill="D9D9D9"/>
            <w:vAlign w:val="center"/>
          </w:tcPr>
          <w:p w14:paraId="53795643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/>
            <w:vAlign w:val="center"/>
          </w:tcPr>
          <w:p w14:paraId="70EF3043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231B7812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Times New Roman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GB"/>
              </w:rPr>
              <w:t>4.7.9</w:t>
            </w:r>
          </w:p>
        </w:tc>
        <w:tc>
          <w:tcPr>
            <w:tcW w:w="4609" w:type="dxa"/>
            <w:vAlign w:val="center"/>
          </w:tcPr>
          <w:p w14:paraId="6FDA1C95" w14:textId="77777777" w:rsidR="008064D6" w:rsidRDefault="008064D6">
            <w:pPr>
              <w:pStyle w:val="ListParagraph"/>
              <w:widowControl w:val="0"/>
              <w:autoSpaceDE w:val="0"/>
              <w:autoSpaceDN w:val="0"/>
              <w:spacing w:line="274" w:lineRule="exact"/>
              <w:ind w:left="90"/>
              <w:rPr>
                <w:rFonts w:ascii="Calibri" w:hAnsi="Calibri" w:cs="Calibri"/>
                <w:color w:val="000000"/>
                <w:szCs w:val="28"/>
                <w:lang w:bidi="ar-EG"/>
              </w:rPr>
            </w:pPr>
          </w:p>
          <w:p w14:paraId="1D877C5D" w14:textId="77777777" w:rsidR="008064D6" w:rsidRDefault="00000000">
            <w:pPr>
              <w:pStyle w:val="ListParagraph"/>
              <w:widowControl w:val="0"/>
              <w:autoSpaceDE w:val="0"/>
              <w:autoSpaceDN w:val="0"/>
              <w:spacing w:line="274" w:lineRule="exact"/>
              <w:ind w:left="90"/>
              <w:rPr>
                <w:rFonts w:ascii="Calibri" w:hAnsi="Calibri" w:cs="Calibri"/>
                <w:color w:val="000000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/>
                <w:szCs w:val="28"/>
                <w:lang w:bidi="ar-EG"/>
              </w:rPr>
              <w:t>Establish life- long self-learning required for continuous professional development</w:t>
            </w:r>
          </w:p>
          <w:p w14:paraId="71BAB58D" w14:textId="77777777" w:rsidR="008064D6" w:rsidRDefault="008064D6">
            <w:pPr>
              <w:widowControl w:val="0"/>
              <w:tabs>
                <w:tab w:val="left" w:pos="900"/>
              </w:tabs>
              <w:autoSpaceDE w:val="0"/>
              <w:autoSpaceDN w:val="0"/>
              <w:spacing w:before="77" w:line="240" w:lineRule="auto"/>
              <w:rPr>
                <w:rFonts w:ascii="Calibri" w:hAnsi="Calibri" w:cs="Calibri"/>
                <w:color w:val="000000"/>
                <w:szCs w:val="28"/>
                <w:lang w:bidi="ar-EG"/>
              </w:rPr>
            </w:pPr>
          </w:p>
        </w:tc>
      </w:tr>
      <w:tr w:rsidR="008064D6" w14:paraId="57545180" w14:textId="77777777">
        <w:tc>
          <w:tcPr>
            <w:tcW w:w="830" w:type="dxa"/>
            <w:vMerge/>
            <w:shd w:val="clear" w:color="auto" w:fill="D9D9D9"/>
            <w:vAlign w:val="center"/>
          </w:tcPr>
          <w:p w14:paraId="35E45E72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/>
            <w:vAlign w:val="center"/>
          </w:tcPr>
          <w:p w14:paraId="150810AF" w14:textId="77777777" w:rsidR="008064D6" w:rsidRDefault="008064D6">
            <w:pPr>
              <w:pStyle w:val="ListParagraph"/>
              <w:bidi/>
              <w:ind w:left="0"/>
              <w:jc w:val="center"/>
              <w:rPr>
                <w:rFonts w:ascii="Arial" w:hAnsi="Arial"/>
                <w:b/>
                <w:bCs/>
                <w:color w:val="215E99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7174D82C" w14:textId="77777777" w:rsidR="008064D6" w:rsidRDefault="00000000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Times New Roman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GB"/>
              </w:rPr>
              <w:t>4.7.10</w:t>
            </w:r>
          </w:p>
        </w:tc>
        <w:tc>
          <w:tcPr>
            <w:tcW w:w="4609" w:type="dxa"/>
            <w:vAlign w:val="center"/>
          </w:tcPr>
          <w:p w14:paraId="2A95FE95" w14:textId="77777777" w:rsidR="008064D6" w:rsidRDefault="00000000">
            <w:pPr>
              <w:widowControl w:val="0"/>
              <w:tabs>
                <w:tab w:val="left" w:pos="900"/>
              </w:tabs>
              <w:autoSpaceDE w:val="0"/>
              <w:autoSpaceDN w:val="0"/>
              <w:spacing w:before="77" w:line="240" w:lineRule="auto"/>
              <w:rPr>
                <w:rFonts w:ascii="Calibri" w:hAnsi="Calibri" w:cs="Calibri"/>
                <w:color w:val="000000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Mention nutritional requirements of different age groups (Pregnant&amp; lactating          females, Infants, School children &amp;Adolescents &amp; Elderly)</w:t>
            </w:r>
          </w:p>
        </w:tc>
      </w:tr>
    </w:tbl>
    <w:p w14:paraId="58C77E41" w14:textId="77777777" w:rsidR="008064D6" w:rsidRDefault="008064D6">
      <w:pPr>
        <w:pStyle w:val="ListParagraph"/>
        <w:spacing w:after="240"/>
        <w:ind w:left="157" w:right="-720"/>
        <w:rPr>
          <w:rFonts w:ascii="Arial" w:hAnsi="Arial"/>
          <w:b/>
          <w:bCs/>
          <w:color w:val="002060"/>
          <w:sz w:val="24"/>
          <w:szCs w:val="24"/>
        </w:rPr>
      </w:pPr>
    </w:p>
    <w:p w14:paraId="78436CE2" w14:textId="77777777" w:rsidR="008064D6" w:rsidRDefault="00000000">
      <w:pPr>
        <w:pStyle w:val="IntenseQuote"/>
        <w:numPr>
          <w:ilvl w:val="0"/>
          <w:numId w:val="3"/>
        </w:numPr>
        <w:shd w:val="clear" w:color="auto" w:fill="DAE9F7"/>
        <w:spacing w:before="0" w:line="240" w:lineRule="auto"/>
        <w:ind w:left="-180" w:right="-567" w:hanging="450"/>
        <w:jc w:val="left"/>
        <w:rPr>
          <w:rStyle w:val="Strong"/>
          <w:rFonts w:ascii="Arial" w:hAnsi="Arial"/>
          <w:i w:val="0"/>
          <w:iCs w:val="0"/>
          <w:color w:val="002060"/>
          <w:szCs w:val="28"/>
        </w:rPr>
      </w:pPr>
      <w:r>
        <w:rPr>
          <w:rStyle w:val="Strong"/>
          <w:rFonts w:ascii="Arial" w:hAnsi="Arial" w:hint="cs"/>
          <w:i w:val="0"/>
          <w:iCs w:val="0"/>
          <w:color w:val="002060"/>
          <w:szCs w:val="28"/>
        </w:rPr>
        <w:t xml:space="preserve">Teaching and Learning Methods </w:t>
      </w:r>
    </w:p>
    <w:p w14:paraId="4DB5222C" w14:textId="77777777" w:rsidR="008064D6" w:rsidRDefault="00000000">
      <w:pPr>
        <w:pStyle w:val="ListParagraph"/>
        <w:numPr>
          <w:ilvl w:val="0"/>
          <w:numId w:val="28"/>
        </w:numPr>
        <w:spacing w:after="240"/>
        <w:rPr>
          <w:rFonts w:ascii="Times New Roman" w:hAnsi="Times New Roman" w:cs="Times New Roman"/>
          <w:b/>
          <w:bCs/>
          <w:sz w:val="24"/>
          <w:szCs w:val="24"/>
          <w:lang w:bidi="ar-YE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YE"/>
        </w:rPr>
        <w:t xml:space="preserve">Modified active lectures. </w:t>
      </w:r>
    </w:p>
    <w:p w14:paraId="38ECC66E" w14:textId="77777777" w:rsidR="008064D6" w:rsidRDefault="00000000">
      <w:pPr>
        <w:pStyle w:val="ListParagraph"/>
        <w:numPr>
          <w:ilvl w:val="0"/>
          <w:numId w:val="28"/>
        </w:numPr>
        <w:spacing w:after="240"/>
        <w:rPr>
          <w:rFonts w:ascii="Times New Roman" w:hAnsi="Times New Roman" w:cs="Times New Roman"/>
          <w:b/>
          <w:bCs/>
          <w:sz w:val="24"/>
          <w:szCs w:val="24"/>
          <w:lang w:bidi="ar-YE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YE"/>
        </w:rPr>
        <w:t xml:space="preserve">Practical lessons </w:t>
      </w:r>
    </w:p>
    <w:p w14:paraId="6E8538A2" w14:textId="77777777" w:rsidR="008064D6" w:rsidRDefault="00000000">
      <w:pPr>
        <w:pStyle w:val="ListParagraph"/>
        <w:numPr>
          <w:ilvl w:val="0"/>
          <w:numId w:val="28"/>
        </w:numPr>
        <w:spacing w:after="240"/>
        <w:rPr>
          <w:rFonts w:ascii="Times New Roman" w:hAnsi="Times New Roman" w:cs="Times New Roman"/>
          <w:b/>
          <w:bCs/>
          <w:sz w:val="24"/>
          <w:szCs w:val="24"/>
          <w:lang w:bidi="ar-YE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YE"/>
        </w:rPr>
        <w:t xml:space="preserve">Small group teaching &amp; tutorials </w:t>
      </w:r>
    </w:p>
    <w:p w14:paraId="07DA946B" w14:textId="77777777" w:rsidR="008064D6" w:rsidRDefault="00000000">
      <w:pPr>
        <w:pStyle w:val="ListParagraph"/>
        <w:numPr>
          <w:ilvl w:val="0"/>
          <w:numId w:val="28"/>
        </w:numPr>
        <w:spacing w:after="240"/>
        <w:rPr>
          <w:rFonts w:ascii="Times New Roman" w:hAnsi="Times New Roman" w:cs="Times New Roman"/>
          <w:b/>
          <w:bCs/>
          <w:sz w:val="24"/>
          <w:szCs w:val="24"/>
          <w:lang w:bidi="ar-YE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YE"/>
        </w:rPr>
        <w:t xml:space="preserve">Case Based Learning </w:t>
      </w:r>
    </w:p>
    <w:p w14:paraId="677C8032" w14:textId="77777777" w:rsidR="008064D6" w:rsidRDefault="00000000">
      <w:pPr>
        <w:pStyle w:val="ListParagraph"/>
        <w:numPr>
          <w:ilvl w:val="0"/>
          <w:numId w:val="28"/>
        </w:numPr>
        <w:spacing w:after="240"/>
        <w:rPr>
          <w:rFonts w:ascii="Times New Roman" w:hAnsi="Times New Roman" w:cs="Times New Roman"/>
          <w:b/>
          <w:bCs/>
        </w:rPr>
      </w:pPr>
      <w:bookmarkStart w:id="2" w:name="_Hlk214699326"/>
      <w:r>
        <w:rPr>
          <w:rFonts w:ascii="Times New Roman" w:hAnsi="Times New Roman" w:cs="Times New Roman"/>
          <w:b/>
          <w:bCs/>
          <w:sz w:val="24"/>
          <w:szCs w:val="24"/>
          <w:lang w:bidi="ar-YE"/>
        </w:rPr>
        <w:t>Lectures on Benha E- learning platform &amp; survey.</w:t>
      </w:r>
      <w:r>
        <w:rPr>
          <w:rFonts w:ascii="Times New Roman" w:hAnsi="Times New Roman" w:cs="Times New Roman"/>
          <w:b/>
          <w:bCs/>
          <w:rtl/>
        </w:rPr>
        <w:t>موقع منصة التعليم الإلكتروني الخاص بجامعة بنها</w:t>
      </w:r>
      <w:r>
        <w:rPr>
          <w:rFonts w:ascii="Times New Roman" w:hAnsi="Times New Roman" w:cs="Times New Roman"/>
          <w:b/>
          <w:bCs/>
        </w:rPr>
        <w:t xml:space="preserve"> (thinqi)</w:t>
      </w:r>
    </w:p>
    <w:p w14:paraId="2E4EE844" w14:textId="77777777" w:rsidR="008064D6" w:rsidRDefault="00000000">
      <w:pPr>
        <w:pStyle w:val="ListParagraph"/>
        <w:spacing w:after="240"/>
        <w:rPr>
          <w:rStyle w:val="Strong"/>
          <w:rFonts w:ascii="Times New Roman" w:hAnsi="Times New Roman" w:cs="Times New Roman"/>
          <w:sz w:val="22"/>
          <w:lang w:bidi="ar-YE"/>
        </w:rPr>
      </w:pPr>
      <w:hyperlink r:id="rId7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0"/>
          </w:rPr>
          <w:t xml:space="preserve">https://belc.bu.edu.eg/%D9%85%D9%86%D8%B5%D8%A9-%D8%AB%D9%8A%D9%86%D9%83%D9%89 </w:t>
        </w:r>
        <w:r>
          <w:rPr>
            <w:rStyle w:val="Hyperlink"/>
            <w:rFonts w:ascii="Times New Roman" w:hAnsi="Times New Roman" w:cs="Times New Roman"/>
            <w:b/>
            <w:bCs/>
            <w:sz w:val="24"/>
            <w:szCs w:val="20"/>
            <w:rtl/>
            <w:lang w:bidi="ar-YE"/>
          </w:rPr>
          <w:t>/</w:t>
        </w:r>
      </w:hyperlink>
      <w:bookmarkEnd w:id="2"/>
    </w:p>
    <w:p w14:paraId="243133F9" w14:textId="77777777" w:rsidR="008064D6" w:rsidRDefault="00000000">
      <w:pPr>
        <w:spacing w:after="0"/>
        <w:rPr>
          <w:rStyle w:val="Strong"/>
          <w:rFonts w:ascii="Arial" w:hAnsi="Arial"/>
          <w:color w:val="002060"/>
          <w:szCs w:val="28"/>
        </w:rPr>
      </w:pPr>
      <w:r>
        <w:rPr>
          <w:rStyle w:val="Strong"/>
          <w:rFonts w:ascii="Arial" w:hAnsi="Arial" w:hint="cs"/>
          <w:color w:val="002060"/>
          <w:szCs w:val="28"/>
        </w:rPr>
        <w:lastRenderedPageBreak/>
        <w:t>Course Schedule</w:t>
      </w:r>
      <w:r>
        <w:rPr>
          <w:rStyle w:val="Strong"/>
          <w:rFonts w:ascii="Arial" w:hAnsi="Arial"/>
          <w:color w:val="002060"/>
          <w:szCs w:val="28"/>
        </w:rPr>
        <w:t>: (8 credit hours/ 8 weeks)</w:t>
      </w:r>
    </w:p>
    <w:tbl>
      <w:tblPr>
        <w:tblStyle w:val="PlainTable14"/>
        <w:tblpPr w:leftFromText="180" w:rightFromText="180" w:vertAnchor="page" w:horzAnchor="margin" w:tblpXSpec="center" w:tblpY="2131"/>
        <w:tblW w:w="5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3475"/>
        <w:gridCol w:w="1224"/>
        <w:gridCol w:w="1709"/>
        <w:gridCol w:w="1261"/>
        <w:gridCol w:w="1261"/>
        <w:gridCol w:w="535"/>
      </w:tblGrid>
      <w:tr w:rsidR="008064D6" w14:paraId="642148A7" w14:textId="77777777" w:rsidTr="00806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vMerge w:val="restart"/>
            <w:shd w:val="clear" w:color="auto" w:fill="D9D9D9"/>
            <w:vAlign w:val="center"/>
          </w:tcPr>
          <w:p w14:paraId="0EA3A4F0" w14:textId="77777777" w:rsidR="008064D6" w:rsidRDefault="00000000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Numbor</w:t>
            </w:r>
          </w:p>
          <w:p w14:paraId="36FB379F" w14:textId="77777777" w:rsidR="008064D6" w:rsidRDefault="00000000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of the</w:t>
            </w:r>
          </w:p>
          <w:p w14:paraId="5E919D96" w14:textId="77777777" w:rsidR="008064D6" w:rsidRDefault="00000000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sz w:val="20"/>
                <w:szCs w:val="20"/>
              </w:rPr>
              <w:t>Week</w:t>
            </w:r>
          </w:p>
        </w:tc>
        <w:tc>
          <w:tcPr>
            <w:tcW w:w="1618" w:type="pct"/>
            <w:vMerge w:val="restart"/>
            <w:shd w:val="clear" w:color="auto" w:fill="D9D9D9"/>
            <w:vAlign w:val="center"/>
          </w:tcPr>
          <w:p w14:paraId="135760A2" w14:textId="77777777" w:rsidR="008064D6" w:rsidRDefault="00000000">
            <w:pPr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sz w:val="20"/>
                <w:szCs w:val="20"/>
              </w:rPr>
              <w:t>Scientific content of the course</w:t>
            </w:r>
          </w:p>
          <w:p w14:paraId="1A22D1DD" w14:textId="77777777" w:rsidR="008064D6" w:rsidRDefault="00000000">
            <w:pPr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(Course Topics)</w:t>
            </w:r>
          </w:p>
          <w:p w14:paraId="44D9C8CD" w14:textId="77777777" w:rsidR="008064D6" w:rsidRDefault="008064D6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570" w:type="pct"/>
            <w:vMerge w:val="restart"/>
            <w:shd w:val="clear" w:color="auto" w:fill="D9D9D9"/>
            <w:vAlign w:val="center"/>
          </w:tcPr>
          <w:p w14:paraId="71F93F2E" w14:textId="77777777" w:rsidR="008064D6" w:rsidRDefault="00000000">
            <w:pPr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sz w:val="20"/>
                <w:szCs w:val="20"/>
              </w:rPr>
              <w:t>Total Weekly Hours</w:t>
            </w:r>
          </w:p>
        </w:tc>
        <w:tc>
          <w:tcPr>
            <w:tcW w:w="2504" w:type="pct"/>
            <w:gridSpan w:val="4"/>
            <w:shd w:val="clear" w:color="auto" w:fill="D9D9D9"/>
          </w:tcPr>
          <w:p w14:paraId="01F9B855" w14:textId="77777777" w:rsidR="008064D6" w:rsidRDefault="00000000">
            <w:pPr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sz w:val="20"/>
                <w:szCs w:val="20"/>
              </w:rPr>
              <w:t>Expected number of the Learning Hours</w:t>
            </w:r>
          </w:p>
        </w:tc>
      </w:tr>
      <w:tr w:rsidR="008064D6" w14:paraId="01F0E4A0" w14:textId="77777777" w:rsidTr="0080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vMerge/>
            <w:vAlign w:val="center"/>
          </w:tcPr>
          <w:p w14:paraId="6BED1C37" w14:textId="77777777" w:rsidR="008064D6" w:rsidRDefault="008064D6">
            <w:pPr>
              <w:bidi/>
              <w:spacing w:line="240" w:lineRule="auto"/>
              <w:contextualSpacing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618" w:type="pct"/>
            <w:vMerge/>
            <w:vAlign w:val="center"/>
          </w:tcPr>
          <w:p w14:paraId="026049E5" w14:textId="77777777" w:rsidR="008064D6" w:rsidRDefault="008064D6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0" w:type="pct"/>
            <w:vMerge/>
            <w:vAlign w:val="center"/>
          </w:tcPr>
          <w:p w14:paraId="42FF767C" w14:textId="77777777" w:rsidR="008064D6" w:rsidRDefault="008064D6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6" w:type="pct"/>
            <w:shd w:val="clear" w:color="auto" w:fill="D9D9D9"/>
          </w:tcPr>
          <w:p w14:paraId="5D7157E7" w14:textId="77777777" w:rsidR="008064D6" w:rsidRDefault="00000000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18"/>
                <w:szCs w:val="18"/>
                <w:highlight w:val="yellow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Theoretical teaching</w:t>
            </w:r>
            <w:r>
              <w:rPr>
                <w:rFonts w:ascii="Arial" w:hAnsi="Arial"/>
                <w:b/>
                <w:bCs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  <w:highlight w:val="yellow"/>
              </w:rPr>
              <w:t>(lectures/tutorials/ CBL)</w:t>
            </w:r>
          </w:p>
        </w:tc>
        <w:tc>
          <w:tcPr>
            <w:tcW w:w="587" w:type="pct"/>
            <w:shd w:val="clear" w:color="auto" w:fill="D9D9D9"/>
          </w:tcPr>
          <w:p w14:paraId="60461621" w14:textId="77777777" w:rsidR="008064D6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  <w:szCs w:val="20"/>
                <w:highlight w:val="yellow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Training</w:t>
            </w:r>
          </w:p>
          <w:p w14:paraId="7BCBC853" w14:textId="77777777" w:rsidR="008064D6" w:rsidRDefault="00000000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16"/>
                <w:szCs w:val="16"/>
                <w:highlight w:val="yellow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highlight w:val="yellow"/>
              </w:rPr>
              <w:t>(Practical/Clinical/ ......)</w:t>
            </w:r>
          </w:p>
        </w:tc>
        <w:tc>
          <w:tcPr>
            <w:tcW w:w="587" w:type="pct"/>
            <w:shd w:val="clear" w:color="auto" w:fill="D9D9D9"/>
          </w:tcPr>
          <w:p w14:paraId="53D11E46" w14:textId="77777777" w:rsidR="008064D6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  <w:szCs w:val="20"/>
                <w:highlight w:val="yellow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Self-learning</w:t>
            </w:r>
          </w:p>
          <w:p w14:paraId="188342AB" w14:textId="77777777" w:rsidR="008064D6" w:rsidRDefault="000000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16"/>
                <w:szCs w:val="16"/>
                <w:highlight w:val="yellow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highlight w:val="yellow"/>
              </w:rPr>
              <w:t>DSL</w:t>
            </w:r>
          </w:p>
        </w:tc>
        <w:tc>
          <w:tcPr>
            <w:tcW w:w="534" w:type="pct"/>
            <w:shd w:val="clear" w:color="auto" w:fill="D9D9D9"/>
          </w:tcPr>
          <w:p w14:paraId="7EA1486C" w14:textId="77777777" w:rsidR="008064D6" w:rsidRDefault="00000000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  <w:szCs w:val="20"/>
                <w:highlight w:val="yellow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Other</w:t>
            </w:r>
          </w:p>
          <w:p w14:paraId="0C64612E" w14:textId="77777777" w:rsidR="008064D6" w:rsidRDefault="00000000">
            <w:pPr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16"/>
                <w:szCs w:val="16"/>
                <w:highlight w:val="yellow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highlight w:val="yellow"/>
              </w:rPr>
              <w:t>(Skill lab)</w:t>
            </w:r>
          </w:p>
        </w:tc>
      </w:tr>
      <w:tr w:rsidR="008064D6" w14:paraId="63079356" w14:textId="77777777" w:rsidTr="008064D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vAlign w:val="center"/>
          </w:tcPr>
          <w:p w14:paraId="117F8979" w14:textId="77777777" w:rsidR="008064D6" w:rsidRDefault="00000000">
            <w:pPr>
              <w:spacing w:line="240" w:lineRule="auto"/>
              <w:jc w:val="center"/>
              <w:rPr>
                <w:rFonts w:ascii="Arial" w:eastAsia="Times New Roman" w:hAnsi="Arial"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 w:val="0"/>
                <w:bCs w:val="0"/>
                <w:sz w:val="22"/>
                <w:lang w:bidi="ar-EG"/>
              </w:rPr>
              <w:t>1</w:t>
            </w:r>
          </w:p>
        </w:tc>
        <w:tc>
          <w:tcPr>
            <w:tcW w:w="1618" w:type="pct"/>
            <w:vAlign w:val="center"/>
          </w:tcPr>
          <w:p w14:paraId="64C9950A" w14:textId="77777777" w:rsidR="008064D6" w:rsidRDefault="00000000">
            <w:pPr>
              <w:bidi/>
              <w:spacing w:after="1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Food Pyramid &amp; diet planning</w:t>
            </w:r>
          </w:p>
          <w:p w14:paraId="24678650" w14:textId="77777777" w:rsidR="008064D6" w:rsidRDefault="00000000">
            <w:pPr>
              <w:bidi/>
              <w:spacing w:after="1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 Nutritional assessment</w:t>
            </w:r>
          </w:p>
          <w:p w14:paraId="32987132" w14:textId="77777777" w:rsidR="008064D6" w:rsidRDefault="00000000">
            <w:pPr>
              <w:bidi/>
              <w:spacing w:after="1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 xml:space="preserve">- Feeding of vulnerable groups ( infants, pregnant, </w:t>
            </w:r>
          </w:p>
          <w:p w14:paraId="1D3B659B" w14:textId="77777777" w:rsidR="008064D6" w:rsidRDefault="0000000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athletic, vegetarian</w:t>
            </w:r>
          </w:p>
          <w:p w14:paraId="0AB5A801" w14:textId="77777777" w:rsidR="008064D6" w:rsidRDefault="0000000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 Role of dietary fibers and antioxidants</w:t>
            </w:r>
          </w:p>
          <w:p w14:paraId="75FAE6C8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 Therapeutic nutrition of chronic diseases</w:t>
            </w:r>
          </w:p>
        </w:tc>
        <w:tc>
          <w:tcPr>
            <w:tcW w:w="570" w:type="pct"/>
            <w:vAlign w:val="center"/>
          </w:tcPr>
          <w:p w14:paraId="35747E3E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6</w:t>
            </w:r>
          </w:p>
        </w:tc>
        <w:tc>
          <w:tcPr>
            <w:tcW w:w="796" w:type="pct"/>
          </w:tcPr>
          <w:p w14:paraId="511BE677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36654A2F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66DBB694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15F82CE0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6CDE506F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27C0A1F8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24127373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72E3B9C6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255AC735" w14:textId="77777777" w:rsidR="008064D6" w:rsidRDefault="00000000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269913D9" w14:textId="77777777" w:rsidR="008064D6" w:rsidRDefault="008064D6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599B2C45" w14:textId="77777777" w:rsidR="008064D6" w:rsidRDefault="008064D6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0FE3500" w14:textId="77777777" w:rsidR="008064D6" w:rsidRDefault="008064D6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87" w:type="pct"/>
          </w:tcPr>
          <w:p w14:paraId="234403FD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0359C33A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25A33208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00C32BF6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5A7A21AE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1A6AFB96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15427399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15980B6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51AB8E92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D8969AE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5BA80E9A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59451458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87" w:type="pct"/>
          </w:tcPr>
          <w:p w14:paraId="4A2A4B1C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34" w:type="pct"/>
          </w:tcPr>
          <w:p w14:paraId="53905487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</w:tc>
      </w:tr>
      <w:tr w:rsidR="008064D6" w14:paraId="51420736" w14:textId="77777777" w:rsidTr="0080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vAlign w:val="center"/>
          </w:tcPr>
          <w:p w14:paraId="34AC3158" w14:textId="77777777" w:rsidR="008064D6" w:rsidRDefault="00000000">
            <w:pPr>
              <w:spacing w:line="240" w:lineRule="auto"/>
              <w:jc w:val="center"/>
              <w:rPr>
                <w:rFonts w:ascii="Arial" w:eastAsia="Times New Roman" w:hAnsi="Arial"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 w:val="0"/>
                <w:bCs w:val="0"/>
                <w:sz w:val="22"/>
                <w:lang w:bidi="ar-EG"/>
              </w:rPr>
              <w:t>2</w:t>
            </w:r>
          </w:p>
        </w:tc>
        <w:tc>
          <w:tcPr>
            <w:tcW w:w="1618" w:type="pct"/>
            <w:vAlign w:val="center"/>
          </w:tcPr>
          <w:p w14:paraId="4CEDD469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 xml:space="preserve">Anatomy of the oral cavity, palate, 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the salivary glands,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 xml:space="preserve">Pharynx, esophagus, 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 xml:space="preserve">stomach, </w:t>
            </w:r>
            <w:r>
              <w:rPr>
                <w:rFonts w:ascii="TimesNewRomanPSMT" w:hAnsi="TimesNewRomanPSMT" w:cs="TimesNewRomanPSMT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 xml:space="preserve">large intestine, rectum, anal canal, 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the liver , gall bladder , pancreas</w:t>
            </w:r>
          </w:p>
          <w:p w14:paraId="5AFA9902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Embryology of foregut</w:t>
            </w:r>
          </w:p>
          <w:p w14:paraId="5ACCCBE6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Development of mid and hindgut</w:t>
            </w:r>
          </w:p>
          <w:p w14:paraId="7DB71F27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Portal system.</w:t>
            </w:r>
          </w:p>
          <w:p w14:paraId="75330AE2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Arterial supply of GIT</w:t>
            </w:r>
          </w:p>
        </w:tc>
        <w:tc>
          <w:tcPr>
            <w:tcW w:w="570" w:type="pct"/>
            <w:vAlign w:val="center"/>
          </w:tcPr>
          <w:p w14:paraId="423579B6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8</w:t>
            </w:r>
          </w:p>
        </w:tc>
        <w:tc>
          <w:tcPr>
            <w:tcW w:w="796" w:type="pct"/>
          </w:tcPr>
          <w:p w14:paraId="188B0D77" w14:textId="77777777" w:rsidR="008064D6" w:rsidRDefault="00000000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2990599C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21CA852C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7163B81B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199ADCD2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65162540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1D9FF499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1C775E16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2A6136EE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6E850021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7F62F09D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11B5B657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0320F276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22025DF4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4FDB1F40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</w:tc>
        <w:tc>
          <w:tcPr>
            <w:tcW w:w="587" w:type="pct"/>
          </w:tcPr>
          <w:p w14:paraId="244AC147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2</w:t>
            </w:r>
          </w:p>
          <w:p w14:paraId="62E59144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1C02BAB1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2FC0DBBD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14BAA76C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57B591D4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6BA869AC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6EAEEC2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6DD66B4E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55DF7F94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2</w:t>
            </w:r>
          </w:p>
          <w:p w14:paraId="7A2E2E7F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58BAC741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87" w:type="pct"/>
          </w:tcPr>
          <w:p w14:paraId="107AF20A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34" w:type="pct"/>
          </w:tcPr>
          <w:p w14:paraId="57A432E9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</w:tc>
      </w:tr>
      <w:tr w:rsidR="008064D6" w14:paraId="04D66196" w14:textId="77777777" w:rsidTr="008064D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vAlign w:val="center"/>
          </w:tcPr>
          <w:p w14:paraId="6D1B720A" w14:textId="77777777" w:rsidR="008064D6" w:rsidRDefault="00000000">
            <w:pPr>
              <w:spacing w:line="240" w:lineRule="auto"/>
              <w:jc w:val="center"/>
              <w:rPr>
                <w:rFonts w:ascii="Arial" w:eastAsia="Times New Roman" w:hAnsi="Arial"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 w:val="0"/>
                <w:bCs w:val="0"/>
                <w:sz w:val="22"/>
                <w:lang w:bidi="ar-EG"/>
              </w:rPr>
              <w:t>3</w:t>
            </w:r>
          </w:p>
        </w:tc>
        <w:tc>
          <w:tcPr>
            <w:tcW w:w="1618" w:type="pct"/>
            <w:vAlign w:val="center"/>
          </w:tcPr>
          <w:p w14:paraId="50F2D827" w14:textId="77777777" w:rsidR="008064D6" w:rsidRDefault="00000000">
            <w:pPr>
              <w:bidi/>
              <w:spacing w:after="1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-Histological structure of lips, tongue, salivary glands,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esophagus,</w:t>
            </w:r>
          </w:p>
          <w:p w14:paraId="0F5B2703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lastRenderedPageBreak/>
              <w:t xml:space="preserve">Stomach,  </w:t>
            </w:r>
            <w:r>
              <w:rPr>
                <w:rFonts w:ascii="TimesNewRomanPSMT" w:hAnsi="TimesNewRomanPSMT" w:cs="TimesNewRomanPSMT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small and large intestine,</w:t>
            </w:r>
            <w:r>
              <w:rPr>
                <w:rFonts w:ascii="TimesNewRomanPSMT" w:hAnsi="TimesNewRomanPSMT" w:cs="TimesNewRomanPSMT"/>
                <w:sz w:val="22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liver, gall bladder and pancreas</w:t>
            </w:r>
          </w:p>
        </w:tc>
        <w:tc>
          <w:tcPr>
            <w:tcW w:w="570" w:type="pct"/>
            <w:vAlign w:val="center"/>
          </w:tcPr>
          <w:p w14:paraId="36F46593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lastRenderedPageBreak/>
              <w:t>6</w:t>
            </w:r>
          </w:p>
        </w:tc>
        <w:tc>
          <w:tcPr>
            <w:tcW w:w="796" w:type="pct"/>
          </w:tcPr>
          <w:p w14:paraId="58E976D1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0F801588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FC6C192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46FCDC99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6DA7BC43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</w:tc>
        <w:tc>
          <w:tcPr>
            <w:tcW w:w="587" w:type="pct"/>
          </w:tcPr>
          <w:p w14:paraId="56EE38A5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0BFFF7C6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75D114A2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71118369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47EB3706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87" w:type="pct"/>
          </w:tcPr>
          <w:p w14:paraId="25AABFF7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34" w:type="pct"/>
          </w:tcPr>
          <w:p w14:paraId="229337F4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</w:tc>
      </w:tr>
      <w:tr w:rsidR="008064D6" w14:paraId="5320999C" w14:textId="77777777" w:rsidTr="0080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vAlign w:val="center"/>
          </w:tcPr>
          <w:p w14:paraId="2F6A7815" w14:textId="77777777" w:rsidR="008064D6" w:rsidRDefault="00000000">
            <w:pPr>
              <w:spacing w:line="240" w:lineRule="auto"/>
              <w:jc w:val="center"/>
              <w:rPr>
                <w:rFonts w:ascii="Arial" w:eastAsia="Times New Roman" w:hAnsi="Arial"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 w:val="0"/>
                <w:bCs w:val="0"/>
                <w:sz w:val="22"/>
                <w:lang w:bidi="ar-EG"/>
              </w:rPr>
              <w:t>4</w:t>
            </w:r>
          </w:p>
        </w:tc>
        <w:tc>
          <w:tcPr>
            <w:tcW w:w="1618" w:type="pct"/>
            <w:vAlign w:val="center"/>
          </w:tcPr>
          <w:p w14:paraId="228D8723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Secretory and motor function of the stomach</w:t>
            </w:r>
          </w:p>
          <w:p w14:paraId="2A860476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Regulation of GIT function (Nervous and hormonal</w:t>
            </w:r>
          </w:p>
          <w:p w14:paraId="7265E5ED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Physiologic function of salivary gland secretion, mastication and swallowing</w:t>
            </w:r>
          </w:p>
          <w:p w14:paraId="4A32A4BE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Align w:val="center"/>
          </w:tcPr>
          <w:p w14:paraId="13E6D961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9</w:t>
            </w:r>
          </w:p>
        </w:tc>
        <w:tc>
          <w:tcPr>
            <w:tcW w:w="796" w:type="pct"/>
          </w:tcPr>
          <w:p w14:paraId="1A2E153D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74F18512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708B016A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1FC245B5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7AF8F084" w14:textId="77777777" w:rsidR="008064D6" w:rsidRDefault="00000000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3B2FE7E6" w14:textId="77777777" w:rsidR="008064D6" w:rsidRDefault="008064D6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7E0246B" w14:textId="77777777" w:rsidR="008064D6" w:rsidRDefault="00000000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2CE1E9C0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71D12C29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009810B1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87" w:type="pct"/>
          </w:tcPr>
          <w:p w14:paraId="64C50A13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76206872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2</w:t>
            </w:r>
          </w:p>
          <w:p w14:paraId="5453D825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2F97F1AA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731EC1A6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87" w:type="pct"/>
          </w:tcPr>
          <w:p w14:paraId="7DF7F4A9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2C72053C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2D3FA2CB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7D5510F8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43790862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15436F0C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5707D1DC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620ACF18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53B7B451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34" w:type="pct"/>
          </w:tcPr>
          <w:p w14:paraId="498D7725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8064D6" w14:paraId="097345B7" w14:textId="77777777" w:rsidTr="008064D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vAlign w:val="center"/>
          </w:tcPr>
          <w:p w14:paraId="24B1E757" w14:textId="77777777" w:rsidR="008064D6" w:rsidRDefault="00000000">
            <w:pPr>
              <w:spacing w:line="240" w:lineRule="auto"/>
              <w:jc w:val="center"/>
              <w:rPr>
                <w:rFonts w:ascii="Arial" w:eastAsia="Times New Roman" w:hAnsi="Arial"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 w:val="0"/>
                <w:bCs w:val="0"/>
                <w:sz w:val="22"/>
                <w:lang w:bidi="ar-EG"/>
              </w:rPr>
              <w:t>5</w:t>
            </w:r>
          </w:p>
        </w:tc>
        <w:tc>
          <w:tcPr>
            <w:tcW w:w="1618" w:type="pct"/>
            <w:vAlign w:val="center"/>
          </w:tcPr>
          <w:p w14:paraId="5804BD23" w14:textId="77777777" w:rsidR="008064D6" w:rsidRDefault="00000000">
            <w:pPr>
              <w:bidi/>
              <w:spacing w:after="1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22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 xml:space="preserve">Amino acids metabolism </w:t>
            </w:r>
          </w:p>
          <w:p w14:paraId="48D8BAF6" w14:textId="77777777" w:rsidR="008064D6" w:rsidRDefault="00000000">
            <w:pPr>
              <w:bidi/>
              <w:spacing w:after="1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Digestion and absorption</w:t>
            </w:r>
          </w:p>
          <w:p w14:paraId="3D8941A4" w14:textId="77777777" w:rsidR="008064D6" w:rsidRDefault="00000000">
            <w:pPr>
              <w:bidi/>
              <w:spacing w:after="1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Inborn errors of metabolism</w:t>
            </w:r>
          </w:p>
          <w:p w14:paraId="55A7F4FD" w14:textId="77777777" w:rsidR="008064D6" w:rsidRDefault="00000000">
            <w:pPr>
              <w:bidi/>
              <w:spacing w:after="1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Malnutrition</w:t>
            </w:r>
          </w:p>
          <w:p w14:paraId="276E6188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Align w:val="center"/>
          </w:tcPr>
          <w:p w14:paraId="50A06D28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8</w:t>
            </w:r>
          </w:p>
        </w:tc>
        <w:tc>
          <w:tcPr>
            <w:tcW w:w="796" w:type="pct"/>
          </w:tcPr>
          <w:p w14:paraId="35886DB3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4DE54185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6F0F6ED2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3E1B5085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8ECDD40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71F0BF68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BEBECD9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</w:tc>
        <w:tc>
          <w:tcPr>
            <w:tcW w:w="587" w:type="pct"/>
          </w:tcPr>
          <w:p w14:paraId="64EA023E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87" w:type="pct"/>
          </w:tcPr>
          <w:p w14:paraId="0064F452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BFDA191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0C2BFEDD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0EDD1537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5283A9E8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201A1BB3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24A56384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34" w:type="pct"/>
          </w:tcPr>
          <w:p w14:paraId="77E78F59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</w:tc>
      </w:tr>
      <w:tr w:rsidR="008064D6" w14:paraId="6774053B" w14:textId="77777777" w:rsidTr="0080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vAlign w:val="center"/>
          </w:tcPr>
          <w:p w14:paraId="2646450A" w14:textId="77777777" w:rsidR="008064D6" w:rsidRDefault="00000000">
            <w:pPr>
              <w:spacing w:line="240" w:lineRule="auto"/>
              <w:jc w:val="center"/>
              <w:rPr>
                <w:rFonts w:ascii="Arial" w:eastAsia="Times New Roman" w:hAnsi="Arial"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 w:val="0"/>
                <w:bCs w:val="0"/>
                <w:sz w:val="22"/>
                <w:lang w:bidi="ar-EG"/>
              </w:rPr>
              <w:t>6</w:t>
            </w:r>
          </w:p>
        </w:tc>
        <w:tc>
          <w:tcPr>
            <w:tcW w:w="1618" w:type="pct"/>
            <w:vAlign w:val="center"/>
          </w:tcPr>
          <w:p w14:paraId="70D35604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 xml:space="preserve">Pathology of 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Salivary glands diseases, esophageal diseases,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Tongue diseases,</w:t>
            </w:r>
          </w:p>
          <w:p w14:paraId="7697B8EF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Acute and chronic gastritis</w:t>
            </w:r>
          </w:p>
          <w:p w14:paraId="359E8ECD" w14:textId="77777777" w:rsidR="008064D6" w:rsidRDefault="008064D6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1ED9308E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Liver cirrhosis, Portal hypertension &amp; liver failure</w:t>
            </w:r>
          </w:p>
          <w:p w14:paraId="0D288883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Pathology of Liver, gallbladder and bile duct &amp;</w:t>
            </w:r>
            <w:r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Hepato-biliary Neoplasm</w:t>
            </w:r>
          </w:p>
          <w:p w14:paraId="6709C3A8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570" w:type="pct"/>
            <w:vAlign w:val="center"/>
          </w:tcPr>
          <w:p w14:paraId="7CA3FB77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12</w:t>
            </w:r>
          </w:p>
        </w:tc>
        <w:tc>
          <w:tcPr>
            <w:tcW w:w="796" w:type="pct"/>
          </w:tcPr>
          <w:p w14:paraId="39F2F29A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851C6DA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44668EC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0C33E367" w14:textId="77777777" w:rsidR="008064D6" w:rsidRDefault="008064D6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DA7ACB4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3</w:t>
            </w:r>
          </w:p>
          <w:p w14:paraId="64993767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64EF453B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4A3FC7F8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0BE73F47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41733387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7B8C8660" w14:textId="77777777" w:rsidR="008064D6" w:rsidRDefault="008064D6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590C03E4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CFE14C6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5</w:t>
            </w:r>
          </w:p>
          <w:p w14:paraId="7A6FCCB0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2E0C7732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2F458B5D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1A002C3B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13AD84D0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02CCEDF1" w14:textId="77777777" w:rsidR="008064D6" w:rsidRDefault="008064D6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0AD0E9E1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0BA9207B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724FBA94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77B5C1A4" w14:textId="77777777" w:rsidR="008064D6" w:rsidRDefault="00000000">
            <w:pPr>
              <w:tabs>
                <w:tab w:val="left" w:pos="633"/>
                <w:tab w:val="center" w:pos="746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ab/>
            </w:r>
          </w:p>
        </w:tc>
        <w:tc>
          <w:tcPr>
            <w:tcW w:w="587" w:type="pct"/>
          </w:tcPr>
          <w:p w14:paraId="12D2AFE2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7B23BF5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4BB2EB16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29F196F7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343951C1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  <w:p w14:paraId="160232A8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6D5E0CD4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4C1F0AE4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</w:p>
          <w:p w14:paraId="5DF199A1" w14:textId="77777777" w:rsidR="008064D6" w:rsidRDefault="008064D6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  <w:p w14:paraId="189F964C" w14:textId="77777777" w:rsidR="008064D6" w:rsidRDefault="008064D6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  <w:p w14:paraId="3D55AF29" w14:textId="77777777" w:rsidR="008064D6" w:rsidRDefault="008064D6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  <w:p w14:paraId="1B2D91A9" w14:textId="77777777" w:rsidR="008064D6" w:rsidRDefault="008064D6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  <w:p w14:paraId="3E39CB19" w14:textId="77777777" w:rsidR="008064D6" w:rsidRDefault="008064D6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  <w:p w14:paraId="4A315B98" w14:textId="77777777" w:rsidR="008064D6" w:rsidRDefault="008064D6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  <w:p w14:paraId="6293A411" w14:textId="77777777" w:rsidR="008064D6" w:rsidRDefault="008064D6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  <w:p w14:paraId="550A15D0" w14:textId="77777777" w:rsidR="008064D6" w:rsidRDefault="00000000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1</w:t>
            </w:r>
          </w:p>
        </w:tc>
        <w:tc>
          <w:tcPr>
            <w:tcW w:w="587" w:type="pct"/>
          </w:tcPr>
          <w:p w14:paraId="7EF3AD24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  <w:p w14:paraId="65464373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  <w:p w14:paraId="539678E7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  <w:p w14:paraId="4EA925DC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  <w:p w14:paraId="4A1E50FF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  <w:p w14:paraId="08162BF2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  <w:p w14:paraId="55A08634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  <w:p w14:paraId="0A4967F0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  <w:p w14:paraId="3D251D02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  <w:p w14:paraId="53D69FC1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  <w:p w14:paraId="6BBB9AA2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  <w:p w14:paraId="17282BCB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  <w:p w14:paraId="7B24D6CC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  <w:p w14:paraId="4F5137F6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  <w:p w14:paraId="79DCA8E9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  <w:p w14:paraId="2148FCF7" w14:textId="77777777" w:rsidR="008064D6" w:rsidRDefault="008064D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2"/>
                <w:rtl/>
                <w:lang w:bidi="ar-EG"/>
              </w:rPr>
            </w:pPr>
          </w:p>
        </w:tc>
        <w:tc>
          <w:tcPr>
            <w:tcW w:w="534" w:type="pct"/>
          </w:tcPr>
          <w:p w14:paraId="081D4F33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rtl/>
                <w:lang w:bidi="ar-EG"/>
              </w:rPr>
            </w:pPr>
          </w:p>
        </w:tc>
      </w:tr>
      <w:tr w:rsidR="008064D6" w14:paraId="095FECBE" w14:textId="77777777" w:rsidTr="008064D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vAlign w:val="center"/>
          </w:tcPr>
          <w:p w14:paraId="68F9A0FE" w14:textId="77777777" w:rsidR="008064D6" w:rsidRDefault="00000000">
            <w:pPr>
              <w:spacing w:line="240" w:lineRule="auto"/>
              <w:jc w:val="center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7</w:t>
            </w:r>
          </w:p>
        </w:tc>
        <w:tc>
          <w:tcPr>
            <w:tcW w:w="1618" w:type="pct"/>
            <w:vAlign w:val="center"/>
          </w:tcPr>
          <w:p w14:paraId="4BA21414" w14:textId="77777777" w:rsidR="008064D6" w:rsidRDefault="00000000">
            <w:pPr>
              <w:bidi/>
              <w:spacing w:after="1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 xml:space="preserve">-Gastric tumors </w:t>
            </w:r>
          </w:p>
          <w:p w14:paraId="23E91B02" w14:textId="77777777" w:rsidR="008064D6" w:rsidRDefault="00000000">
            <w:pPr>
              <w:bidi/>
              <w:spacing w:after="1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Polyps and intestinal tumors</w:t>
            </w:r>
          </w:p>
          <w:p w14:paraId="40BDEA1A" w14:textId="77777777" w:rsidR="008064D6" w:rsidRDefault="00000000">
            <w:pPr>
              <w:bidi/>
              <w:spacing w:after="1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2"/>
                <w:lang w:bidi="ar-EG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inflammatory Bowel Disease&amp; Acute appendicitis</w:t>
            </w:r>
          </w:p>
          <w:p w14:paraId="50CAC122" w14:textId="77777777" w:rsidR="008064D6" w:rsidRDefault="00000000">
            <w:pPr>
              <w:bidi/>
              <w:spacing w:after="1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Pathology of lower GIT</w:t>
            </w:r>
          </w:p>
          <w:p w14:paraId="0D601F74" w14:textId="77777777" w:rsidR="008064D6" w:rsidRDefault="00000000">
            <w:pPr>
              <w:bidi/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>-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lang w:bidi="ar-EG"/>
              </w:rPr>
              <w:t xml:space="preserve">Pancreatitis </w:t>
            </w:r>
          </w:p>
          <w:p w14:paraId="3BA36069" w14:textId="77777777" w:rsidR="008064D6" w:rsidRDefault="008064D6">
            <w:pPr>
              <w:bidi/>
              <w:spacing w:after="1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05B669A0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8</w:t>
            </w:r>
          </w:p>
        </w:tc>
        <w:tc>
          <w:tcPr>
            <w:tcW w:w="796" w:type="pct"/>
          </w:tcPr>
          <w:p w14:paraId="41FECB8F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1</w:t>
            </w:r>
          </w:p>
          <w:p w14:paraId="66D3FBC6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  <w:p w14:paraId="6D6EB810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1</w:t>
            </w:r>
          </w:p>
          <w:p w14:paraId="4B98358C" w14:textId="77777777" w:rsidR="008064D6" w:rsidRDefault="008064D6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  <w:p w14:paraId="294B1FE4" w14:textId="77777777" w:rsidR="008064D6" w:rsidRDefault="00000000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3</w:t>
            </w:r>
          </w:p>
          <w:p w14:paraId="4213341C" w14:textId="77777777" w:rsidR="008064D6" w:rsidRDefault="008064D6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  <w:p w14:paraId="75C2FE8B" w14:textId="77777777" w:rsidR="008064D6" w:rsidRDefault="00000000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1</w:t>
            </w:r>
          </w:p>
          <w:p w14:paraId="54AC1BAC" w14:textId="77777777" w:rsidR="008064D6" w:rsidRDefault="00000000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1</w:t>
            </w:r>
          </w:p>
        </w:tc>
        <w:tc>
          <w:tcPr>
            <w:tcW w:w="587" w:type="pct"/>
          </w:tcPr>
          <w:p w14:paraId="69AE7504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  <w:p w14:paraId="64CC0AFE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  <w:p w14:paraId="02CEABBC" w14:textId="77777777" w:rsidR="008064D6" w:rsidRDefault="0000000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1</w:t>
            </w:r>
          </w:p>
        </w:tc>
        <w:tc>
          <w:tcPr>
            <w:tcW w:w="587" w:type="pct"/>
          </w:tcPr>
          <w:p w14:paraId="4D9F0FA2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</w:tc>
        <w:tc>
          <w:tcPr>
            <w:tcW w:w="534" w:type="pct"/>
          </w:tcPr>
          <w:p w14:paraId="6A278681" w14:textId="77777777" w:rsidR="008064D6" w:rsidRDefault="008064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</w:tc>
      </w:tr>
      <w:tr w:rsidR="008064D6" w14:paraId="71BC4D2D" w14:textId="77777777" w:rsidTr="0080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vAlign w:val="center"/>
          </w:tcPr>
          <w:p w14:paraId="4009DB63" w14:textId="77777777" w:rsidR="008064D6" w:rsidRDefault="00000000">
            <w:pPr>
              <w:spacing w:line="240" w:lineRule="auto"/>
              <w:jc w:val="center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8</w:t>
            </w:r>
          </w:p>
        </w:tc>
        <w:tc>
          <w:tcPr>
            <w:tcW w:w="1618" w:type="pct"/>
            <w:vAlign w:val="center"/>
          </w:tcPr>
          <w:p w14:paraId="55323ECE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Trematodes affecting GIT</w:t>
            </w:r>
          </w:p>
          <w:p w14:paraId="03A03683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Cestodes and nematodes affecting GIT</w:t>
            </w:r>
          </w:p>
          <w:p w14:paraId="3457F29E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Entamoeba h.</w:t>
            </w:r>
          </w:p>
          <w:p w14:paraId="2D0365A0" w14:textId="77777777" w:rsidR="008064D6" w:rsidRDefault="00000000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Giardia Lambelia</w:t>
            </w:r>
          </w:p>
          <w:p w14:paraId="765E76E0" w14:textId="77777777" w:rsidR="008064D6" w:rsidRDefault="008064D6">
            <w:pPr>
              <w:bidi/>
              <w:spacing w:after="16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210361B8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10</w:t>
            </w:r>
          </w:p>
        </w:tc>
        <w:tc>
          <w:tcPr>
            <w:tcW w:w="796" w:type="pct"/>
          </w:tcPr>
          <w:p w14:paraId="19C88A84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1</w:t>
            </w:r>
          </w:p>
          <w:p w14:paraId="3D76A60C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  <w:p w14:paraId="0BCCE7C4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  <w:p w14:paraId="4EE3EFAB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2</w:t>
            </w:r>
          </w:p>
          <w:p w14:paraId="196E4612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  <w:p w14:paraId="3682D6F0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  <w:p w14:paraId="547C8A15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3</w:t>
            </w:r>
          </w:p>
          <w:p w14:paraId="48CA19C0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  <w:p w14:paraId="0C4AB797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1</w:t>
            </w:r>
          </w:p>
        </w:tc>
        <w:tc>
          <w:tcPr>
            <w:tcW w:w="587" w:type="pct"/>
          </w:tcPr>
          <w:p w14:paraId="2971D15B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1</w:t>
            </w:r>
          </w:p>
          <w:p w14:paraId="0E795E10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  <w:p w14:paraId="611A42A9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  <w:p w14:paraId="477C25BC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1</w:t>
            </w:r>
          </w:p>
          <w:p w14:paraId="00C07D0F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  <w:p w14:paraId="738A612B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  <w:p w14:paraId="1EBE9BB8" w14:textId="77777777" w:rsidR="008064D6" w:rsidRDefault="0000000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  <w:r>
              <w:rPr>
                <w:rStyle w:val="Strong"/>
                <w:rFonts w:ascii="Arial" w:hAnsi="Arial"/>
                <w:color w:val="002060"/>
                <w:szCs w:val="28"/>
              </w:rPr>
              <w:t>1</w:t>
            </w:r>
          </w:p>
        </w:tc>
        <w:tc>
          <w:tcPr>
            <w:tcW w:w="587" w:type="pct"/>
          </w:tcPr>
          <w:p w14:paraId="1168B2D8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</w:tc>
        <w:tc>
          <w:tcPr>
            <w:tcW w:w="534" w:type="pct"/>
          </w:tcPr>
          <w:p w14:paraId="78A1C981" w14:textId="77777777" w:rsidR="008064D6" w:rsidRDefault="008064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/>
                <w:color w:val="002060"/>
                <w:szCs w:val="28"/>
              </w:rPr>
            </w:pPr>
          </w:p>
        </w:tc>
      </w:tr>
    </w:tbl>
    <w:p w14:paraId="5FE9A62A" w14:textId="77777777" w:rsidR="008064D6" w:rsidRDefault="008064D6">
      <w:pPr>
        <w:spacing w:after="0"/>
        <w:rPr>
          <w:rStyle w:val="Strong"/>
          <w:rFonts w:ascii="Arial" w:hAnsi="Arial"/>
          <w:color w:val="002060"/>
          <w:szCs w:val="28"/>
        </w:rPr>
      </w:pPr>
    </w:p>
    <w:p w14:paraId="21988BFA" w14:textId="77777777" w:rsidR="008064D6" w:rsidRDefault="008064D6">
      <w:pPr>
        <w:spacing w:after="0"/>
        <w:rPr>
          <w:rFonts w:ascii="Arial" w:hAnsi="Arial"/>
          <w:b/>
          <w:bCs/>
          <w:color w:val="002060"/>
          <w:szCs w:val="28"/>
          <w:rtl/>
        </w:rPr>
      </w:pPr>
    </w:p>
    <w:p w14:paraId="743EACD1" w14:textId="77777777" w:rsidR="008064D6" w:rsidRDefault="00000000">
      <w:pPr>
        <w:pStyle w:val="IntenseQuote"/>
        <w:numPr>
          <w:ilvl w:val="0"/>
          <w:numId w:val="18"/>
        </w:numPr>
        <w:shd w:val="clear" w:color="auto" w:fill="DAE9F7"/>
        <w:spacing w:before="0" w:line="240" w:lineRule="auto"/>
        <w:ind w:left="-90" w:right="-567" w:hanging="540"/>
        <w:jc w:val="left"/>
        <w:rPr>
          <w:rStyle w:val="Strong"/>
          <w:rFonts w:ascii="Arial" w:hAnsi="Arial"/>
          <w:i w:val="0"/>
          <w:iCs w:val="0"/>
          <w:color w:val="002060"/>
          <w:szCs w:val="28"/>
          <w:rtl/>
        </w:rPr>
      </w:pPr>
      <w:r>
        <w:rPr>
          <w:rStyle w:val="Strong"/>
          <w:rFonts w:ascii="Arial" w:hAnsi="Arial" w:hint="cs"/>
          <w:i w:val="0"/>
          <w:iCs w:val="0"/>
          <w:color w:val="002060"/>
          <w:szCs w:val="28"/>
        </w:rPr>
        <w:t>Methods of students</w:t>
      </w:r>
      <w:r>
        <w:rPr>
          <w:rStyle w:val="Strong"/>
          <w:rFonts w:ascii="Arial" w:hAnsi="Arial"/>
          <w:i w:val="0"/>
          <w:iCs w:val="0"/>
          <w:color w:val="002060"/>
          <w:szCs w:val="28"/>
        </w:rPr>
        <w:t>’ assessment</w:t>
      </w:r>
    </w:p>
    <w:tbl>
      <w:tblPr>
        <w:tblStyle w:val="TableGrid1"/>
        <w:tblW w:w="10467" w:type="dxa"/>
        <w:tblInd w:w="-638" w:type="dxa"/>
        <w:tblLook w:val="04A0" w:firstRow="1" w:lastRow="0" w:firstColumn="1" w:lastColumn="0" w:noHBand="0" w:noVBand="1"/>
      </w:tblPr>
      <w:tblGrid>
        <w:gridCol w:w="603"/>
        <w:gridCol w:w="4531"/>
        <w:gridCol w:w="1668"/>
        <w:gridCol w:w="1337"/>
        <w:gridCol w:w="2328"/>
      </w:tblGrid>
      <w:tr w:rsidR="008064D6" w14:paraId="30EA560E" w14:textId="77777777">
        <w:trPr>
          <w:trHeight w:val="853"/>
        </w:trPr>
        <w:tc>
          <w:tcPr>
            <w:tcW w:w="603" w:type="dxa"/>
            <w:shd w:val="clear" w:color="auto" w:fill="D9D9D9"/>
          </w:tcPr>
          <w:p w14:paraId="2378B434" w14:textId="77777777" w:rsidR="008064D6" w:rsidRDefault="00000000">
            <w:pPr>
              <w:spacing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Aptos" w:hAnsi="Aptos" w:hint="cs"/>
                <w:b/>
                <w:bCs/>
                <w:sz w:val="24"/>
                <w:szCs w:val="24"/>
                <w:lang w:bidi="ar-YE"/>
              </w:rPr>
              <w:t>No.</w:t>
            </w:r>
          </w:p>
        </w:tc>
        <w:tc>
          <w:tcPr>
            <w:tcW w:w="4531" w:type="dxa"/>
            <w:shd w:val="clear" w:color="auto" w:fill="D9D9D9"/>
          </w:tcPr>
          <w:p w14:paraId="68A6067B" w14:textId="77777777" w:rsidR="008064D6" w:rsidRDefault="00000000">
            <w:pPr>
              <w:spacing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bidi="ar-YE"/>
              </w:rPr>
              <w:t>Assessment</w:t>
            </w:r>
            <w:r>
              <w:rPr>
                <w:rFonts w:ascii="Aptos" w:hAnsi="Aptos" w:hint="cs"/>
                <w:b/>
                <w:bCs/>
                <w:sz w:val="24"/>
                <w:szCs w:val="24"/>
                <w:lang w:bidi="ar-YE"/>
              </w:rPr>
              <w:t xml:space="preserve"> Methods </w:t>
            </w:r>
            <w:r>
              <w:rPr>
                <w:rFonts w:hint="cs"/>
                <w:b/>
                <w:bCs/>
                <w:color w:val="EE0000"/>
                <w:sz w:val="24"/>
                <w:szCs w:val="24"/>
                <w:lang w:bidi="ar-EG"/>
              </w:rPr>
              <w:t>*</w:t>
            </w:r>
          </w:p>
        </w:tc>
        <w:tc>
          <w:tcPr>
            <w:tcW w:w="1668" w:type="dxa"/>
            <w:shd w:val="clear" w:color="auto" w:fill="D9D9D9"/>
          </w:tcPr>
          <w:p w14:paraId="4453837C" w14:textId="77777777" w:rsidR="008064D6" w:rsidRDefault="00000000">
            <w:pPr>
              <w:spacing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Aptos" w:hAnsi="Aptos" w:hint="cs"/>
                <w:b/>
                <w:bCs/>
                <w:sz w:val="24"/>
                <w:szCs w:val="24"/>
                <w:lang w:bidi="ar-YE"/>
              </w:rPr>
              <w:t>Assessment Timing</w:t>
            </w:r>
          </w:p>
          <w:p w14:paraId="52E80DFA" w14:textId="77777777" w:rsidR="008064D6" w:rsidRDefault="0000000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bidi="ar-YE"/>
              </w:rPr>
              <w:t>(Week Number)</w:t>
            </w:r>
          </w:p>
        </w:tc>
        <w:tc>
          <w:tcPr>
            <w:tcW w:w="1337" w:type="dxa"/>
            <w:shd w:val="clear" w:color="auto" w:fill="D9D9D9"/>
          </w:tcPr>
          <w:p w14:paraId="2B6D192C" w14:textId="77777777" w:rsidR="008064D6" w:rsidRDefault="00000000">
            <w:pPr>
              <w:spacing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bidi="ar-YE"/>
              </w:rPr>
              <w:t>Marks/ Scores</w:t>
            </w:r>
          </w:p>
        </w:tc>
        <w:tc>
          <w:tcPr>
            <w:tcW w:w="2328" w:type="dxa"/>
            <w:shd w:val="clear" w:color="auto" w:fill="D9D9D9"/>
            <w:vAlign w:val="center"/>
          </w:tcPr>
          <w:p w14:paraId="136B6F4D" w14:textId="77777777" w:rsidR="008064D6" w:rsidRDefault="00000000">
            <w:pPr>
              <w:spacing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  <w:rtl/>
              </w:rPr>
            </w:pPr>
            <w:r>
              <w:rPr>
                <w:rFonts w:ascii="Aptos" w:hAnsi="Aptos" w:hint="cs"/>
                <w:b/>
                <w:bCs/>
                <w:sz w:val="24"/>
                <w:szCs w:val="24"/>
              </w:rPr>
              <w:t xml:space="preserve">Percentage </w:t>
            </w:r>
          </w:p>
          <w:p w14:paraId="1B9986EF" w14:textId="77777777" w:rsidR="008064D6" w:rsidRDefault="00000000">
            <w:pPr>
              <w:spacing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 w:hint="cs"/>
                <w:b/>
                <w:bCs/>
                <w:sz w:val="24"/>
                <w:szCs w:val="24"/>
              </w:rPr>
              <w:t xml:space="preserve">of </w:t>
            </w:r>
          </w:p>
          <w:p w14:paraId="6BDA4DDF" w14:textId="77777777" w:rsidR="008064D6" w:rsidRDefault="00000000">
            <w:pPr>
              <w:spacing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Aptos" w:hAnsi="Aptos" w:hint="cs"/>
                <w:b/>
                <w:bCs/>
                <w:sz w:val="24"/>
                <w:szCs w:val="24"/>
              </w:rPr>
              <w:t xml:space="preserve">total course 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Marks</w:t>
            </w:r>
          </w:p>
        </w:tc>
      </w:tr>
      <w:tr w:rsidR="008064D6" w14:paraId="7B312A3C" w14:textId="77777777">
        <w:trPr>
          <w:trHeight w:val="403"/>
        </w:trPr>
        <w:tc>
          <w:tcPr>
            <w:tcW w:w="603" w:type="dxa"/>
            <w:shd w:val="clear" w:color="auto" w:fill="FFFFFF"/>
          </w:tcPr>
          <w:p w14:paraId="28F41C3F" w14:textId="77777777" w:rsidR="008064D6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lastRenderedPageBreak/>
              <w:t>1</w:t>
            </w:r>
          </w:p>
        </w:tc>
        <w:tc>
          <w:tcPr>
            <w:tcW w:w="4531" w:type="dxa"/>
            <w:shd w:val="clear" w:color="auto" w:fill="FFFFFF"/>
            <w:vAlign w:val="center"/>
          </w:tcPr>
          <w:p w14:paraId="37EC6977" w14:textId="77777777" w:rsidR="008064D6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Mid  module assessment</w:t>
            </w:r>
          </w:p>
        </w:tc>
        <w:tc>
          <w:tcPr>
            <w:tcW w:w="1668" w:type="dxa"/>
            <w:shd w:val="clear" w:color="auto" w:fill="FFFFFF"/>
          </w:tcPr>
          <w:p w14:paraId="0396C623" w14:textId="77777777" w:rsidR="008064D6" w:rsidRDefault="00000000">
            <w:pPr>
              <w:bidi/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bidi="ar-YE"/>
              </w:rPr>
              <w:t>4</w:t>
            </w:r>
          </w:p>
        </w:tc>
        <w:tc>
          <w:tcPr>
            <w:tcW w:w="1337" w:type="dxa"/>
            <w:shd w:val="clear" w:color="auto" w:fill="FFFFFF"/>
          </w:tcPr>
          <w:p w14:paraId="4A3BE044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48</w:t>
            </w:r>
          </w:p>
        </w:tc>
        <w:tc>
          <w:tcPr>
            <w:tcW w:w="2328" w:type="dxa"/>
            <w:shd w:val="clear" w:color="auto" w:fill="FFFFFF"/>
          </w:tcPr>
          <w:p w14:paraId="76176957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24%</w:t>
            </w:r>
          </w:p>
        </w:tc>
      </w:tr>
      <w:tr w:rsidR="008064D6" w14:paraId="32AF5E39" w14:textId="77777777">
        <w:trPr>
          <w:trHeight w:val="245"/>
        </w:trPr>
        <w:tc>
          <w:tcPr>
            <w:tcW w:w="603" w:type="dxa"/>
            <w:shd w:val="clear" w:color="auto" w:fill="FFFFFF"/>
          </w:tcPr>
          <w:p w14:paraId="282E34E9" w14:textId="77777777" w:rsidR="008064D6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2</w:t>
            </w:r>
          </w:p>
        </w:tc>
        <w:tc>
          <w:tcPr>
            <w:tcW w:w="4531" w:type="dxa"/>
            <w:shd w:val="clear" w:color="auto" w:fill="FFFFFF"/>
            <w:vAlign w:val="center"/>
          </w:tcPr>
          <w:p w14:paraId="0FB0A4E4" w14:textId="77777777" w:rsidR="008064D6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Final Written Exam</w:t>
            </w:r>
          </w:p>
        </w:tc>
        <w:tc>
          <w:tcPr>
            <w:tcW w:w="1668" w:type="dxa"/>
          </w:tcPr>
          <w:p w14:paraId="06B274EE" w14:textId="77777777" w:rsidR="008064D6" w:rsidRDefault="00000000">
            <w:pPr>
              <w:bidi/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bidi="ar-YE"/>
              </w:rPr>
              <w:t>4</w:t>
            </w:r>
          </w:p>
        </w:tc>
        <w:tc>
          <w:tcPr>
            <w:tcW w:w="1337" w:type="dxa"/>
          </w:tcPr>
          <w:p w14:paraId="073C877C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80</w:t>
            </w:r>
          </w:p>
        </w:tc>
        <w:tc>
          <w:tcPr>
            <w:tcW w:w="2328" w:type="dxa"/>
          </w:tcPr>
          <w:p w14:paraId="38265C4A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40%</w:t>
            </w:r>
          </w:p>
        </w:tc>
      </w:tr>
      <w:tr w:rsidR="008064D6" w14:paraId="51BEA583" w14:textId="77777777">
        <w:trPr>
          <w:trHeight w:val="245"/>
        </w:trPr>
        <w:tc>
          <w:tcPr>
            <w:tcW w:w="603" w:type="dxa"/>
            <w:shd w:val="clear" w:color="auto" w:fill="FFFFFF"/>
          </w:tcPr>
          <w:p w14:paraId="0CBE744C" w14:textId="77777777" w:rsidR="008064D6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3</w:t>
            </w:r>
          </w:p>
        </w:tc>
        <w:tc>
          <w:tcPr>
            <w:tcW w:w="4531" w:type="dxa"/>
            <w:shd w:val="clear" w:color="auto" w:fill="FFFFFF"/>
            <w:vAlign w:val="center"/>
          </w:tcPr>
          <w:p w14:paraId="018034F2" w14:textId="77777777" w:rsidR="008064D6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Formative Exam</w:t>
            </w:r>
          </w:p>
        </w:tc>
        <w:tc>
          <w:tcPr>
            <w:tcW w:w="1668" w:type="dxa"/>
          </w:tcPr>
          <w:p w14:paraId="2E7BD745" w14:textId="77777777" w:rsidR="008064D6" w:rsidRDefault="00000000">
            <w:pPr>
              <w:bidi/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bidi="ar-YE"/>
              </w:rPr>
              <w:t>4</w:t>
            </w:r>
          </w:p>
        </w:tc>
        <w:tc>
          <w:tcPr>
            <w:tcW w:w="1337" w:type="dxa"/>
          </w:tcPr>
          <w:p w14:paraId="5FFE441D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-</w:t>
            </w:r>
          </w:p>
        </w:tc>
        <w:tc>
          <w:tcPr>
            <w:tcW w:w="2328" w:type="dxa"/>
          </w:tcPr>
          <w:p w14:paraId="3887EDE8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-</w:t>
            </w:r>
          </w:p>
        </w:tc>
      </w:tr>
      <w:tr w:rsidR="008064D6" w14:paraId="774AB5F9" w14:textId="77777777">
        <w:trPr>
          <w:trHeight w:val="245"/>
        </w:trPr>
        <w:tc>
          <w:tcPr>
            <w:tcW w:w="603" w:type="dxa"/>
            <w:shd w:val="clear" w:color="auto" w:fill="FFFFFF"/>
          </w:tcPr>
          <w:p w14:paraId="19E07054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4</w:t>
            </w:r>
          </w:p>
        </w:tc>
        <w:tc>
          <w:tcPr>
            <w:tcW w:w="4531" w:type="dxa"/>
            <w:shd w:val="clear" w:color="auto" w:fill="FFFFFF"/>
            <w:vAlign w:val="center"/>
          </w:tcPr>
          <w:p w14:paraId="524202E8" w14:textId="77777777" w:rsidR="008064D6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Final Clinical Exam</w:t>
            </w:r>
          </w:p>
        </w:tc>
        <w:tc>
          <w:tcPr>
            <w:tcW w:w="1668" w:type="dxa"/>
          </w:tcPr>
          <w:p w14:paraId="4976678E" w14:textId="77777777" w:rsidR="008064D6" w:rsidRDefault="00000000">
            <w:pPr>
              <w:bidi/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bidi="ar-YE"/>
              </w:rPr>
              <w:t>7</w:t>
            </w:r>
          </w:p>
        </w:tc>
        <w:tc>
          <w:tcPr>
            <w:tcW w:w="1337" w:type="dxa"/>
          </w:tcPr>
          <w:p w14:paraId="5E6F944A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60</w:t>
            </w:r>
          </w:p>
        </w:tc>
        <w:tc>
          <w:tcPr>
            <w:tcW w:w="2328" w:type="dxa"/>
          </w:tcPr>
          <w:p w14:paraId="7998D5B0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30%</w:t>
            </w:r>
          </w:p>
        </w:tc>
      </w:tr>
      <w:tr w:rsidR="008064D6" w14:paraId="0B1AAAEF" w14:textId="77777777">
        <w:trPr>
          <w:trHeight w:val="304"/>
        </w:trPr>
        <w:tc>
          <w:tcPr>
            <w:tcW w:w="603" w:type="dxa"/>
            <w:shd w:val="clear" w:color="auto" w:fill="FFFFFF"/>
          </w:tcPr>
          <w:p w14:paraId="0834072C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5</w:t>
            </w:r>
          </w:p>
        </w:tc>
        <w:tc>
          <w:tcPr>
            <w:tcW w:w="4531" w:type="dxa"/>
            <w:shd w:val="clear" w:color="auto" w:fill="FFFFFF"/>
          </w:tcPr>
          <w:p w14:paraId="4F03E43F" w14:textId="77777777" w:rsidR="008064D6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Assignments /CBL /Portfolio/ Logbook</w:t>
            </w:r>
          </w:p>
        </w:tc>
        <w:tc>
          <w:tcPr>
            <w:tcW w:w="1668" w:type="dxa"/>
          </w:tcPr>
          <w:p w14:paraId="635826BE" w14:textId="77777777" w:rsidR="008064D6" w:rsidRDefault="00000000">
            <w:pPr>
              <w:bidi/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bidi="ar-YE"/>
              </w:rPr>
              <w:t>8</w:t>
            </w:r>
          </w:p>
        </w:tc>
        <w:tc>
          <w:tcPr>
            <w:tcW w:w="1337" w:type="dxa"/>
          </w:tcPr>
          <w:p w14:paraId="47D32967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6</w:t>
            </w:r>
          </w:p>
        </w:tc>
        <w:tc>
          <w:tcPr>
            <w:tcW w:w="2328" w:type="dxa"/>
          </w:tcPr>
          <w:p w14:paraId="0AE84138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3%</w:t>
            </w:r>
          </w:p>
        </w:tc>
      </w:tr>
      <w:tr w:rsidR="008064D6" w14:paraId="46C03C5D" w14:textId="77777777">
        <w:trPr>
          <w:trHeight w:val="245"/>
        </w:trPr>
        <w:tc>
          <w:tcPr>
            <w:tcW w:w="603" w:type="dxa"/>
            <w:shd w:val="clear" w:color="auto" w:fill="FFFFFF"/>
          </w:tcPr>
          <w:p w14:paraId="191C3F09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6</w:t>
            </w:r>
          </w:p>
        </w:tc>
        <w:tc>
          <w:tcPr>
            <w:tcW w:w="4531" w:type="dxa"/>
            <w:shd w:val="clear" w:color="auto" w:fill="FFFFFF"/>
          </w:tcPr>
          <w:p w14:paraId="6BAAF630" w14:textId="77777777" w:rsidR="008064D6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skill lab</w:t>
            </w:r>
          </w:p>
        </w:tc>
        <w:tc>
          <w:tcPr>
            <w:tcW w:w="1668" w:type="dxa"/>
          </w:tcPr>
          <w:p w14:paraId="18B378F0" w14:textId="77777777" w:rsidR="008064D6" w:rsidRDefault="008064D6">
            <w:pPr>
              <w:bidi/>
              <w:spacing w:line="240" w:lineRule="auto"/>
              <w:rPr>
                <w:rFonts w:ascii="Aptos" w:hAnsi="Aptos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38335F70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6</w:t>
            </w:r>
          </w:p>
        </w:tc>
        <w:tc>
          <w:tcPr>
            <w:tcW w:w="2328" w:type="dxa"/>
          </w:tcPr>
          <w:p w14:paraId="25E113C5" w14:textId="77777777" w:rsidR="008064D6" w:rsidRDefault="00000000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3%</w:t>
            </w:r>
          </w:p>
        </w:tc>
      </w:tr>
    </w:tbl>
    <w:p w14:paraId="57D8A6C8" w14:textId="77777777" w:rsidR="008064D6" w:rsidRDefault="008064D6">
      <w:pPr>
        <w:spacing w:after="0"/>
        <w:rPr>
          <w:b/>
          <w:bCs/>
          <w:color w:val="EE0000"/>
          <w:sz w:val="24"/>
          <w:szCs w:val="24"/>
          <w:lang w:bidi="ar-EG"/>
        </w:rPr>
      </w:pPr>
    </w:p>
    <w:p w14:paraId="2D832F2F" w14:textId="77777777" w:rsidR="008064D6" w:rsidRDefault="008064D6">
      <w:pPr>
        <w:spacing w:after="0"/>
        <w:rPr>
          <w:b/>
          <w:bCs/>
          <w:color w:val="EE0000"/>
          <w:sz w:val="24"/>
          <w:szCs w:val="24"/>
          <w:lang w:bidi="ar-EG"/>
        </w:rPr>
      </w:pPr>
    </w:p>
    <w:p w14:paraId="1CB5E077" w14:textId="77777777" w:rsidR="008064D6" w:rsidRDefault="008064D6">
      <w:pPr>
        <w:spacing w:after="0"/>
        <w:rPr>
          <w:b/>
          <w:bCs/>
          <w:color w:val="EE0000"/>
          <w:sz w:val="24"/>
          <w:szCs w:val="24"/>
          <w:lang w:bidi="ar-EG"/>
        </w:rPr>
      </w:pPr>
    </w:p>
    <w:p w14:paraId="0870E62A" w14:textId="77777777" w:rsidR="008064D6" w:rsidRDefault="00000000">
      <w:pPr>
        <w:pStyle w:val="IntenseQuote"/>
        <w:numPr>
          <w:ilvl w:val="0"/>
          <w:numId w:val="18"/>
        </w:numPr>
        <w:shd w:val="clear" w:color="auto" w:fill="DAE9F7"/>
        <w:spacing w:before="0" w:line="240" w:lineRule="auto"/>
        <w:ind w:left="-138" w:right="-567" w:hanging="425"/>
        <w:jc w:val="left"/>
        <w:rPr>
          <w:rFonts w:ascii="Arial" w:hAnsi="Arial"/>
          <w:b/>
          <w:bCs/>
          <w:i w:val="0"/>
          <w:iCs w:val="0"/>
          <w:color w:val="002060"/>
          <w:szCs w:val="28"/>
          <w:rtl/>
        </w:rPr>
      </w:pPr>
      <w:r>
        <w:rPr>
          <w:rStyle w:val="Strong"/>
          <w:rFonts w:ascii="Arial" w:hAnsi="Arial" w:hint="cs"/>
          <w:i w:val="0"/>
          <w:iCs w:val="0"/>
          <w:color w:val="002060"/>
          <w:szCs w:val="28"/>
        </w:rPr>
        <w:t>Learning Resources and Supportive Facilities</w:t>
      </w:r>
    </w:p>
    <w:tbl>
      <w:tblPr>
        <w:tblStyle w:val="TableGrid2"/>
        <w:tblW w:w="10492" w:type="dxa"/>
        <w:tblInd w:w="-578" w:type="dxa"/>
        <w:tblLook w:val="04A0" w:firstRow="1" w:lastRow="0" w:firstColumn="1" w:lastColumn="0" w:noHBand="0" w:noVBand="1"/>
      </w:tblPr>
      <w:tblGrid>
        <w:gridCol w:w="1391"/>
        <w:gridCol w:w="2173"/>
        <w:gridCol w:w="7086"/>
      </w:tblGrid>
      <w:tr w:rsidR="008064D6" w14:paraId="2455BF0F" w14:textId="77777777">
        <w:trPr>
          <w:trHeight w:val="305"/>
        </w:trPr>
        <w:tc>
          <w:tcPr>
            <w:tcW w:w="1410" w:type="dxa"/>
            <w:vMerge w:val="restart"/>
            <w:shd w:val="clear" w:color="auto" w:fill="D9D9D9"/>
            <w:vAlign w:val="center"/>
          </w:tcPr>
          <w:p w14:paraId="6E3A7DD2" w14:textId="77777777" w:rsidR="008064D6" w:rsidRDefault="00000000">
            <w:pPr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 xml:space="preserve">Learning resources (books, scientific references, etc.) </w:t>
            </w:r>
            <w:r>
              <w:rPr>
                <w:rFonts w:ascii="Arial" w:hAnsi="Arial"/>
                <w:b/>
                <w:bCs/>
                <w:color w:val="EE0000"/>
                <w:sz w:val="22"/>
                <w:lang w:bidi="ar-YE"/>
              </w:rPr>
              <w:t>*</w:t>
            </w:r>
          </w:p>
        </w:tc>
        <w:tc>
          <w:tcPr>
            <w:tcW w:w="2173" w:type="dxa"/>
            <w:shd w:val="clear" w:color="auto" w:fill="F2F2F2"/>
            <w:vAlign w:val="center"/>
          </w:tcPr>
          <w:p w14:paraId="54F9D3B4" w14:textId="77777777" w:rsidR="008064D6" w:rsidRDefault="00000000">
            <w:pPr>
              <w:spacing w:line="240" w:lineRule="auto"/>
              <w:ind w:left="720"/>
              <w:contextualSpacing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bidi="ar-YE"/>
              </w:rPr>
              <w:t>The main (essential) reference for the course</w:t>
            </w:r>
          </w:p>
          <w:p w14:paraId="0F3B8852" w14:textId="77777777" w:rsidR="008064D6" w:rsidRDefault="008064D6">
            <w:pPr>
              <w:spacing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/>
          </w:tcPr>
          <w:p w14:paraId="79E962CA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hanging="361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Champe &amp; Harvey, Lippincott Illustrated Reviews of Biochemistry, 4th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edition.</w:t>
            </w:r>
          </w:p>
          <w:p w14:paraId="097FD7A5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right="1806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K. Murray, Daryl K. Granner, Victor W. Rodwell, Harper's Illustrated Biochemistry, 27th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Edition.</w:t>
            </w:r>
          </w:p>
          <w:p w14:paraId="08809CF4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right="807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M. Devlin, Textbook of Biochemistry with Clinical Correlations, Jon Willey &amp; sons, New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York.</w:t>
            </w:r>
          </w:p>
          <w:p w14:paraId="4911DF1B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right="890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 Bishop, Edward P. Fody and Larry E. Schoeff, Clinical Chemistry: Principles, Procedures and Correlations, 5th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edition.</w:t>
            </w:r>
          </w:p>
          <w:p w14:paraId="4DA8FDED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hanging="361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W.B. Saunders, Hutchison's Clinical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Methods.</w:t>
            </w:r>
          </w:p>
          <w:p w14:paraId="6722553F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hanging="361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Bernadette F. Rodak, Haematology: Clinical Principles and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Applications.</w:t>
            </w:r>
          </w:p>
          <w:p w14:paraId="2B2D3E29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hanging="361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W.E. Waters &amp; Kenneth Stephenson Cliff, Community Medicine.</w:t>
            </w:r>
          </w:p>
          <w:p w14:paraId="01B6706F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hanging="361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Champe &amp; Harvey, Lippincott Illustrated Reviews of Pharmacology.</w:t>
            </w:r>
          </w:p>
          <w:p w14:paraId="4F03F504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right="1202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David M. Alpers, William F. Stenson, Beth E. Taylor &amp; Dennis M. Bier, Manual of Nutritional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Therapeutics, 5th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edition.</w:t>
            </w:r>
          </w:p>
          <w:p w14:paraId="65DB781D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right="911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Richard S. Snell. Clinical Anatomy by Systems for Medical students, Lippincott, latest edition. Williams and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Wilkins.</w:t>
            </w:r>
          </w:p>
          <w:p w14:paraId="2F9BE354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hanging="361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site and its attached links: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www.kauanatomy.com</w:t>
              </w:r>
            </w:hyperlink>
          </w:p>
          <w:p w14:paraId="0A6CCB7C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hanging="361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J.C.B. Grant’s Atlas of Anatomy.10th edition. Lippincott, Williams and</w:t>
            </w:r>
            <w:r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Wilkins.</w:t>
            </w:r>
          </w:p>
          <w:p w14:paraId="0AC70FD8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right="1203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biology &amp; Histology (2017): Gartner L.P. &amp; Hiatt J.L. 7th ed. Wolters Kluwer, Philadelphia, New York,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London.</w:t>
            </w:r>
          </w:p>
          <w:p w14:paraId="11B78300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right="781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Histology A text &amp; Atlas with correlated cell and molecular biology (2016): Ross, M.H. and Pawlina, W. 7th ed. Wolters Kluwer, Philadelphia, New York,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London.</w:t>
            </w:r>
          </w:p>
          <w:p w14:paraId="48294CF3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right="743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Junqueira’s Basic Histology; Text &amp; Atlas (2016): Mescher A. L. 14th ed. McGraw-Hill Education. New York, London, Toronto.</w:t>
            </w:r>
          </w:p>
          <w:p w14:paraId="7379D7B9" w14:textId="77777777" w:rsidR="008064D6" w:rsidRDefault="00000000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ind w:left="540" w:hanging="361"/>
              <w:jc w:val="lowKashida"/>
              <w:rPr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Sadler TW. Langman’s Medical Embryology, 10th edition. Lippincott,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Williams</w:t>
            </w:r>
          </w:p>
        </w:tc>
      </w:tr>
      <w:tr w:rsidR="008064D6" w14:paraId="1205D3BE" w14:textId="77777777">
        <w:trPr>
          <w:trHeight w:val="529"/>
        </w:trPr>
        <w:tc>
          <w:tcPr>
            <w:tcW w:w="1410" w:type="dxa"/>
            <w:vMerge/>
            <w:shd w:val="clear" w:color="auto" w:fill="D9D9D9"/>
            <w:vAlign w:val="center"/>
          </w:tcPr>
          <w:p w14:paraId="088F56D4" w14:textId="77777777" w:rsidR="008064D6" w:rsidRDefault="008064D6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/>
            <w:vAlign w:val="center"/>
          </w:tcPr>
          <w:p w14:paraId="7E02B537" w14:textId="77777777" w:rsidR="008064D6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bidi="ar-YE"/>
              </w:rPr>
              <w:t>Other References</w:t>
            </w:r>
          </w:p>
        </w:tc>
        <w:tc>
          <w:tcPr>
            <w:tcW w:w="6909" w:type="dxa"/>
            <w:shd w:val="clear" w:color="auto" w:fill="FFFFFF"/>
          </w:tcPr>
          <w:p w14:paraId="48EEF3A5" w14:textId="77777777" w:rsidR="008064D6" w:rsidRDefault="00000000">
            <w:pPr>
              <w:jc w:val="center"/>
              <w:rPr>
                <w:rFonts w:ascii="Arial" w:hAnsi="Arial"/>
                <w:sz w:val="22"/>
                <w:rtl/>
                <w:lang w:bidi="ar-YE"/>
              </w:rPr>
            </w:pPr>
            <w:r>
              <w:rPr>
                <w:rFonts w:ascii="Arial" w:hAnsi="Arial"/>
                <w:sz w:val="22"/>
                <w:lang w:bidi="ar-YE"/>
              </w:rPr>
              <w:t>--</w:t>
            </w:r>
          </w:p>
        </w:tc>
      </w:tr>
      <w:tr w:rsidR="008064D6" w14:paraId="3FDB8EB2" w14:textId="77777777">
        <w:trPr>
          <w:trHeight w:val="529"/>
        </w:trPr>
        <w:tc>
          <w:tcPr>
            <w:tcW w:w="1410" w:type="dxa"/>
            <w:vMerge/>
            <w:shd w:val="clear" w:color="auto" w:fill="D9D9D9"/>
            <w:vAlign w:val="center"/>
          </w:tcPr>
          <w:p w14:paraId="0498C87D" w14:textId="77777777" w:rsidR="008064D6" w:rsidRDefault="008064D6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/>
            <w:vAlign w:val="center"/>
          </w:tcPr>
          <w:p w14:paraId="74501A2E" w14:textId="77777777" w:rsidR="008064D6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bidi="ar-YE"/>
              </w:rPr>
              <w:t>Electronic Sources</w:t>
            </w:r>
          </w:p>
          <w:p w14:paraId="40094E72" w14:textId="77777777" w:rsidR="008064D6" w:rsidRDefault="008064D6">
            <w:pPr>
              <w:jc w:val="center"/>
              <w:rPr>
                <w:rFonts w:ascii="Arial" w:hAnsi="Arial"/>
                <w:color w:val="000000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/>
          </w:tcPr>
          <w:p w14:paraId="40134F72" w14:textId="77777777" w:rsidR="008064D6" w:rsidRDefault="00000000">
            <w:pPr>
              <w:spacing w:line="276" w:lineRule="auto"/>
              <w:ind w:left="720" w:right="-136" w:hanging="360"/>
              <w:rPr>
                <w:rFonts w:ascii="Times New Roman" w:hAnsi="Times New Roman" w:cs="Times New Roman"/>
                <w:sz w:val="22"/>
                <w:rtl/>
              </w:rPr>
            </w:pPr>
            <w:r>
              <w:rPr>
                <w:rFonts w:ascii="Times New Roman" w:hAnsi="Times New Roman" w:cs="Times New Roman"/>
                <w:sz w:val="22"/>
              </w:rPr>
              <w:t>EKB</w:t>
            </w:r>
          </w:p>
        </w:tc>
      </w:tr>
      <w:tr w:rsidR="008064D6" w14:paraId="608B3ECE" w14:textId="77777777">
        <w:trPr>
          <w:trHeight w:val="529"/>
        </w:trPr>
        <w:tc>
          <w:tcPr>
            <w:tcW w:w="1410" w:type="dxa"/>
            <w:vMerge/>
            <w:shd w:val="clear" w:color="auto" w:fill="D9D9D9"/>
            <w:vAlign w:val="center"/>
          </w:tcPr>
          <w:p w14:paraId="64FE2B0A" w14:textId="77777777" w:rsidR="008064D6" w:rsidRDefault="008064D6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/>
            <w:vAlign w:val="center"/>
          </w:tcPr>
          <w:p w14:paraId="05C5F973" w14:textId="77777777" w:rsidR="008064D6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bidi="ar-YE"/>
              </w:rPr>
              <w:t>Learning Platforms</w:t>
            </w:r>
          </w:p>
          <w:p w14:paraId="16FF69F3" w14:textId="77777777" w:rsidR="008064D6" w:rsidRDefault="008064D6">
            <w:pPr>
              <w:spacing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/>
          </w:tcPr>
          <w:p w14:paraId="5F905974" w14:textId="77777777" w:rsidR="008064D6" w:rsidRDefault="00000000">
            <w:pPr>
              <w:rPr>
                <w:rFonts w:ascii="Arial" w:hAnsi="Arial"/>
                <w:b/>
                <w:bCs/>
                <w:sz w:val="22"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Thinqi </w:t>
            </w:r>
          </w:p>
          <w:p w14:paraId="3FC4B09A" w14:textId="77777777" w:rsidR="008064D6" w:rsidRDefault="008064D6">
            <w:pPr>
              <w:rPr>
                <w:rFonts w:ascii="Arial" w:hAnsi="Arial"/>
                <w:b/>
                <w:bCs/>
                <w:sz w:val="22"/>
                <w:lang w:bidi="ar-YE"/>
              </w:rPr>
            </w:pPr>
          </w:p>
          <w:p w14:paraId="77B7C847" w14:textId="77777777" w:rsidR="008064D6" w:rsidRDefault="00000000">
            <w:pPr>
              <w:numPr>
                <w:ilvl w:val="0"/>
                <w:numId w:val="6"/>
              </w:numPr>
              <w:contextualSpacing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hyperlink r:id="rId9" w:history="1">
              <w:r>
                <w:rPr>
                  <w:rStyle w:val="Hyperlink"/>
                  <w:rFonts w:ascii="Arial" w:hAnsi="Arial"/>
                  <w:b/>
                  <w:bCs/>
                  <w:sz w:val="22"/>
                  <w:lang w:bidi="ar-YE"/>
                </w:rPr>
                <w:t xml:space="preserve">https://belc.bu.edu.eg/%D9%85%D9%86%D8%B5%D8%A9-%D8%AB%D9%8A%D9%86%D9%83%D9%89 </w:t>
              </w:r>
              <w:r>
                <w:rPr>
                  <w:rStyle w:val="Hyperlink"/>
                  <w:rFonts w:ascii="Arial" w:hAnsi="Arial"/>
                  <w:b/>
                  <w:bCs/>
                  <w:sz w:val="22"/>
                  <w:rtl/>
                  <w:lang w:bidi="ar-YE"/>
                </w:rPr>
                <w:t>/</w:t>
              </w:r>
            </w:hyperlink>
          </w:p>
        </w:tc>
      </w:tr>
      <w:tr w:rsidR="008064D6" w14:paraId="30C56BEA" w14:textId="77777777">
        <w:trPr>
          <w:trHeight w:val="341"/>
        </w:trPr>
        <w:tc>
          <w:tcPr>
            <w:tcW w:w="1410" w:type="dxa"/>
            <w:vMerge/>
            <w:shd w:val="clear" w:color="auto" w:fill="D9D9D9"/>
            <w:vAlign w:val="center"/>
          </w:tcPr>
          <w:p w14:paraId="58F55E25" w14:textId="77777777" w:rsidR="008064D6" w:rsidRDefault="008064D6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/>
            <w:vAlign w:val="center"/>
          </w:tcPr>
          <w:p w14:paraId="58298E34" w14:textId="77777777" w:rsidR="008064D6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bidi="ar-YE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bidi="ar-YE"/>
              </w:rPr>
              <w:t>Other</w:t>
            </w:r>
          </w:p>
          <w:p w14:paraId="4D4135C9" w14:textId="77777777" w:rsidR="008064D6" w:rsidRDefault="008064D6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/>
          </w:tcPr>
          <w:p w14:paraId="59B93224" w14:textId="77777777" w:rsidR="008064D6" w:rsidRDefault="00000000">
            <w:pPr>
              <w:bidi/>
              <w:jc w:val="center"/>
              <w:rPr>
                <w:rFonts w:ascii="Arial" w:hAnsi="Arial"/>
                <w:sz w:val="22"/>
                <w:rtl/>
                <w:lang w:bidi="ar-YE"/>
              </w:rPr>
            </w:pPr>
            <w:r>
              <w:rPr>
                <w:rFonts w:ascii="Arial" w:hAnsi="Arial"/>
                <w:sz w:val="22"/>
                <w:lang w:bidi="ar-YE"/>
              </w:rPr>
              <w:t>---</w:t>
            </w:r>
          </w:p>
        </w:tc>
      </w:tr>
      <w:tr w:rsidR="008064D6" w14:paraId="789EF802" w14:textId="77777777">
        <w:trPr>
          <w:trHeight w:val="124"/>
        </w:trPr>
        <w:tc>
          <w:tcPr>
            <w:tcW w:w="10492" w:type="dxa"/>
            <w:gridSpan w:val="3"/>
            <w:shd w:val="clear" w:color="auto" w:fill="D9D9D9"/>
            <w:vAlign w:val="center"/>
          </w:tcPr>
          <w:p w14:paraId="20C9CBDF" w14:textId="77777777" w:rsidR="008064D6" w:rsidRDefault="008064D6">
            <w:pPr>
              <w:bidi/>
              <w:rPr>
                <w:rFonts w:ascii="Arial" w:hAnsi="Arial"/>
                <w:b/>
                <w:bCs/>
                <w:sz w:val="16"/>
                <w:szCs w:val="16"/>
                <w:rtl/>
                <w:lang w:bidi="ar-YE"/>
              </w:rPr>
            </w:pPr>
          </w:p>
        </w:tc>
      </w:tr>
      <w:tr w:rsidR="008064D6" w14:paraId="67279928" w14:textId="77777777">
        <w:trPr>
          <w:trHeight w:val="269"/>
        </w:trPr>
        <w:tc>
          <w:tcPr>
            <w:tcW w:w="1410" w:type="dxa"/>
            <w:vMerge w:val="restart"/>
            <w:shd w:val="clear" w:color="auto" w:fill="D9D9D9"/>
            <w:vAlign w:val="center"/>
          </w:tcPr>
          <w:p w14:paraId="059D684E" w14:textId="77777777" w:rsidR="008064D6" w:rsidRDefault="00000000">
            <w:pPr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bookmarkStart w:id="3" w:name="_Hlk195304097"/>
            <w:bookmarkEnd w:id="3"/>
            <w:r>
              <w:rPr>
                <w:rFonts w:ascii="Arial" w:hAnsi="Arial"/>
                <w:b/>
                <w:bCs/>
                <w:sz w:val="22"/>
                <w:lang w:bidi="ar-YE"/>
              </w:rPr>
              <w:t xml:space="preserve">Supportive facilities &amp; equipment for </w:t>
            </w:r>
            <w:r>
              <w:rPr>
                <w:rFonts w:ascii="Arial" w:hAnsi="Arial"/>
                <w:b/>
                <w:bCs/>
                <w:sz w:val="22"/>
                <w:lang w:bidi="ar-YE"/>
              </w:rPr>
              <w:lastRenderedPageBreak/>
              <w:t xml:space="preserve">teaching and learning </w:t>
            </w:r>
            <w:r>
              <w:rPr>
                <w:rFonts w:ascii="Arial" w:hAnsi="Arial"/>
                <w:b/>
                <w:bCs/>
                <w:color w:val="EE0000"/>
                <w:sz w:val="22"/>
                <w:lang w:bidi="ar-YE"/>
              </w:rPr>
              <w:t>*</w:t>
            </w:r>
          </w:p>
        </w:tc>
        <w:tc>
          <w:tcPr>
            <w:tcW w:w="2173" w:type="dxa"/>
            <w:shd w:val="clear" w:color="auto" w:fill="F2F2F2"/>
            <w:vAlign w:val="center"/>
          </w:tcPr>
          <w:p w14:paraId="02B72A51" w14:textId="77777777" w:rsidR="008064D6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bidi="ar-YE"/>
              </w:rPr>
              <w:lastRenderedPageBreak/>
              <w:t>Devices/Instruments</w:t>
            </w:r>
          </w:p>
        </w:tc>
        <w:tc>
          <w:tcPr>
            <w:tcW w:w="6909" w:type="dxa"/>
            <w:shd w:val="clear" w:color="auto" w:fill="FFFFFF"/>
          </w:tcPr>
          <w:p w14:paraId="47DF1ED2" w14:textId="77777777" w:rsidR="008064D6" w:rsidRDefault="00000000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-136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Lecture Room with enough number of comfortable seats &amp; supplied with; - Audiovisual equipment needed for power point presentation data show – smart boards – sound system- desktop</w:t>
            </w:r>
          </w:p>
          <w:p w14:paraId="55AE3D60" w14:textId="77777777" w:rsidR="008064D6" w:rsidRDefault="00000000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-136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Whiteboard </w:t>
            </w:r>
          </w:p>
          <w:p w14:paraId="1875699D" w14:textId="77777777" w:rsidR="008064D6" w:rsidRDefault="00000000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-136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Classrooms for small group teaching (instrument for physical examination like beds, blood pressure measuring devices, stethoscope)</w:t>
            </w:r>
          </w:p>
          <w:p w14:paraId="6B61686D" w14:textId="77777777" w:rsidR="008064D6" w:rsidRDefault="00000000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-136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Well-equipped laboratories </w:t>
            </w:r>
          </w:p>
          <w:p w14:paraId="12F006E0" w14:textId="77777777" w:rsidR="008064D6" w:rsidRDefault="00000000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-136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Digital slides</w:t>
            </w:r>
          </w:p>
          <w:p w14:paraId="1D447ACC" w14:textId="77777777" w:rsidR="008064D6" w:rsidRDefault="00000000">
            <w:pPr>
              <w:numPr>
                <w:ilvl w:val="0"/>
                <w:numId w:val="29"/>
              </w:numPr>
              <w:spacing w:line="276" w:lineRule="auto"/>
              <w:ind w:right="-136"/>
              <w:contextualSpacing/>
              <w:rPr>
                <w:rFonts w:ascii="Times New Roman" w:hAnsi="Times New Roman" w:cs="Times New Roman"/>
                <w:sz w:val="22"/>
                <w:rtl/>
              </w:rPr>
            </w:pPr>
            <w:r>
              <w:rPr>
                <w:rFonts w:ascii="Times New Roman" w:hAnsi="Times New Roman" w:cs="Times New Roman"/>
                <w:sz w:val="22"/>
              </w:rPr>
              <w:t>Gross wet specimens for demonstration</w:t>
            </w:r>
          </w:p>
        </w:tc>
      </w:tr>
      <w:tr w:rsidR="008064D6" w14:paraId="1E9BD4A7" w14:textId="77777777">
        <w:trPr>
          <w:trHeight w:val="269"/>
        </w:trPr>
        <w:tc>
          <w:tcPr>
            <w:tcW w:w="1410" w:type="dxa"/>
            <w:vMerge/>
            <w:shd w:val="clear" w:color="auto" w:fill="D9D9D9"/>
            <w:vAlign w:val="center"/>
          </w:tcPr>
          <w:p w14:paraId="752B8472" w14:textId="77777777" w:rsidR="008064D6" w:rsidRDefault="008064D6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/>
            <w:vAlign w:val="center"/>
          </w:tcPr>
          <w:p w14:paraId="2184FF5A" w14:textId="77777777" w:rsidR="008064D6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bidi="ar-YE"/>
              </w:rPr>
              <w:t>Supplies</w:t>
            </w:r>
          </w:p>
        </w:tc>
        <w:tc>
          <w:tcPr>
            <w:tcW w:w="6909" w:type="dxa"/>
            <w:shd w:val="clear" w:color="auto" w:fill="FFFFFF"/>
          </w:tcPr>
          <w:p w14:paraId="0644F5F1" w14:textId="77777777" w:rsidR="008064D6" w:rsidRDefault="00000000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--</w:t>
            </w:r>
          </w:p>
        </w:tc>
      </w:tr>
      <w:tr w:rsidR="008064D6" w14:paraId="23690954" w14:textId="77777777">
        <w:trPr>
          <w:trHeight w:val="260"/>
        </w:trPr>
        <w:tc>
          <w:tcPr>
            <w:tcW w:w="1410" w:type="dxa"/>
            <w:vMerge/>
            <w:shd w:val="clear" w:color="auto" w:fill="D9D9D9"/>
            <w:vAlign w:val="center"/>
          </w:tcPr>
          <w:p w14:paraId="5B39C3B0" w14:textId="77777777" w:rsidR="008064D6" w:rsidRDefault="008064D6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/>
            <w:vAlign w:val="center"/>
          </w:tcPr>
          <w:p w14:paraId="5215198B" w14:textId="77777777" w:rsidR="008064D6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bidi="ar-YE"/>
              </w:rPr>
              <w:t xml:space="preserve">Electronic Programs </w:t>
            </w:r>
          </w:p>
        </w:tc>
        <w:tc>
          <w:tcPr>
            <w:tcW w:w="6909" w:type="dxa"/>
            <w:shd w:val="clear" w:color="auto" w:fill="FFFFFF"/>
          </w:tcPr>
          <w:p w14:paraId="0E81C4D6" w14:textId="77777777" w:rsidR="008064D6" w:rsidRDefault="00000000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--</w:t>
            </w:r>
          </w:p>
        </w:tc>
      </w:tr>
      <w:tr w:rsidR="008064D6" w14:paraId="59622DC0" w14:textId="77777777">
        <w:trPr>
          <w:trHeight w:val="260"/>
        </w:trPr>
        <w:tc>
          <w:tcPr>
            <w:tcW w:w="1410" w:type="dxa"/>
            <w:vMerge/>
            <w:shd w:val="clear" w:color="auto" w:fill="D9D9D9"/>
            <w:vAlign w:val="center"/>
          </w:tcPr>
          <w:p w14:paraId="0F97AF37" w14:textId="77777777" w:rsidR="008064D6" w:rsidRDefault="008064D6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/>
            <w:vAlign w:val="center"/>
          </w:tcPr>
          <w:p w14:paraId="49298056" w14:textId="77777777" w:rsidR="008064D6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bidi="ar-YE"/>
              </w:rPr>
              <w:t>Skill Labs/ Simulators</w:t>
            </w:r>
          </w:p>
        </w:tc>
        <w:tc>
          <w:tcPr>
            <w:tcW w:w="6909" w:type="dxa"/>
            <w:shd w:val="clear" w:color="auto" w:fill="FFFFFF"/>
          </w:tcPr>
          <w:p w14:paraId="582D354A" w14:textId="77777777" w:rsidR="008064D6" w:rsidRDefault="00000000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rtl/>
              </w:rPr>
            </w:pPr>
            <w:r>
              <w:rPr>
                <w:rFonts w:ascii="Times New Roman" w:hAnsi="Times New Roman" w:cs="Times New Roman"/>
                <w:sz w:val="22"/>
              </w:rPr>
              <w:t>Skill lab of Benha University</w:t>
            </w:r>
          </w:p>
        </w:tc>
      </w:tr>
      <w:tr w:rsidR="008064D6" w14:paraId="27D3BF2E" w14:textId="77777777">
        <w:tc>
          <w:tcPr>
            <w:tcW w:w="1410" w:type="dxa"/>
            <w:vMerge/>
            <w:shd w:val="clear" w:color="auto" w:fill="D9D9D9"/>
            <w:vAlign w:val="center"/>
          </w:tcPr>
          <w:p w14:paraId="2681FEBC" w14:textId="77777777" w:rsidR="008064D6" w:rsidRDefault="008064D6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/>
            <w:vAlign w:val="center"/>
          </w:tcPr>
          <w:p w14:paraId="64163FEC" w14:textId="77777777" w:rsidR="008064D6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bidi="ar-YE"/>
              </w:rPr>
              <w:t>Virtual Labs</w:t>
            </w:r>
          </w:p>
        </w:tc>
        <w:tc>
          <w:tcPr>
            <w:tcW w:w="6909" w:type="dxa"/>
          </w:tcPr>
          <w:p w14:paraId="449F2178" w14:textId="77777777" w:rsidR="008064D6" w:rsidRDefault="00000000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--</w:t>
            </w:r>
          </w:p>
        </w:tc>
      </w:tr>
      <w:tr w:rsidR="008064D6" w14:paraId="5485AAD7" w14:textId="77777777">
        <w:tc>
          <w:tcPr>
            <w:tcW w:w="1410" w:type="dxa"/>
            <w:vMerge/>
            <w:shd w:val="clear" w:color="auto" w:fill="D9D9D9"/>
            <w:vAlign w:val="center"/>
          </w:tcPr>
          <w:p w14:paraId="0159FF3D" w14:textId="77777777" w:rsidR="008064D6" w:rsidRDefault="008064D6">
            <w:pPr>
              <w:bidi/>
              <w:jc w:val="center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/>
            <w:vAlign w:val="center"/>
          </w:tcPr>
          <w:p w14:paraId="74A16B1F" w14:textId="77777777" w:rsidR="008064D6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bidi="ar-YE"/>
              </w:rPr>
              <w:t xml:space="preserve">Other </w:t>
            </w:r>
          </w:p>
        </w:tc>
        <w:tc>
          <w:tcPr>
            <w:tcW w:w="6909" w:type="dxa"/>
          </w:tcPr>
          <w:p w14:paraId="6F978BA8" w14:textId="77777777" w:rsidR="008064D6" w:rsidRDefault="00000000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b/>
                <w:bCs/>
                <w:sz w:val="22"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Library: available reference textbooks and internet access</w:t>
            </w:r>
          </w:p>
          <w:p w14:paraId="23D59A1A" w14:textId="77777777" w:rsidR="008064D6" w:rsidRDefault="00000000">
            <w:pPr>
              <w:ind w:left="720"/>
              <w:contextualSpacing/>
              <w:jc w:val="both"/>
              <w:rPr>
                <w:rFonts w:ascii="Arial" w:hAnsi="Arial"/>
                <w:b/>
                <w:bCs/>
                <w:sz w:val="22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 xml:space="preserve">Egyptian knowledge bank </w:t>
            </w:r>
          </w:p>
        </w:tc>
      </w:tr>
    </w:tbl>
    <w:p w14:paraId="26F7DA51" w14:textId="77777777" w:rsidR="008064D6" w:rsidRDefault="008064D6">
      <w:pPr>
        <w:rPr>
          <w:color w:val="EE0000"/>
          <w:rtl/>
        </w:rPr>
      </w:pPr>
    </w:p>
    <w:tbl>
      <w:tblPr>
        <w:tblStyle w:val="TableGrid2"/>
        <w:bidiVisual/>
        <w:tblW w:w="10521" w:type="dxa"/>
        <w:tblInd w:w="-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2879"/>
        <w:gridCol w:w="3783"/>
      </w:tblGrid>
      <w:tr w:rsidR="008064D6" w14:paraId="255F1A1F" w14:textId="77777777">
        <w:tc>
          <w:tcPr>
            <w:tcW w:w="3859" w:type="dxa"/>
            <w:shd w:val="clear" w:color="auto" w:fill="BFBFBF"/>
            <w:vAlign w:val="center"/>
          </w:tcPr>
          <w:p w14:paraId="0D7F1199" w14:textId="77777777" w:rsidR="008064D6" w:rsidRDefault="00000000">
            <w:pPr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Name and Signature </w:t>
            </w:r>
          </w:p>
          <w:p w14:paraId="5ED2C896" w14:textId="77777777" w:rsidR="008064D6" w:rsidRDefault="0000000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Program Coordinator</w:t>
            </w:r>
          </w:p>
          <w:p w14:paraId="57661090" w14:textId="77777777" w:rsidR="008064D6" w:rsidRDefault="0000000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Prof.Dr/ Eman Araby</w:t>
            </w:r>
          </w:p>
          <w:p w14:paraId="019637A3" w14:textId="77777777" w:rsidR="008064D6" w:rsidRDefault="008064D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7AE11B16" w14:textId="77777777" w:rsidR="008064D6" w:rsidRDefault="008064D6">
            <w:pPr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</w:p>
        </w:tc>
        <w:tc>
          <w:tcPr>
            <w:tcW w:w="2879" w:type="dxa"/>
            <w:shd w:val="clear" w:color="auto" w:fill="FFFFFF"/>
            <w:vAlign w:val="center"/>
          </w:tcPr>
          <w:p w14:paraId="28D92803" w14:textId="77777777" w:rsidR="008064D6" w:rsidRDefault="008064D6">
            <w:pPr>
              <w:bidi/>
              <w:ind w:right="-567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</w:p>
        </w:tc>
        <w:tc>
          <w:tcPr>
            <w:tcW w:w="3783" w:type="dxa"/>
            <w:shd w:val="clear" w:color="auto" w:fill="BFBFBF"/>
            <w:vAlign w:val="center"/>
          </w:tcPr>
          <w:p w14:paraId="2DE0B443" w14:textId="77777777" w:rsidR="008064D6" w:rsidRDefault="00000000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Name and Signature</w:t>
            </w:r>
          </w:p>
          <w:p w14:paraId="20703885" w14:textId="77777777" w:rsidR="008064D6" w:rsidRDefault="00000000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Course Coordinator</w:t>
            </w:r>
          </w:p>
          <w:p w14:paraId="0C35196A" w14:textId="2F595CB3" w:rsidR="008064D6" w:rsidRDefault="00000000">
            <w:pPr>
              <w:bidi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Dr. </w:t>
            </w:r>
            <w:r w:rsidR="004854A6">
              <w:rPr>
                <w:rFonts w:ascii="Arial" w:hAnsi="Arial"/>
                <w:b/>
                <w:sz w:val="22"/>
              </w:rPr>
              <w:t>Ghada Helmy Omar</w:t>
            </w:r>
          </w:p>
          <w:p w14:paraId="6C1CBBD7" w14:textId="3B6B63C1" w:rsidR="008064D6" w:rsidRDefault="00000000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sz w:val="22"/>
              </w:rPr>
              <w:t xml:space="preserve">Dr. </w:t>
            </w:r>
            <w:r w:rsidR="004854A6">
              <w:rPr>
                <w:rFonts w:ascii="Arial" w:hAnsi="Arial"/>
                <w:b/>
                <w:sz w:val="22"/>
              </w:rPr>
              <w:t>Amira Salah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</w:tbl>
    <w:p w14:paraId="4C79EA35" w14:textId="77777777" w:rsidR="008064D6" w:rsidRDefault="008064D6">
      <w:pPr>
        <w:bidi/>
        <w:ind w:left="-421" w:right="-567"/>
      </w:pPr>
    </w:p>
    <w:p w14:paraId="7C1AD003" w14:textId="77777777" w:rsidR="008064D6" w:rsidRDefault="00000000">
      <w:pPr>
        <w:bidi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937035B" wp14:editId="7E88A2A8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4146550" cy="622300"/>
                <wp:effectExtent l="0" t="0" r="0" b="6350"/>
                <wp:wrapNone/>
                <wp:docPr id="1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CF1A85" w14:textId="77777777" w:rsidR="008064D6" w:rsidRDefault="00000000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8" filled="f" stroked="f" style="position:absolute;margin-left:0.0pt;margin-top:12.0pt;width:326.5pt;height:49.0pt;z-index:3;mso-position-horizontal:center;mso-position-horizontal-relative:margin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cs="ar_kifk_photoshop" w:hAnsi="ar_kifk_photoshop" w:hint="cs"/>
                          <w:b/>
                          <w:bCs/>
                          <w:color w:val="ffffff"/>
                          <w:sz w:val="40"/>
                          <w:szCs w:val="40"/>
                          <w:lang w:bidi="ar-EG"/>
                        </w:rPr>
                        <w:t>Course Report</w:t>
                      </w:r>
                    </w:p>
                  </w:txbxContent>
                </v:textbox>
              </v:rect>
            </w:pict>
          </mc:Fallback>
        </mc:AlternateContent>
      </w:r>
    </w:p>
    <w:p w14:paraId="2BAAFE59" w14:textId="77777777" w:rsidR="008064D6" w:rsidRDefault="00000000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AD4F6BF" wp14:editId="370AF6FF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71800" cy="584200"/>
                <wp:effectExtent l="0" t="0" r="0" b="6350"/>
                <wp:wrapNone/>
                <wp:docPr id="1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EF3F6E" w14:textId="77777777" w:rsidR="008064D6" w:rsidRDefault="00000000">
                            <w:pPr>
                              <w:bidi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4D6142FD" w14:textId="77777777" w:rsidR="008064D6" w:rsidRDefault="008064D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9" filled="f" stroked="f" style="position:absolute;margin-left:0.0pt;margin-top:12.9pt;width:234.0pt;height:46.0pt;z-index:2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jc w:val="center"/>
                        <w:rPr>
                          <w:color w:val="ffffff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cs="ar_kifk_photoshop" w:hAnsi="ar_kifk_photoshop" w:hint="cs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>
                        <w:rPr>
                          <w:rFonts w:ascii="ar_kifk_photoshop" w:cs="ar_kifk_photoshop" w:hAnsi="ar_kifk_photoshop"/>
                          <w:b/>
                          <w:bCs/>
                          <w:color w:val="ffffff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cs="ar_kifk_photoshop" w:hAnsi="ar_kifk_photoshop" w:hint="cs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>
                      <w:pPr>
                        <w:pStyle w:val="style0"/>
                        <w:bidi/>
                        <w:spacing w:after="0" w:lineRule="auto" w:line="240"/>
                        <w:jc w:val="center"/>
                        <w:rPr>
                          <w:color w:val="ffffff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EC6E87" w14:textId="77777777" w:rsidR="008064D6" w:rsidRDefault="008064D6">
      <w:pPr>
        <w:bidi/>
        <w:rPr>
          <w:rtl/>
        </w:rPr>
      </w:pPr>
    </w:p>
    <w:sectPr w:rsidR="008064D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0" w:right="1440" w:bottom="4050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52DA" w14:textId="77777777" w:rsidR="00C2000D" w:rsidRDefault="00C2000D">
      <w:pPr>
        <w:spacing w:after="0" w:line="240" w:lineRule="auto"/>
      </w:pPr>
      <w:r>
        <w:separator/>
      </w:r>
    </w:p>
  </w:endnote>
  <w:endnote w:type="continuationSeparator" w:id="0">
    <w:p w14:paraId="4A56A5F6" w14:textId="77777777" w:rsidR="00C2000D" w:rsidRDefault="00C2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141E" w14:textId="77777777" w:rsidR="008064D6" w:rsidRDefault="000000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45B2BFCB" wp14:editId="7574A4D6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4" cy="23865"/>
              <wp:effectExtent l="19050" t="19050" r="20955" b="33655"/>
              <wp:wrapNone/>
              <wp:docPr id="4098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13194" cy="23865"/>
                      </a:xfrm>
                      <a:prstGeom prst="line">
                        <a:avLst/>
                      </a:prstGeom>
                      <a:ln w="38100" cap="flat" cmpd="sng">
                        <a:solidFill>
                          <a:srgbClr val="153D64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line id="4098" filled="f" stroked="t" from="-21.6pt,-16.790709pt" to="491.24997pt,-14.911574pt" style="position:absolute;z-index:3;mso-position-horizontal-relative:margin;mso-position-vertical-relative:text;mso-width-percent:0;mso-height-percent:0;mso-width-relative:margin;mso-height-relative:margin;mso-wrap-distance-left:0.0pt;mso-wrap-distance-right:0.0pt;visibility:visible;">
              <v:stroke joinstyle="miter" color="#153d64" weight="3.0pt"/>
              <v:fill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D01A" w14:textId="77777777" w:rsidR="008064D6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C4FA" w14:textId="77777777" w:rsidR="00C2000D" w:rsidRDefault="00C2000D">
      <w:pPr>
        <w:spacing w:after="0" w:line="240" w:lineRule="auto"/>
      </w:pPr>
      <w:r>
        <w:separator/>
      </w:r>
    </w:p>
  </w:footnote>
  <w:footnote w:type="continuationSeparator" w:id="0">
    <w:p w14:paraId="2F5A6F1E" w14:textId="77777777" w:rsidR="00C2000D" w:rsidRDefault="00C2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4D23" w14:textId="77777777" w:rsidR="008064D6" w:rsidRDefault="008064D6">
    <w:pPr>
      <w:pStyle w:val="Header"/>
    </w:pPr>
  </w:p>
  <w:p w14:paraId="20F30B90" w14:textId="77777777" w:rsidR="008064D6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10A9BA92" wp14:editId="5A673D97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409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 cap="flat" cmpd="sng">
                        <a:solidFill>
                          <a:srgbClr val="153D64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psCustomData="http://www.wps.cn/officeDocument/2013/wpsCustomData">
          <w:pict>
            <v:line id="4097" filled="f" stroked="t" from="-30.5pt,12.85pt" to="435.0pt,12.85pt" style="position:absolute;z-index:2;mso-position-horizontal-relative:text;mso-position-vertical-relative:text;mso-width-percent:0;mso-width-relative:margin;mso-height-relative:page;mso-wrap-distance-left:0.0pt;mso-wrap-distance-right:0.0pt;visibility:visible;">
              <v:stroke joinstyle="miter" color="#153d64" weight="3.0pt"/>
              <v:fill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781D" w14:textId="77777777" w:rsidR="008064D6" w:rsidRDefault="00000000">
    <w:pPr>
      <w:pStyle w:val="Header"/>
    </w:pPr>
    <w:r>
      <w:rPr>
        <w:noProof/>
      </w:rPr>
      <w:drawing>
        <wp:inline distT="0" distB="0" distL="0" distR="0" wp14:anchorId="16E49AA2" wp14:editId="5B0CFA1D">
          <wp:extent cx="1164590" cy="932815"/>
          <wp:effectExtent l="0" t="0" r="0" b="635"/>
          <wp:docPr id="4099" name="Picture 152634649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634649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64590" cy="932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BE40C65" wp14:editId="16BC3AB6">
          <wp:extent cx="969645" cy="780415"/>
          <wp:effectExtent l="0" t="0" r="1905" b="635"/>
          <wp:docPr id="4100" name="Picture 7603333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60333340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969645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69507" w14:textId="77777777" w:rsidR="008064D6" w:rsidRDefault="00806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E2AEB568"/>
    <w:lvl w:ilvl="0" w:tplc="54C8DE8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C530526A"/>
    <w:lvl w:ilvl="0" w:tplc="E58CBEE0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3DCC13B0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B2F00D9A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4FB6609A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8E88773A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6B423A6E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D720EF8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91529FA4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6361A8C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multilevel"/>
    <w:tmpl w:val="818C5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16" w:hanging="1440"/>
      </w:pPr>
      <w:rPr>
        <w:rFonts w:hint="default"/>
      </w:rPr>
    </w:lvl>
  </w:abstractNum>
  <w:abstractNum w:abstractNumId="3" w15:restartNumberingAfterBreak="0">
    <w:nsid w:val="00000003"/>
    <w:multiLevelType w:val="hybridMultilevel"/>
    <w:tmpl w:val="D10C309E"/>
    <w:lvl w:ilvl="0" w:tplc="CC7C2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CBFAD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4"/>
        <w:w w:val="99"/>
        <w:sz w:val="24"/>
        <w:szCs w:val="24"/>
        <w:lang w:val="en-US" w:eastAsia="en-US" w:bidi="en-US"/>
      </w:rPr>
    </w:lvl>
    <w:lvl w:ilvl="1" w:tplc="533A6F6E">
      <w:start w:val="1"/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en-US"/>
      </w:rPr>
    </w:lvl>
    <w:lvl w:ilvl="2" w:tplc="2B2A60CC">
      <w:start w:val="1"/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en-US"/>
      </w:rPr>
    </w:lvl>
    <w:lvl w:ilvl="3" w:tplc="FD4AA46A">
      <w:start w:val="1"/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en-US"/>
      </w:rPr>
    </w:lvl>
    <w:lvl w:ilvl="4" w:tplc="19229B4C">
      <w:start w:val="1"/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600C39D2">
      <w:start w:val="1"/>
      <w:numFmt w:val="bullet"/>
      <w:lvlText w:val="•"/>
      <w:lvlJc w:val="left"/>
      <w:pPr>
        <w:ind w:left="4985" w:hanging="360"/>
      </w:pPr>
      <w:rPr>
        <w:rFonts w:hint="default"/>
        <w:lang w:val="en-US" w:eastAsia="en-US" w:bidi="en-US"/>
      </w:rPr>
    </w:lvl>
    <w:lvl w:ilvl="6" w:tplc="A23A33D6">
      <w:start w:val="1"/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7" w:tplc="E9ECBAE4">
      <w:start w:val="1"/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en-US"/>
      </w:rPr>
    </w:lvl>
    <w:lvl w:ilvl="8" w:tplc="708AE256">
      <w:start w:val="1"/>
      <w:numFmt w:val="bullet"/>
      <w:lvlText w:val="•"/>
      <w:lvlJc w:val="left"/>
      <w:pPr>
        <w:ind w:left="7759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0000005"/>
    <w:multiLevelType w:val="multilevel"/>
    <w:tmpl w:val="055CED72"/>
    <w:lvl w:ilvl="0">
      <w:start w:val="6"/>
      <w:numFmt w:val="decimal"/>
      <w:lvlText w:val="%1"/>
      <w:lvlJc w:val="left"/>
      <w:pPr>
        <w:ind w:left="1577" w:hanging="493"/>
      </w:pPr>
      <w:rPr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577" w:hanging="493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7" w:hanging="5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3">
      <w:start w:val="1"/>
      <w:numFmt w:val="bullet"/>
      <w:lvlText w:val="•"/>
      <w:lvlJc w:val="left"/>
      <w:pPr>
        <w:ind w:left="4294" w:hanging="540"/>
      </w:pPr>
      <w:rPr>
        <w:lang w:val="en-US" w:eastAsia="en-US" w:bidi="ar-SA"/>
      </w:rPr>
    </w:lvl>
    <w:lvl w:ilvl="4">
      <w:start w:val="1"/>
      <w:numFmt w:val="bullet"/>
      <w:lvlText w:val="•"/>
      <w:lvlJc w:val="left"/>
      <w:pPr>
        <w:ind w:left="5382" w:hanging="540"/>
      </w:pPr>
      <w:rPr>
        <w:lang w:val="en-US" w:eastAsia="en-US" w:bidi="ar-SA"/>
      </w:rPr>
    </w:lvl>
    <w:lvl w:ilvl="5">
      <w:start w:val="1"/>
      <w:numFmt w:val="bullet"/>
      <w:lvlText w:val="•"/>
      <w:lvlJc w:val="left"/>
      <w:pPr>
        <w:ind w:left="6469" w:hanging="540"/>
      </w:pPr>
      <w:rPr>
        <w:lang w:val="en-US" w:eastAsia="en-US" w:bidi="ar-SA"/>
      </w:rPr>
    </w:lvl>
    <w:lvl w:ilvl="6">
      <w:start w:val="1"/>
      <w:numFmt w:val="bullet"/>
      <w:lvlText w:val="•"/>
      <w:lvlJc w:val="left"/>
      <w:pPr>
        <w:ind w:left="7556" w:hanging="540"/>
      </w:pPr>
      <w:rPr>
        <w:lang w:val="en-US" w:eastAsia="en-US" w:bidi="ar-SA"/>
      </w:rPr>
    </w:lvl>
    <w:lvl w:ilvl="7">
      <w:start w:val="1"/>
      <w:numFmt w:val="bullet"/>
      <w:lvlText w:val="•"/>
      <w:lvlJc w:val="left"/>
      <w:pPr>
        <w:ind w:left="8644" w:hanging="540"/>
      </w:pPr>
      <w:rPr>
        <w:lang w:val="en-US" w:eastAsia="en-US" w:bidi="ar-SA"/>
      </w:rPr>
    </w:lvl>
    <w:lvl w:ilvl="8">
      <w:start w:val="1"/>
      <w:numFmt w:val="bullet"/>
      <w:lvlText w:val="•"/>
      <w:lvlJc w:val="left"/>
      <w:pPr>
        <w:ind w:left="9731" w:hanging="540"/>
      </w:pPr>
      <w:rPr>
        <w:lang w:val="en-US" w:eastAsia="en-US" w:bidi="ar-SA"/>
      </w:rPr>
    </w:lvl>
  </w:abstractNum>
  <w:abstractNum w:abstractNumId="6" w15:restartNumberingAfterBreak="0">
    <w:nsid w:val="00000006"/>
    <w:multiLevelType w:val="hybridMultilevel"/>
    <w:tmpl w:val="A8C8798E"/>
    <w:lvl w:ilvl="0" w:tplc="934EB95A">
      <w:start w:val="1"/>
      <w:numFmt w:val="decimal"/>
      <w:lvlText w:val="2.%1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00000007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multilevel"/>
    <w:tmpl w:val="CA50018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9" w15:restartNumberingAfterBreak="0">
    <w:nsid w:val="00000009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0000000A"/>
    <w:multiLevelType w:val="hybridMultilevel"/>
    <w:tmpl w:val="A81AA14A"/>
    <w:lvl w:ilvl="0" w:tplc="AEA0BC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B"/>
    <w:multiLevelType w:val="hybridMultilevel"/>
    <w:tmpl w:val="CC9059CE"/>
    <w:lvl w:ilvl="0" w:tplc="E43683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000000C"/>
    <w:multiLevelType w:val="hybridMultilevel"/>
    <w:tmpl w:val="1592FCEC"/>
    <w:lvl w:ilvl="0" w:tplc="261C42B4">
      <w:start w:val="1"/>
      <w:numFmt w:val="decimal"/>
      <w:lvlText w:val="4.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3" w15:restartNumberingAfterBreak="0">
    <w:nsid w:val="0000000D"/>
    <w:multiLevelType w:val="hybridMultilevel"/>
    <w:tmpl w:val="4A680AD4"/>
    <w:lvl w:ilvl="0" w:tplc="86E21FBA">
      <w:start w:val="1"/>
      <w:numFmt w:val="decimal"/>
      <w:lvlText w:val="%1."/>
      <w:lvlJc w:val="left"/>
      <w:pPr>
        <w:ind w:left="157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 w:tplc="854E94F0" w:tentative="1">
      <w:start w:val="1"/>
      <w:numFmt w:val="lowerLetter"/>
      <w:lvlText w:val="%2."/>
      <w:lvlJc w:val="left"/>
      <w:pPr>
        <w:ind w:left="877" w:hanging="360"/>
      </w:pPr>
    </w:lvl>
    <w:lvl w:ilvl="2" w:tplc="3FCA7C04" w:tentative="1">
      <w:start w:val="1"/>
      <w:numFmt w:val="lowerRoman"/>
      <w:lvlText w:val="%3."/>
      <w:lvlJc w:val="right"/>
      <w:pPr>
        <w:ind w:left="1597" w:hanging="180"/>
      </w:pPr>
    </w:lvl>
    <w:lvl w:ilvl="3" w:tplc="2A00A50A" w:tentative="1">
      <w:start w:val="1"/>
      <w:numFmt w:val="decimal"/>
      <w:lvlText w:val="%4."/>
      <w:lvlJc w:val="left"/>
      <w:pPr>
        <w:ind w:left="2317" w:hanging="360"/>
      </w:pPr>
    </w:lvl>
    <w:lvl w:ilvl="4" w:tplc="1A6ACAB2" w:tentative="1">
      <w:start w:val="1"/>
      <w:numFmt w:val="lowerLetter"/>
      <w:lvlText w:val="%5."/>
      <w:lvlJc w:val="left"/>
      <w:pPr>
        <w:ind w:left="3037" w:hanging="360"/>
      </w:pPr>
    </w:lvl>
    <w:lvl w:ilvl="5" w:tplc="C9BE3CD2" w:tentative="1">
      <w:start w:val="1"/>
      <w:numFmt w:val="lowerRoman"/>
      <w:lvlText w:val="%6."/>
      <w:lvlJc w:val="right"/>
      <w:pPr>
        <w:ind w:left="3757" w:hanging="180"/>
      </w:pPr>
    </w:lvl>
    <w:lvl w:ilvl="6" w:tplc="A07AFF8A" w:tentative="1">
      <w:start w:val="1"/>
      <w:numFmt w:val="decimal"/>
      <w:lvlText w:val="%7."/>
      <w:lvlJc w:val="left"/>
      <w:pPr>
        <w:ind w:left="4477" w:hanging="360"/>
      </w:pPr>
    </w:lvl>
    <w:lvl w:ilvl="7" w:tplc="D9C6FCB4" w:tentative="1">
      <w:start w:val="1"/>
      <w:numFmt w:val="lowerLetter"/>
      <w:lvlText w:val="%8."/>
      <w:lvlJc w:val="left"/>
      <w:pPr>
        <w:ind w:left="5197" w:hanging="360"/>
      </w:pPr>
    </w:lvl>
    <w:lvl w:ilvl="8" w:tplc="30E8BA98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0000000E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hybridMultilevel"/>
    <w:tmpl w:val="A900D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multilevel"/>
    <w:tmpl w:val="537292A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00000011"/>
    <w:multiLevelType w:val="hybridMultilevel"/>
    <w:tmpl w:val="0D40C0CE"/>
    <w:lvl w:ilvl="0" w:tplc="826256B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00000012"/>
    <w:multiLevelType w:val="hybridMultilevel"/>
    <w:tmpl w:val="4D34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038C9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AF0A7F5E"/>
    <w:lvl w:ilvl="0" w:tplc="A56829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0000015"/>
    <w:multiLevelType w:val="hybridMultilevel"/>
    <w:tmpl w:val="4A680AD4"/>
    <w:lvl w:ilvl="0" w:tplc="A72E3372">
      <w:start w:val="1"/>
      <w:numFmt w:val="decimal"/>
      <w:lvlText w:val="%1."/>
      <w:lvlJc w:val="left"/>
      <w:pPr>
        <w:ind w:left="157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 w:tplc="EE664906" w:tentative="1">
      <w:start w:val="1"/>
      <w:numFmt w:val="lowerLetter"/>
      <w:lvlText w:val="%2."/>
      <w:lvlJc w:val="left"/>
      <w:pPr>
        <w:ind w:left="877" w:hanging="360"/>
      </w:pPr>
    </w:lvl>
    <w:lvl w:ilvl="2" w:tplc="0302C83C" w:tentative="1">
      <w:start w:val="1"/>
      <w:numFmt w:val="lowerRoman"/>
      <w:lvlText w:val="%3."/>
      <w:lvlJc w:val="right"/>
      <w:pPr>
        <w:ind w:left="1597" w:hanging="180"/>
      </w:pPr>
    </w:lvl>
    <w:lvl w:ilvl="3" w:tplc="42F6478E" w:tentative="1">
      <w:start w:val="1"/>
      <w:numFmt w:val="decimal"/>
      <w:lvlText w:val="%4."/>
      <w:lvlJc w:val="left"/>
      <w:pPr>
        <w:ind w:left="2317" w:hanging="360"/>
      </w:pPr>
    </w:lvl>
    <w:lvl w:ilvl="4" w:tplc="96FCF092" w:tentative="1">
      <w:start w:val="1"/>
      <w:numFmt w:val="lowerLetter"/>
      <w:lvlText w:val="%5."/>
      <w:lvlJc w:val="left"/>
      <w:pPr>
        <w:ind w:left="3037" w:hanging="360"/>
      </w:pPr>
    </w:lvl>
    <w:lvl w:ilvl="5" w:tplc="9AF40724" w:tentative="1">
      <w:start w:val="1"/>
      <w:numFmt w:val="lowerRoman"/>
      <w:lvlText w:val="%6."/>
      <w:lvlJc w:val="right"/>
      <w:pPr>
        <w:ind w:left="3757" w:hanging="180"/>
      </w:pPr>
    </w:lvl>
    <w:lvl w:ilvl="6" w:tplc="39167658" w:tentative="1">
      <w:start w:val="1"/>
      <w:numFmt w:val="decimal"/>
      <w:lvlText w:val="%7."/>
      <w:lvlJc w:val="left"/>
      <w:pPr>
        <w:ind w:left="4477" w:hanging="360"/>
      </w:pPr>
    </w:lvl>
    <w:lvl w:ilvl="7" w:tplc="899819D6" w:tentative="1">
      <w:start w:val="1"/>
      <w:numFmt w:val="lowerLetter"/>
      <w:lvlText w:val="%8."/>
      <w:lvlJc w:val="left"/>
      <w:pPr>
        <w:ind w:left="5197" w:hanging="360"/>
      </w:pPr>
    </w:lvl>
    <w:lvl w:ilvl="8" w:tplc="7A8490F0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2" w15:restartNumberingAfterBreak="0">
    <w:nsid w:val="00000016"/>
    <w:multiLevelType w:val="hybridMultilevel"/>
    <w:tmpl w:val="D40C79B2"/>
    <w:lvl w:ilvl="0" w:tplc="261EA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7"/>
    <w:multiLevelType w:val="hybridMultilevel"/>
    <w:tmpl w:val="A8A8C66C"/>
    <w:lvl w:ilvl="0" w:tplc="9D400B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D750C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60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05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AF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249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CC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86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EE4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8"/>
    <w:multiLevelType w:val="multilevel"/>
    <w:tmpl w:val="F8E4004A"/>
    <w:lvl w:ilvl="0">
      <w:start w:val="4"/>
      <w:numFmt w:val="decimal"/>
      <w:lvlText w:val="%1"/>
      <w:lvlJc w:val="left"/>
      <w:pPr>
        <w:ind w:left="1577" w:hanging="516"/>
      </w:pPr>
      <w:rPr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1084" w:hanging="516"/>
      </w:pPr>
      <w:rPr>
        <w:b/>
        <w:bCs/>
        <w:i w:val="0"/>
        <w:iCs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2"/>
        <w:szCs w:val="22"/>
        <w:lang w:val="en-US" w:eastAsia="en-US" w:bidi="ar-SA"/>
      </w:rPr>
    </w:lvl>
    <w:lvl w:ilvl="3">
      <w:start w:val="1"/>
      <w:numFmt w:val="bullet"/>
      <w:lvlText w:val="•"/>
      <w:lvlJc w:val="left"/>
      <w:pPr>
        <w:ind w:left="4294" w:hanging="540"/>
      </w:pPr>
      <w:rPr>
        <w:lang w:val="en-US" w:eastAsia="en-US" w:bidi="ar-SA"/>
      </w:rPr>
    </w:lvl>
    <w:lvl w:ilvl="4">
      <w:start w:val="1"/>
      <w:numFmt w:val="bullet"/>
      <w:lvlText w:val="•"/>
      <w:lvlJc w:val="left"/>
      <w:pPr>
        <w:ind w:left="5382" w:hanging="540"/>
      </w:pPr>
      <w:rPr>
        <w:lang w:val="en-US" w:eastAsia="en-US" w:bidi="ar-SA"/>
      </w:rPr>
    </w:lvl>
    <w:lvl w:ilvl="5">
      <w:start w:val="1"/>
      <w:numFmt w:val="bullet"/>
      <w:lvlText w:val="•"/>
      <w:lvlJc w:val="left"/>
      <w:pPr>
        <w:ind w:left="6469" w:hanging="540"/>
      </w:pPr>
      <w:rPr>
        <w:lang w:val="en-US" w:eastAsia="en-US" w:bidi="ar-SA"/>
      </w:rPr>
    </w:lvl>
    <w:lvl w:ilvl="6">
      <w:start w:val="1"/>
      <w:numFmt w:val="bullet"/>
      <w:lvlText w:val="•"/>
      <w:lvlJc w:val="left"/>
      <w:pPr>
        <w:ind w:left="7556" w:hanging="540"/>
      </w:pPr>
      <w:rPr>
        <w:lang w:val="en-US" w:eastAsia="en-US" w:bidi="ar-SA"/>
      </w:rPr>
    </w:lvl>
    <w:lvl w:ilvl="7">
      <w:start w:val="1"/>
      <w:numFmt w:val="bullet"/>
      <w:lvlText w:val="•"/>
      <w:lvlJc w:val="left"/>
      <w:pPr>
        <w:ind w:left="8644" w:hanging="540"/>
      </w:pPr>
      <w:rPr>
        <w:lang w:val="en-US" w:eastAsia="en-US" w:bidi="ar-SA"/>
      </w:rPr>
    </w:lvl>
    <w:lvl w:ilvl="8">
      <w:start w:val="1"/>
      <w:numFmt w:val="bullet"/>
      <w:lvlText w:val="•"/>
      <w:lvlJc w:val="left"/>
      <w:pPr>
        <w:ind w:left="9731" w:hanging="540"/>
      </w:pPr>
      <w:rPr>
        <w:lang w:val="en-US" w:eastAsia="en-US" w:bidi="ar-SA"/>
      </w:rPr>
    </w:lvl>
  </w:abstractNum>
  <w:abstractNum w:abstractNumId="25" w15:restartNumberingAfterBreak="0">
    <w:nsid w:val="00000019"/>
    <w:multiLevelType w:val="hybridMultilevel"/>
    <w:tmpl w:val="DA4AFA20"/>
    <w:lvl w:ilvl="0" w:tplc="C2DE77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w w:val="99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A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B"/>
    <w:multiLevelType w:val="hybridMultilevel"/>
    <w:tmpl w:val="D4845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000001C"/>
    <w:multiLevelType w:val="hybridMultilevel"/>
    <w:tmpl w:val="C9F45110"/>
    <w:lvl w:ilvl="0" w:tplc="383254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D4D6B8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469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23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61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A0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0E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A7C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9E64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01956">
    <w:abstractNumId w:val="26"/>
  </w:num>
  <w:num w:numId="2" w16cid:durableId="2140151263">
    <w:abstractNumId w:val="1"/>
  </w:num>
  <w:num w:numId="3" w16cid:durableId="17681168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8915316">
    <w:abstractNumId w:val="7"/>
  </w:num>
  <w:num w:numId="5" w16cid:durableId="190463411">
    <w:abstractNumId w:val="14"/>
  </w:num>
  <w:num w:numId="6" w16cid:durableId="581834568">
    <w:abstractNumId w:val="18"/>
  </w:num>
  <w:num w:numId="7" w16cid:durableId="1829443906">
    <w:abstractNumId w:val="27"/>
  </w:num>
  <w:num w:numId="8" w16cid:durableId="259408385">
    <w:abstractNumId w:val="19"/>
  </w:num>
  <w:num w:numId="9" w16cid:durableId="1571427538">
    <w:abstractNumId w:val="25"/>
  </w:num>
  <w:num w:numId="10" w16cid:durableId="441416071">
    <w:abstractNumId w:val="12"/>
  </w:num>
  <w:num w:numId="11" w16cid:durableId="1828982332">
    <w:abstractNumId w:val="17"/>
  </w:num>
  <w:num w:numId="12" w16cid:durableId="1799373679">
    <w:abstractNumId w:val="22"/>
  </w:num>
  <w:num w:numId="13" w16cid:durableId="1221329837">
    <w:abstractNumId w:val="10"/>
  </w:num>
  <w:num w:numId="14" w16cid:durableId="2002658128">
    <w:abstractNumId w:val="3"/>
  </w:num>
  <w:num w:numId="15" w16cid:durableId="1721246591">
    <w:abstractNumId w:val="20"/>
  </w:num>
  <w:num w:numId="16" w16cid:durableId="725690089">
    <w:abstractNumId w:val="11"/>
  </w:num>
  <w:num w:numId="17" w16cid:durableId="661275589">
    <w:abstractNumId w:val="9"/>
  </w:num>
  <w:num w:numId="18" w16cid:durableId="195431951">
    <w:abstractNumId w:val="13"/>
  </w:num>
  <w:num w:numId="19" w16cid:durableId="1368214932">
    <w:abstractNumId w:val="23"/>
  </w:num>
  <w:num w:numId="20" w16cid:durableId="148131032">
    <w:abstractNumId w:val="0"/>
  </w:num>
  <w:num w:numId="21" w16cid:durableId="2063559465">
    <w:abstractNumId w:val="2"/>
  </w:num>
  <w:num w:numId="22" w16cid:durableId="1315454779">
    <w:abstractNumId w:val="6"/>
  </w:num>
  <w:num w:numId="23" w16cid:durableId="47459177">
    <w:abstractNumId w:val="4"/>
  </w:num>
  <w:num w:numId="24" w16cid:durableId="1268536816">
    <w:abstractNumId w:val="8"/>
  </w:num>
  <w:num w:numId="25" w16cid:durableId="1851484547">
    <w:abstractNumId w:val="24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 w16cid:durableId="230966092">
    <w:abstractNumId w:val="16"/>
  </w:num>
  <w:num w:numId="27" w16cid:durableId="1975520583">
    <w:abstractNumId w:val="15"/>
  </w:num>
  <w:num w:numId="28" w16cid:durableId="46227320">
    <w:abstractNumId w:val="21"/>
  </w:num>
  <w:num w:numId="29" w16cid:durableId="1094741245">
    <w:abstractNumId w:val="28"/>
  </w:num>
  <w:num w:numId="30" w16cid:durableId="1700232075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6"/>
    <w:rsid w:val="00235F2D"/>
    <w:rsid w:val="004854A6"/>
    <w:rsid w:val="008064D6"/>
    <w:rsid w:val="00C2000D"/>
    <w:rsid w:val="00C8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0933F"/>
  <w15:docId w15:val="{0F42A89E-A2DE-4F19-AD50-2F455549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eastAsia="SimSu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SimSu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 w:cs="Times New Roman"/>
      <w:color w:val="0F476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eastAsia="SimSu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rFonts w:eastAsia="SimSu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rFonts w:eastAsia="SimSu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eastAsia="SimSun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SimSun" w:cs="Times New Roman"/>
      <w:color w:val="595959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  <w:rPr>
      <w:color w:val="0E2841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customStyle="1" w:styleId="PlainTable11">
    <w:name w:val="Plain Table 1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PlaceholderText">
    <w:name w:val="Placeholder Text"/>
    <w:basedOn w:val="DefaultParagraphFont"/>
    <w:uiPriority w:val="99"/>
    <w:rPr>
      <w:color w:val="666666"/>
    </w:rPr>
  </w:style>
  <w:style w:type="character" w:customStyle="1" w:styleId="ListParagraphChar">
    <w:name w:val="List Paragraph Char"/>
    <w:link w:val="ListParagraph"/>
    <w:uiPriority w:val="34"/>
    <w:rPr>
      <w:rFonts w:ascii="Sakkal Majalla" w:hAnsi="Sakkal Majalla"/>
      <w:kern w:val="0"/>
      <w:sz w:val="28"/>
      <w:szCs w:val="22"/>
      <w14:ligatures w14:val="none"/>
    </w:r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CurrentList1">
    <w:name w:val="Current List1"/>
    <w:uiPriority w:val="99"/>
    <w:pPr>
      <w:numPr>
        <w:numId w:val="1"/>
      </w:numPr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4p8b0">
    <w:name w:val="gv4p8b0"/>
    <w:basedOn w:val="DefaultParagraphFont"/>
  </w:style>
  <w:style w:type="paragraph" w:customStyle="1" w:styleId="BylawsBody">
    <w:name w:val="Bylaws Body"/>
    <w:basedOn w:val="ListParagraph"/>
    <w:link w:val="BylawsBodyChar"/>
    <w:qFormat/>
    <w:pPr>
      <w:bidi/>
      <w:spacing w:before="120" w:after="0" w:line="360" w:lineRule="auto"/>
      <w:ind w:left="0"/>
      <w:jc w:val="both"/>
    </w:pPr>
    <w:rPr>
      <w:rFonts w:ascii="Times New Roman" w:eastAsia="Times New Roman" w:hAnsi="Times New Roman" w:cs="Times New Roman"/>
      <w:b/>
      <w:bCs/>
      <w:szCs w:val="28"/>
      <w:lang w:bidi="ar-EG"/>
    </w:rPr>
  </w:style>
  <w:style w:type="character" w:customStyle="1" w:styleId="BylawsBodyChar">
    <w:name w:val="Bylaws Body Char"/>
    <w:basedOn w:val="ListParagraphChar"/>
    <w:link w:val="BylawsBody"/>
    <w:rPr>
      <w:rFonts w:ascii="Times New Roman" w:eastAsia="Times New Roman" w:hAnsi="Times New Roman" w:cs="Times New Roman"/>
      <w:b/>
      <w:bCs/>
      <w:kern w:val="0"/>
      <w:sz w:val="28"/>
      <w:szCs w:val="28"/>
      <w:lang w:bidi="ar-EG"/>
      <w14:ligatures w14:val="none"/>
    </w:rPr>
  </w:style>
  <w:style w:type="character" w:styleId="Hyperlink">
    <w:name w:val="Hyperlink"/>
    <w:basedOn w:val="DefaultParagraphFont"/>
    <w:uiPriority w:val="99"/>
    <w:rPr>
      <w:color w:val="467886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table" w:customStyle="1" w:styleId="PlainTable110">
    <w:name w:val="Plain Table 11"/>
    <w:basedOn w:val="TableNormal"/>
    <w:next w:val="PlainTable1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2">
    <w:name w:val="Plain Table 12"/>
    <w:basedOn w:val="TableNormal"/>
    <w:next w:val="PlainTable1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3">
    <w:name w:val="Plain Table 13"/>
    <w:basedOn w:val="TableNormal"/>
    <w:next w:val="PlainTable1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4">
    <w:name w:val="Plain Table 14"/>
    <w:basedOn w:val="TableNormal"/>
    <w:next w:val="PlainTable1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uanatomy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elc.bu.edu.eg/%D9%85%D9%86%D8%B5%D8%A9-%D8%AB%D9%8A%D9%86%D9%83%D9%89%20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elc.bu.edu.eg/%D9%85%D9%86%D8%B5%D8%A9-%D8%AB%D9%8A%D9%86%D9%83%D9%89%20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1315</Words>
  <Characters>7890</Characters>
  <Application>Microsoft Office Word</Application>
  <DocSecurity>0</DocSecurity>
  <Lines>717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................</dc:creator>
  <cp:lastModifiedBy>ghada.mohamed@fmed.bu.edu.eg</cp:lastModifiedBy>
  <cp:revision>5</cp:revision>
  <cp:lastPrinted>2025-06-30T12:17:00Z</cp:lastPrinted>
  <dcterms:created xsi:type="dcterms:W3CDTF">2025-11-24T06:47:00Z</dcterms:created>
  <dcterms:modified xsi:type="dcterms:W3CDTF">2025-12-26T00:52:00Z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cfc1a2ad-c050-486d-889a-68ec48cb3292</vt:lpwstr>
  </property>
  <property fmtid="{D5CDD505-2E9C-101B-9397-08002B2CF9AE}" pid="3" name="ICV">
    <vt:lpwstr>aedff4363c1b4b579571ba021c8b4aac</vt:lpwstr>
  </property>
</Properties>
</file>