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1CD5" w14:textId="77777777" w:rsidR="00EB43C0" w:rsidRDefault="00EB43C0" w:rsidP="00EB43C0">
      <w:pPr>
        <w:bidi w:val="0"/>
        <w:jc w:val="lowKashida"/>
        <w:rPr>
          <w:rFonts w:asciiTheme="majorBidi" w:hAnsiTheme="majorBidi" w:cstheme="majorBidi"/>
          <w:b/>
          <w:bCs/>
          <w:sz w:val="16"/>
          <w:szCs w:val="16"/>
          <w:rtl/>
          <w:lang w:bidi="ar-EG"/>
        </w:rPr>
      </w:pPr>
    </w:p>
    <w:p w14:paraId="20D7F63E" w14:textId="77777777" w:rsidR="00EB43C0" w:rsidRDefault="00EB43C0" w:rsidP="00EB43C0">
      <w:pPr>
        <w:bidi w:val="0"/>
        <w:jc w:val="lowKashida"/>
        <w:rPr>
          <w:rFonts w:asciiTheme="majorBidi" w:hAnsiTheme="majorBidi" w:cstheme="majorBidi"/>
          <w:b/>
          <w:bCs/>
          <w:sz w:val="16"/>
          <w:szCs w:val="16"/>
          <w:rtl/>
          <w:lang w:bidi="ar-EG"/>
        </w:rPr>
      </w:pPr>
    </w:p>
    <w:p w14:paraId="180E5A5B" w14:textId="77777777" w:rsidR="00EB43C0" w:rsidRPr="00FA0550" w:rsidRDefault="00EB43C0" w:rsidP="00EB43C0">
      <w:pPr>
        <w:rPr>
          <w:rFonts w:asciiTheme="majorBidi" w:hAnsiTheme="majorBidi" w:cstheme="majorBidi"/>
          <w:b/>
          <w:bCs/>
          <w:sz w:val="12"/>
          <w:szCs w:val="12"/>
          <w:rtl/>
          <w:lang w:bidi="ar-EG"/>
        </w:rPr>
      </w:pPr>
    </w:p>
    <w:p w14:paraId="7CF9AF47" w14:textId="369DAA0E" w:rsidR="00EB43C0" w:rsidRPr="00FA0550" w:rsidRDefault="00EB43C0" w:rsidP="00F14E5A">
      <w:pPr>
        <w:rPr>
          <w:rFonts w:asciiTheme="majorBidi" w:hAnsiTheme="majorBidi" w:cstheme="majorBidi"/>
          <w:b/>
          <w:bCs/>
          <w:lang w:bidi="ar-EG"/>
        </w:rPr>
      </w:pPr>
      <w:r w:rsidRPr="00FA0550">
        <w:rPr>
          <w:rFonts w:asciiTheme="majorBidi" w:hAnsiTheme="majorBidi" w:cstheme="majorBidi"/>
          <w:b/>
          <w:bCs/>
          <w:rtl/>
        </w:rPr>
        <w:t>جامعة بنها</w:t>
      </w:r>
      <w:r w:rsidR="00F14E5A">
        <w:rPr>
          <w:rFonts w:asciiTheme="majorBidi" w:hAnsiTheme="majorBidi" w:cstheme="majorBidi" w:hint="cs"/>
          <w:b/>
          <w:bCs/>
          <w:rtl/>
        </w:rPr>
        <w:t xml:space="preserve"> </w:t>
      </w:r>
      <w:r w:rsidRPr="00FA0550">
        <w:rPr>
          <w:rFonts w:asciiTheme="majorBidi" w:hAnsiTheme="majorBidi" w:cstheme="majorBidi"/>
          <w:b/>
          <w:bCs/>
          <w:rtl/>
        </w:rPr>
        <w:t>كلية</w:t>
      </w:r>
      <w:r w:rsidRPr="00FA0550">
        <w:rPr>
          <w:rFonts w:asciiTheme="majorBidi" w:hAnsiTheme="majorBidi" w:cstheme="majorBidi"/>
          <w:b/>
          <w:bCs/>
          <w:rtl/>
          <w:lang w:bidi="ar-EG"/>
        </w:rPr>
        <w:t xml:space="preserve"> الطب البشرى</w:t>
      </w:r>
    </w:p>
    <w:p w14:paraId="11C62338" w14:textId="77777777" w:rsidR="00EB43C0" w:rsidRPr="00FA0550" w:rsidRDefault="00EB43C0" w:rsidP="00916871">
      <w:pPr>
        <w:rPr>
          <w:rFonts w:asciiTheme="majorBidi" w:hAnsiTheme="majorBidi" w:cstheme="majorBidi"/>
          <w:b/>
          <w:bCs/>
          <w:sz w:val="26"/>
          <w:szCs w:val="26"/>
          <w:rtl/>
          <w:lang w:bidi="ar-EG"/>
        </w:rPr>
      </w:pPr>
      <w:r w:rsidRPr="00FA0550">
        <w:rPr>
          <w:rFonts w:asciiTheme="majorBidi" w:hAnsiTheme="majorBidi" w:cstheme="majorBidi"/>
          <w:b/>
          <w:bCs/>
          <w:rtl/>
          <w:lang w:bidi="ar-EG"/>
        </w:rPr>
        <w:t>قسم</w:t>
      </w:r>
      <w:r w:rsidR="003947D1">
        <w:rPr>
          <w:rFonts w:asciiTheme="majorBidi" w:hAnsiTheme="majorBidi" w:cstheme="majorBidi" w:hint="cs"/>
          <w:b/>
          <w:bCs/>
          <w:rtl/>
          <w:lang w:bidi="ar-EG"/>
        </w:rPr>
        <w:t xml:space="preserve"> </w:t>
      </w:r>
      <w:r w:rsidRPr="00FA0550">
        <w:rPr>
          <w:rFonts w:asciiTheme="majorBidi" w:hAnsiTheme="majorBidi" w:cstheme="majorBidi"/>
          <w:b/>
          <w:bCs/>
          <w:rtl/>
          <w:lang w:bidi="ar-EG"/>
        </w:rPr>
        <w:t>الكيمياء الحيوية الطبية</w:t>
      </w:r>
      <w:r>
        <w:rPr>
          <w:rFonts w:asciiTheme="majorBidi" w:hAnsiTheme="majorBidi" w:cstheme="majorBidi" w:hint="cs"/>
          <w:b/>
          <w:bCs/>
          <w:rtl/>
          <w:lang w:bidi="ar-EG"/>
        </w:rPr>
        <w:t xml:space="preserve"> </w:t>
      </w:r>
    </w:p>
    <w:p w14:paraId="7941C886" w14:textId="77777777" w:rsidR="00EB43C0" w:rsidRPr="00FA0550" w:rsidRDefault="00EB43C0" w:rsidP="00EB43C0">
      <w:pPr>
        <w:rPr>
          <w:rFonts w:asciiTheme="majorBidi" w:hAnsiTheme="majorBidi" w:cstheme="majorBidi"/>
          <w:b/>
          <w:bCs/>
          <w:sz w:val="40"/>
          <w:szCs w:val="40"/>
          <w:rtl/>
          <w:lang w:bidi="ar-EG"/>
        </w:rPr>
      </w:pPr>
    </w:p>
    <w:p w14:paraId="6BB6AAD2" w14:textId="77777777" w:rsidR="00EB43C0" w:rsidRPr="00EB43C0" w:rsidRDefault="00EB43C0" w:rsidP="00915C7F">
      <w:pPr>
        <w:jc w:val="center"/>
        <w:rPr>
          <w:rFonts w:asciiTheme="majorBidi" w:hAnsiTheme="majorBidi" w:cstheme="majorBidi"/>
          <w:b/>
          <w:bCs/>
          <w:sz w:val="28"/>
          <w:szCs w:val="28"/>
          <w:highlight w:val="lightGray"/>
          <w:rtl/>
        </w:rPr>
      </w:pPr>
      <w:r w:rsidRPr="00EB43C0">
        <w:rPr>
          <w:rFonts w:asciiTheme="majorBidi" w:hAnsiTheme="majorBidi" w:cstheme="majorBidi"/>
          <w:b/>
          <w:bCs/>
          <w:sz w:val="28"/>
          <w:szCs w:val="28"/>
          <w:highlight w:val="lightGray"/>
          <w:rtl/>
        </w:rPr>
        <w:t>توصيف برنامج</w:t>
      </w:r>
      <w:r w:rsidRPr="00EB43C0">
        <w:rPr>
          <w:rFonts w:asciiTheme="majorBidi" w:hAnsiTheme="majorBidi" w:cstheme="majorBidi"/>
          <w:b/>
          <w:bCs/>
          <w:sz w:val="28"/>
          <w:szCs w:val="28"/>
          <w:highlight w:val="lightGray"/>
        </w:rPr>
        <w:t xml:space="preserve"> </w:t>
      </w:r>
      <w:r w:rsidRPr="00EB43C0">
        <w:rPr>
          <w:rFonts w:asciiTheme="majorBidi" w:hAnsiTheme="majorBidi" w:cstheme="majorBidi"/>
          <w:b/>
          <w:bCs/>
          <w:sz w:val="28"/>
          <w:szCs w:val="28"/>
          <w:highlight w:val="lightGray"/>
          <w:rtl/>
        </w:rPr>
        <w:t>ماجستير</w:t>
      </w:r>
      <w:r w:rsidRPr="00EB43C0">
        <w:rPr>
          <w:rFonts w:asciiTheme="majorBidi" w:hAnsiTheme="majorBidi" w:cstheme="majorBidi"/>
          <w:b/>
          <w:bCs/>
          <w:sz w:val="28"/>
          <w:szCs w:val="28"/>
          <w:highlight w:val="lightGray"/>
          <w:rtl/>
          <w:lang w:bidi="ar-EG"/>
        </w:rPr>
        <w:t>الكيمياء الحيوية الطبية</w:t>
      </w:r>
      <w:r w:rsidRPr="00EB43C0">
        <w:rPr>
          <w:rFonts w:asciiTheme="majorBidi" w:hAnsiTheme="majorBidi" w:cstheme="majorBidi" w:hint="cs"/>
          <w:b/>
          <w:bCs/>
          <w:sz w:val="28"/>
          <w:szCs w:val="28"/>
          <w:highlight w:val="lightGray"/>
          <w:rtl/>
          <w:lang w:bidi="ar-EG"/>
        </w:rPr>
        <w:t xml:space="preserve"> </w:t>
      </w:r>
    </w:p>
    <w:p w14:paraId="59C43B17" w14:textId="3DBCC772" w:rsidR="00EB43C0" w:rsidRPr="00EB43C0" w:rsidRDefault="00EB43C0" w:rsidP="00D90DCC">
      <w:pPr>
        <w:jc w:val="center"/>
        <w:rPr>
          <w:rFonts w:asciiTheme="majorBidi" w:eastAsia="Calibri" w:hAnsiTheme="majorBidi" w:cstheme="majorBidi"/>
          <w:b/>
          <w:bCs/>
          <w:sz w:val="28"/>
          <w:szCs w:val="28"/>
          <w:highlight w:val="lightGray"/>
        </w:rPr>
      </w:pPr>
      <w:r w:rsidRPr="00EB43C0">
        <w:rPr>
          <w:rFonts w:asciiTheme="majorBidi" w:eastAsia="Calibri" w:hAnsiTheme="majorBidi" w:cstheme="majorBidi"/>
          <w:b/>
          <w:bCs/>
          <w:sz w:val="28"/>
          <w:szCs w:val="28"/>
          <w:highlight w:val="lightGray"/>
          <w:rtl/>
        </w:rPr>
        <w:t xml:space="preserve">( عام </w:t>
      </w:r>
      <w:r w:rsidR="00F14E5A">
        <w:rPr>
          <w:rFonts w:asciiTheme="majorBidi" w:eastAsia="Calibri" w:hAnsiTheme="majorBidi" w:cstheme="majorBidi"/>
          <w:b/>
          <w:bCs/>
          <w:sz w:val="28"/>
          <w:szCs w:val="28"/>
          <w:highlight w:val="lightGray"/>
          <w:lang w:bidi="ar-EG"/>
        </w:rPr>
        <w:t>2025-2026</w:t>
      </w:r>
      <w:r w:rsidRPr="00EB43C0">
        <w:rPr>
          <w:rFonts w:asciiTheme="majorBidi" w:eastAsia="Calibri" w:hAnsiTheme="majorBidi" w:cstheme="majorBidi"/>
          <w:b/>
          <w:bCs/>
          <w:sz w:val="28"/>
          <w:szCs w:val="28"/>
          <w:highlight w:val="lightGray"/>
          <w:rtl/>
        </w:rPr>
        <w:t>)</w:t>
      </w:r>
    </w:p>
    <w:p w14:paraId="581BC47C" w14:textId="77777777" w:rsidR="00EB43C0" w:rsidRPr="00EB43C0" w:rsidRDefault="00EB43C0" w:rsidP="00EB43C0">
      <w:pPr>
        <w:jc w:val="center"/>
        <w:rPr>
          <w:rFonts w:asciiTheme="majorBidi" w:eastAsia="Calibri" w:hAnsiTheme="majorBidi" w:cstheme="majorBidi"/>
          <w:b/>
          <w:bCs/>
          <w:sz w:val="16"/>
          <w:szCs w:val="16"/>
          <w:highlight w:val="lightGray"/>
        </w:rPr>
      </w:pPr>
    </w:p>
    <w:p w14:paraId="3C4DAECD" w14:textId="77777777" w:rsidR="00EF66F7" w:rsidRPr="00FA0550" w:rsidRDefault="00EB43C0" w:rsidP="00EF66F7">
      <w:pPr>
        <w:spacing w:before="120" w:after="120" w:line="440" w:lineRule="exact"/>
        <w:rPr>
          <w:rFonts w:asciiTheme="majorBidi" w:hAnsiTheme="majorBidi" w:cstheme="majorBidi"/>
          <w:b/>
          <w:bCs/>
          <w:sz w:val="28"/>
          <w:szCs w:val="28"/>
          <w:rtl/>
          <w:lang w:bidi="ar-EG"/>
        </w:rPr>
      </w:pPr>
      <w:r w:rsidRPr="00FA0550">
        <w:rPr>
          <w:rFonts w:asciiTheme="majorBidi" w:hAnsiTheme="majorBidi" w:cstheme="majorBidi"/>
          <w:b/>
          <w:bCs/>
          <w:sz w:val="32"/>
          <w:szCs w:val="32"/>
          <w:u w:val="single"/>
          <w:rtl/>
          <w:lang w:bidi="ar-EG"/>
        </w:rPr>
        <w:t xml:space="preserve">أ* </w:t>
      </w:r>
      <w:r w:rsidRPr="00FA0550">
        <w:rPr>
          <w:rFonts w:asciiTheme="majorBidi" w:hAnsiTheme="majorBidi" w:cstheme="majorBidi"/>
          <w:b/>
          <w:bCs/>
          <w:sz w:val="32"/>
          <w:szCs w:val="32"/>
          <w:u w:val="single"/>
          <w:rtl/>
        </w:rPr>
        <w:t>معلومات أساسية</w:t>
      </w:r>
      <w:r w:rsidRPr="00FA0550">
        <w:rPr>
          <w:rFonts w:asciiTheme="majorBidi" w:hAnsiTheme="majorBidi" w:cstheme="majorBidi"/>
          <w:b/>
          <w:bCs/>
          <w:sz w:val="32"/>
          <w:szCs w:val="32"/>
          <w:rtl/>
        </w:rPr>
        <w:t xml:space="preserve"> :</w:t>
      </w:r>
      <w:r>
        <w:rPr>
          <w:rFonts w:asciiTheme="majorBidi" w:hAnsiTheme="majorBidi" w:cstheme="majorBidi" w:hint="cs"/>
          <w:b/>
          <w:bCs/>
          <w:sz w:val="32"/>
          <w:szCs w:val="32"/>
          <w:rtl/>
        </w:rPr>
        <w:t xml:space="preserve"> </w:t>
      </w:r>
      <w:r w:rsidRPr="00721A1A">
        <w:rPr>
          <w:rFonts w:asciiTheme="majorBidi" w:hAnsiTheme="majorBidi" w:cstheme="majorBidi"/>
          <w:b/>
          <w:bCs/>
          <w:sz w:val="28"/>
          <w:szCs w:val="28"/>
          <w:lang w:bidi="ar-EG"/>
        </w:rPr>
        <w:t xml:space="preserve"> </w:t>
      </w:r>
      <w:r>
        <w:rPr>
          <w:rFonts w:asciiTheme="majorBidi" w:hAnsiTheme="majorBidi" w:cstheme="majorBidi"/>
          <w:b/>
          <w:bCs/>
          <w:sz w:val="28"/>
          <w:szCs w:val="28"/>
          <w:lang w:bidi="ar-EG"/>
        </w:rPr>
        <w:t xml:space="preserve">A- </w:t>
      </w:r>
      <w:r w:rsidRPr="00FA0550">
        <w:rPr>
          <w:rFonts w:asciiTheme="majorBidi" w:hAnsiTheme="majorBidi" w:cstheme="majorBidi"/>
          <w:b/>
          <w:bCs/>
          <w:sz w:val="28"/>
          <w:szCs w:val="28"/>
          <w:lang w:bidi="ar-EG"/>
        </w:rPr>
        <w:t>Basic</w:t>
      </w:r>
      <w:r>
        <w:rPr>
          <w:rFonts w:asciiTheme="majorBidi" w:hAnsiTheme="majorBidi" w:cstheme="majorBidi"/>
          <w:b/>
          <w:bCs/>
          <w:sz w:val="28"/>
          <w:szCs w:val="28"/>
          <w:lang w:bidi="ar-EG"/>
        </w:rPr>
        <w:t xml:space="preserve"> </w:t>
      </w:r>
      <w:r w:rsidRPr="00FA0550">
        <w:rPr>
          <w:rFonts w:asciiTheme="majorBidi" w:hAnsiTheme="majorBidi" w:cstheme="majorBidi"/>
          <w:b/>
          <w:bCs/>
          <w:sz w:val="28"/>
          <w:szCs w:val="28"/>
          <w:lang w:bidi="ar-EG"/>
        </w:rPr>
        <w:t>information</w:t>
      </w:r>
      <w:r>
        <w:rPr>
          <w:rFonts w:asciiTheme="majorBidi" w:hAnsiTheme="majorBidi" w:cstheme="majorBidi"/>
          <w:b/>
          <w:bCs/>
          <w:sz w:val="28"/>
          <w:szCs w:val="28"/>
          <w:lang w:bidi="ar-EG"/>
        </w:rPr>
        <w:t xml:space="preserve">:                                                  </w:t>
      </w:r>
    </w:p>
    <w:p w14:paraId="0B37BB94" w14:textId="77777777" w:rsidR="00EB43C0" w:rsidRPr="00FA0550" w:rsidRDefault="00EB43C0" w:rsidP="00EB43C0">
      <w:pPr>
        <w:spacing w:before="120" w:after="120" w:line="440" w:lineRule="exact"/>
        <w:rPr>
          <w:rFonts w:asciiTheme="majorBidi" w:hAnsiTheme="majorBidi" w:cstheme="majorBidi"/>
          <w:sz w:val="28"/>
          <w:szCs w:val="28"/>
          <w:rtl/>
          <w:lang w:bidi="ar-EG"/>
        </w:rPr>
      </w:pPr>
      <w:r w:rsidRPr="00FA0550">
        <w:rPr>
          <w:rFonts w:asciiTheme="majorBidi" w:hAnsiTheme="majorBidi" w:cstheme="majorBidi"/>
          <w:sz w:val="28"/>
          <w:szCs w:val="28"/>
          <w:rtl/>
        </w:rPr>
        <w:t xml:space="preserve">1 ـ اسم البرنامج </w:t>
      </w:r>
      <w:r w:rsidRPr="00707B22">
        <w:rPr>
          <w:rFonts w:asciiTheme="majorBidi" w:hAnsiTheme="majorBidi" w:cstheme="majorBidi"/>
          <w:b/>
          <w:bCs/>
          <w:sz w:val="28"/>
          <w:szCs w:val="28"/>
          <w:rtl/>
          <w:lang w:bidi="ar-EG"/>
        </w:rPr>
        <w:t xml:space="preserve">: </w:t>
      </w:r>
      <w:r w:rsidRPr="00707B22">
        <w:rPr>
          <w:rFonts w:asciiTheme="majorBidi" w:hAnsiTheme="majorBidi" w:cstheme="majorBidi"/>
          <w:b/>
          <w:bCs/>
          <w:sz w:val="28"/>
          <w:szCs w:val="28"/>
          <w:lang w:bidi="ar-EG"/>
        </w:rPr>
        <w:t>Master of Science in Biochemistry (BIO 600</w:t>
      </w:r>
      <w:r>
        <w:t>)</w:t>
      </w:r>
    </w:p>
    <w:p w14:paraId="7423CCB8" w14:textId="77777777" w:rsidR="00EB43C0" w:rsidRPr="00FA0550" w:rsidRDefault="00EB43C0" w:rsidP="00EF66F7">
      <w:pPr>
        <w:spacing w:before="120" w:after="120" w:line="440" w:lineRule="exact"/>
        <w:rPr>
          <w:rFonts w:asciiTheme="majorBidi" w:hAnsiTheme="majorBidi" w:cstheme="majorBidi"/>
          <w:sz w:val="28"/>
          <w:szCs w:val="28"/>
          <w:rtl/>
          <w:lang w:bidi="ar-EG"/>
        </w:rPr>
      </w:pPr>
      <w:r>
        <w:rPr>
          <w:rFonts w:asciiTheme="majorBidi" w:hAnsiTheme="majorBidi" w:cstheme="majorBidi"/>
          <w:sz w:val="28"/>
          <w:szCs w:val="28"/>
          <w:rtl/>
        </w:rPr>
        <w:t xml:space="preserve">2 ـ طبيعة البرنامج </w:t>
      </w:r>
      <w:r w:rsidRPr="00E171B7">
        <w:rPr>
          <w:rFonts w:asciiTheme="majorBidi" w:hAnsiTheme="majorBidi" w:cstheme="majorBidi"/>
          <w:b/>
          <w:bCs/>
          <w:sz w:val="28"/>
          <w:szCs w:val="28"/>
          <w:rtl/>
          <w:lang w:bidi="ar-EG"/>
        </w:rPr>
        <w:t xml:space="preserve">:  </w:t>
      </w:r>
      <w:r w:rsidRPr="00E171B7">
        <w:rPr>
          <w:rFonts w:asciiTheme="majorBidi" w:hAnsiTheme="majorBidi" w:cstheme="majorBidi"/>
          <w:b/>
          <w:bCs/>
          <w:sz w:val="28"/>
          <w:szCs w:val="28"/>
          <w:lang w:bidi="ar-EG"/>
        </w:rPr>
        <w:t>single</w:t>
      </w:r>
    </w:p>
    <w:p w14:paraId="1C719247" w14:textId="2BE39662" w:rsidR="00EB43C0" w:rsidRDefault="00EB43C0" w:rsidP="00D90DCC">
      <w:pPr>
        <w:spacing w:before="120" w:after="120" w:line="440" w:lineRule="exact"/>
        <w:ind w:left="2976" w:hanging="2977"/>
        <w:rPr>
          <w:rFonts w:asciiTheme="majorBidi" w:hAnsiTheme="majorBidi" w:cstheme="majorBidi"/>
          <w:b/>
          <w:bCs/>
          <w:sz w:val="28"/>
          <w:szCs w:val="28"/>
        </w:rPr>
      </w:pPr>
      <w:r w:rsidRPr="00FA0550">
        <w:rPr>
          <w:rFonts w:asciiTheme="majorBidi" w:hAnsiTheme="majorBidi" w:cstheme="majorBidi"/>
          <w:sz w:val="28"/>
          <w:szCs w:val="28"/>
          <w:rtl/>
        </w:rPr>
        <w:t>3- القسم المانح للدرجة و المسئول عن البرنامج</w:t>
      </w:r>
      <w:r w:rsidRPr="00FA0550">
        <w:rPr>
          <w:rFonts w:asciiTheme="majorBidi" w:hAnsiTheme="majorBidi" w:cstheme="majorBidi"/>
          <w:b/>
          <w:bCs/>
          <w:sz w:val="28"/>
          <w:szCs w:val="28"/>
          <w:rtl/>
        </w:rPr>
        <w:t>:</w:t>
      </w:r>
      <w:r w:rsidRPr="00FA0550">
        <w:rPr>
          <w:rFonts w:asciiTheme="majorBidi" w:hAnsiTheme="majorBidi" w:cstheme="majorBidi"/>
          <w:b/>
          <w:bCs/>
          <w:sz w:val="28"/>
          <w:szCs w:val="28"/>
        </w:rPr>
        <w:t>Departmen</w:t>
      </w:r>
      <w:r w:rsidR="00F14E5A">
        <w:rPr>
          <w:rFonts w:asciiTheme="majorBidi" w:hAnsiTheme="majorBidi" w:cstheme="majorBidi"/>
          <w:b/>
          <w:bCs/>
          <w:sz w:val="28"/>
          <w:szCs w:val="28"/>
        </w:rPr>
        <w:t xml:space="preserve">t </w:t>
      </w:r>
      <w:r>
        <w:rPr>
          <w:rFonts w:asciiTheme="majorBidi" w:hAnsiTheme="majorBidi" w:cstheme="majorBidi"/>
          <w:b/>
          <w:bCs/>
          <w:sz w:val="28"/>
          <w:szCs w:val="28"/>
        </w:rPr>
        <w:t xml:space="preserve">of  Medical Biochemistry </w:t>
      </w:r>
    </w:p>
    <w:p w14:paraId="4C0562C4" w14:textId="77777777" w:rsidR="00D90DCC" w:rsidRPr="00D90DCC" w:rsidRDefault="00D90DCC" w:rsidP="00D90DCC">
      <w:pPr>
        <w:spacing w:before="120" w:after="120" w:line="440" w:lineRule="exact"/>
        <w:rPr>
          <w:rFonts w:asciiTheme="majorBidi" w:hAnsiTheme="majorBidi" w:cstheme="majorBidi"/>
          <w:sz w:val="28"/>
          <w:szCs w:val="28"/>
          <w:lang w:bidi="ar-EG"/>
        </w:rPr>
      </w:pPr>
      <w:r>
        <w:rPr>
          <w:rFonts w:asciiTheme="majorBidi" w:hAnsiTheme="majorBidi" w:cstheme="majorBidi"/>
          <w:sz w:val="28"/>
          <w:szCs w:val="28"/>
        </w:rPr>
        <w:t>4</w:t>
      </w:r>
      <w:r>
        <w:rPr>
          <w:rFonts w:asciiTheme="majorBidi" w:hAnsiTheme="majorBidi" w:cstheme="majorBidi" w:hint="cs"/>
          <w:sz w:val="28"/>
          <w:szCs w:val="28"/>
          <w:rtl/>
        </w:rPr>
        <w:t xml:space="preserve">-الأقسام المشاركة: قسم الصحه العامة </w:t>
      </w:r>
      <w:r w:rsidRPr="00D90DCC">
        <w:rPr>
          <w:rFonts w:asciiTheme="majorBidi" w:hAnsiTheme="majorBidi" w:cstheme="majorBidi"/>
          <w:b/>
          <w:bCs/>
          <w:sz w:val="28"/>
          <w:szCs w:val="28"/>
        </w:rPr>
        <w:t>C</w:t>
      </w:r>
      <w:r>
        <w:rPr>
          <w:rFonts w:asciiTheme="majorBidi" w:hAnsiTheme="majorBidi" w:cstheme="majorBidi"/>
          <w:b/>
          <w:bCs/>
          <w:sz w:val="28"/>
          <w:szCs w:val="28"/>
        </w:rPr>
        <w:t>o</w:t>
      </w:r>
      <w:r w:rsidRPr="00D90DCC">
        <w:rPr>
          <w:rFonts w:asciiTheme="majorBidi" w:hAnsiTheme="majorBidi" w:cstheme="majorBidi"/>
          <w:b/>
          <w:bCs/>
          <w:sz w:val="28"/>
          <w:szCs w:val="28"/>
        </w:rPr>
        <w:t>mmunity Department</w:t>
      </w:r>
    </w:p>
    <w:p w14:paraId="05AAE328" w14:textId="5922ECB0" w:rsidR="00EB43C0" w:rsidRPr="00FA0550" w:rsidRDefault="00EB43C0" w:rsidP="00A73A53">
      <w:pPr>
        <w:spacing w:before="120" w:after="120" w:line="440" w:lineRule="exact"/>
        <w:rPr>
          <w:rFonts w:asciiTheme="majorBidi" w:hAnsiTheme="majorBidi" w:cstheme="majorBidi"/>
          <w:sz w:val="28"/>
          <w:szCs w:val="28"/>
          <w:rtl/>
          <w:lang w:bidi="ar-EG"/>
        </w:rPr>
      </w:pPr>
      <w:r w:rsidRPr="00FA0550">
        <w:rPr>
          <w:rFonts w:asciiTheme="majorBidi" w:hAnsiTheme="majorBidi" w:cstheme="majorBidi"/>
          <w:sz w:val="28"/>
          <w:szCs w:val="28"/>
          <w:rtl/>
        </w:rPr>
        <w:t xml:space="preserve">4- تاريخ إقرار البرنامج فى مجلس القسم : </w:t>
      </w:r>
      <w:r w:rsidR="00F14E5A">
        <w:rPr>
          <w:rFonts w:asciiTheme="majorBidi" w:hAnsiTheme="majorBidi" w:cstheme="majorBidi" w:hint="cs"/>
          <w:sz w:val="28"/>
          <w:szCs w:val="28"/>
          <w:rtl/>
        </w:rPr>
        <w:t>2026</w:t>
      </w:r>
    </w:p>
    <w:p w14:paraId="4E5EA763" w14:textId="20484CF2" w:rsidR="00F14E5A" w:rsidRPr="00FA0550" w:rsidRDefault="00EB43C0" w:rsidP="00F14E5A">
      <w:pPr>
        <w:spacing w:before="120" w:after="120" w:line="440" w:lineRule="exact"/>
        <w:rPr>
          <w:rFonts w:asciiTheme="majorBidi" w:hAnsiTheme="majorBidi" w:cstheme="majorBidi"/>
          <w:sz w:val="28"/>
          <w:szCs w:val="28"/>
          <w:rtl/>
        </w:rPr>
      </w:pPr>
      <w:r w:rsidRPr="00FA0550">
        <w:rPr>
          <w:rFonts w:asciiTheme="majorBidi" w:hAnsiTheme="majorBidi" w:cstheme="majorBidi"/>
          <w:sz w:val="28"/>
          <w:szCs w:val="28"/>
          <w:rtl/>
          <w:lang w:bidi="ar-EG"/>
        </w:rPr>
        <w:t xml:space="preserve">5- </w:t>
      </w:r>
      <w:r w:rsidRPr="00FA0550">
        <w:rPr>
          <w:rFonts w:asciiTheme="majorBidi" w:hAnsiTheme="majorBidi" w:cstheme="majorBidi"/>
          <w:sz w:val="28"/>
          <w:szCs w:val="28"/>
          <w:rtl/>
        </w:rPr>
        <w:t xml:space="preserve">تاريخ إقرار البرنامج فى مجلس الكلية: </w:t>
      </w:r>
      <w:r w:rsidR="00F14E5A">
        <w:rPr>
          <w:rFonts w:asciiTheme="majorBidi" w:hAnsiTheme="majorBidi" w:cstheme="majorBidi" w:hint="cs"/>
          <w:sz w:val="28"/>
          <w:szCs w:val="28"/>
          <w:rtl/>
        </w:rPr>
        <w:t>2026</w:t>
      </w:r>
    </w:p>
    <w:p w14:paraId="301B4E01" w14:textId="6DBB648D" w:rsidR="00EB43C0" w:rsidRPr="00D90DCC" w:rsidRDefault="00EB43C0" w:rsidP="00EB43C0">
      <w:pPr>
        <w:spacing w:before="120" w:after="120" w:line="440" w:lineRule="exact"/>
        <w:jc w:val="center"/>
        <w:rPr>
          <w:rFonts w:asciiTheme="majorBidi" w:hAnsiTheme="majorBidi" w:cstheme="majorBidi"/>
          <w:b/>
          <w:bCs/>
          <w:sz w:val="28"/>
          <w:szCs w:val="28"/>
          <w:rtl/>
        </w:rPr>
      </w:pPr>
      <w:r w:rsidRPr="00D90DCC">
        <w:rPr>
          <w:rFonts w:asciiTheme="majorBidi" w:hAnsiTheme="majorBidi" w:cstheme="majorBidi"/>
          <w:b/>
          <w:bCs/>
          <w:sz w:val="28"/>
          <w:szCs w:val="28"/>
          <w:rtl/>
        </w:rPr>
        <w:t>6</w:t>
      </w:r>
      <w:r w:rsidRPr="00D90DCC">
        <w:rPr>
          <w:rFonts w:asciiTheme="majorBidi" w:hAnsiTheme="majorBidi" w:cstheme="majorBidi"/>
          <w:sz w:val="28"/>
          <w:szCs w:val="28"/>
          <w:rtl/>
        </w:rPr>
        <w:t>- مسؤل البرنامج</w:t>
      </w:r>
      <w:r w:rsidRPr="00D90DCC">
        <w:rPr>
          <w:rFonts w:asciiTheme="majorBidi" w:hAnsiTheme="majorBidi" w:cstheme="majorBidi"/>
          <w:b/>
          <w:bCs/>
          <w:sz w:val="28"/>
          <w:szCs w:val="28"/>
          <w:rtl/>
        </w:rPr>
        <w:t>:</w:t>
      </w:r>
      <w:r w:rsidRPr="00D90DCC">
        <w:rPr>
          <w:rFonts w:asciiTheme="majorBidi" w:hAnsiTheme="majorBidi" w:cstheme="majorBidi"/>
          <w:b/>
          <w:bCs/>
          <w:sz w:val="28"/>
          <w:szCs w:val="28"/>
        </w:rPr>
        <w:t xml:space="preserve">Prof. Dr. Mahasen Abd Elsattar, Dr. </w:t>
      </w:r>
      <w:proofErr w:type="spellStart"/>
      <w:r w:rsidRPr="00D90DCC">
        <w:rPr>
          <w:rFonts w:asciiTheme="majorBidi" w:hAnsiTheme="majorBidi" w:cstheme="majorBidi"/>
          <w:b/>
          <w:bCs/>
          <w:sz w:val="28"/>
          <w:szCs w:val="28"/>
        </w:rPr>
        <w:t>Shuzan</w:t>
      </w:r>
      <w:proofErr w:type="spellEnd"/>
      <w:r w:rsidRPr="00D90DCC">
        <w:rPr>
          <w:rFonts w:asciiTheme="majorBidi" w:hAnsiTheme="majorBidi" w:cstheme="majorBidi"/>
          <w:b/>
          <w:bCs/>
          <w:sz w:val="28"/>
          <w:szCs w:val="28"/>
        </w:rPr>
        <w:t xml:space="preserve"> Ali</w:t>
      </w:r>
    </w:p>
    <w:p w14:paraId="228C4E69" w14:textId="418C18BC" w:rsidR="00EB43C0" w:rsidRPr="00FA0550" w:rsidRDefault="00EB43C0" w:rsidP="00EB43C0">
      <w:pPr>
        <w:spacing w:before="120" w:after="120" w:line="440" w:lineRule="exact"/>
        <w:jc w:val="both"/>
        <w:rPr>
          <w:rFonts w:asciiTheme="majorBidi" w:hAnsiTheme="majorBidi" w:cstheme="majorBidi"/>
          <w:sz w:val="28"/>
          <w:szCs w:val="28"/>
          <w:rtl/>
          <w:lang w:bidi="ar-EG"/>
        </w:rPr>
      </w:pPr>
      <w:r w:rsidRPr="00FA0550">
        <w:rPr>
          <w:rFonts w:asciiTheme="majorBidi" w:hAnsiTheme="majorBidi" w:cstheme="majorBidi"/>
          <w:b/>
          <w:bCs/>
          <w:rtl/>
        </w:rPr>
        <w:t>7- المراجع الداخلي   للبرنامج:</w:t>
      </w:r>
      <w:r w:rsidRPr="00FA0550">
        <w:rPr>
          <w:rFonts w:asciiTheme="majorBidi" w:hAnsiTheme="majorBidi" w:cstheme="majorBidi"/>
          <w:b/>
          <w:bCs/>
        </w:rPr>
        <w:t xml:space="preserve">        </w:t>
      </w:r>
      <w:r w:rsidRPr="00D90DCC">
        <w:rPr>
          <w:rFonts w:asciiTheme="majorBidi" w:hAnsiTheme="majorBidi" w:cstheme="majorBidi"/>
          <w:b/>
          <w:bCs/>
          <w:sz w:val="28"/>
          <w:szCs w:val="28"/>
        </w:rPr>
        <w:t xml:space="preserve"> Prof. </w:t>
      </w:r>
      <w:proofErr w:type="gramStart"/>
      <w:r w:rsidRPr="00D90DCC">
        <w:rPr>
          <w:rFonts w:asciiTheme="majorBidi" w:hAnsiTheme="majorBidi" w:cstheme="majorBidi"/>
          <w:b/>
          <w:bCs/>
          <w:sz w:val="28"/>
          <w:szCs w:val="28"/>
        </w:rPr>
        <w:t>Dr  Amal</w:t>
      </w:r>
      <w:proofErr w:type="gramEnd"/>
      <w:r w:rsidRPr="00D90DCC">
        <w:rPr>
          <w:rFonts w:asciiTheme="majorBidi" w:hAnsiTheme="majorBidi" w:cstheme="majorBidi"/>
          <w:b/>
          <w:bCs/>
          <w:sz w:val="28"/>
          <w:szCs w:val="28"/>
        </w:rPr>
        <w:t xml:space="preserve"> Abou </w:t>
      </w:r>
      <w:proofErr w:type="spellStart"/>
      <w:r w:rsidRPr="00D90DCC">
        <w:rPr>
          <w:rFonts w:asciiTheme="majorBidi" w:hAnsiTheme="majorBidi" w:cstheme="majorBidi"/>
          <w:b/>
          <w:bCs/>
          <w:sz w:val="28"/>
          <w:szCs w:val="28"/>
        </w:rPr>
        <w:t>ELfadl</w:t>
      </w:r>
      <w:proofErr w:type="spellEnd"/>
      <w:r w:rsidRPr="00FA0550">
        <w:rPr>
          <w:rFonts w:asciiTheme="majorBidi" w:hAnsiTheme="majorBidi" w:cstheme="majorBidi"/>
          <w:b/>
          <w:bCs/>
        </w:rPr>
        <w:t xml:space="preserve">       </w:t>
      </w:r>
    </w:p>
    <w:p w14:paraId="7BA8E802" w14:textId="77777777" w:rsidR="00EB43C0" w:rsidRPr="00D90DCC" w:rsidRDefault="00EB43C0" w:rsidP="00EF66F7">
      <w:pPr>
        <w:ind w:left="2552" w:right="-284" w:hanging="2552"/>
        <w:jc w:val="both"/>
        <w:rPr>
          <w:rFonts w:asciiTheme="majorBidi" w:hAnsiTheme="majorBidi" w:cstheme="majorBidi"/>
          <w:b/>
          <w:bCs/>
          <w:sz w:val="28"/>
          <w:szCs w:val="28"/>
          <w:rtl/>
        </w:rPr>
      </w:pPr>
      <w:r w:rsidRPr="00FA0550">
        <w:rPr>
          <w:rFonts w:asciiTheme="majorBidi" w:hAnsiTheme="majorBidi" w:cstheme="majorBidi"/>
          <w:sz w:val="28"/>
          <w:szCs w:val="28"/>
          <w:lang w:bidi="ar-EG"/>
        </w:rPr>
        <w:t>8</w:t>
      </w:r>
      <w:r w:rsidRPr="00FA0550">
        <w:rPr>
          <w:rFonts w:asciiTheme="majorBidi" w:hAnsiTheme="majorBidi" w:cstheme="majorBidi"/>
          <w:sz w:val="28"/>
          <w:szCs w:val="28"/>
          <w:rtl/>
          <w:lang w:bidi="ar-EG"/>
        </w:rPr>
        <w:t xml:space="preserve">- المراجع الخارجي </w:t>
      </w:r>
      <w:proofErr w:type="gramStart"/>
      <w:r w:rsidRPr="00FA0550">
        <w:rPr>
          <w:rFonts w:asciiTheme="majorBidi" w:hAnsiTheme="majorBidi" w:cstheme="majorBidi"/>
          <w:sz w:val="28"/>
          <w:szCs w:val="28"/>
          <w:rtl/>
          <w:lang w:bidi="ar-EG"/>
        </w:rPr>
        <w:t>للبرنامج:</w:t>
      </w:r>
      <w:r w:rsidRPr="00D90DCC">
        <w:rPr>
          <w:rFonts w:asciiTheme="majorBidi" w:hAnsiTheme="majorBidi" w:cstheme="majorBidi"/>
          <w:b/>
          <w:bCs/>
          <w:sz w:val="28"/>
          <w:szCs w:val="28"/>
        </w:rPr>
        <w:t>Prof.</w:t>
      </w:r>
      <w:proofErr w:type="gramEnd"/>
      <w:r w:rsidRPr="00D90DCC">
        <w:rPr>
          <w:rFonts w:asciiTheme="majorBidi" w:hAnsiTheme="majorBidi" w:cstheme="majorBidi"/>
          <w:b/>
          <w:bCs/>
          <w:sz w:val="28"/>
          <w:szCs w:val="28"/>
        </w:rPr>
        <w:t xml:space="preserve"> Dr. Han</w:t>
      </w:r>
      <w:r w:rsidR="00EF66F7" w:rsidRPr="00D90DCC">
        <w:rPr>
          <w:rFonts w:asciiTheme="majorBidi" w:hAnsiTheme="majorBidi" w:cstheme="majorBidi"/>
          <w:b/>
          <w:bCs/>
          <w:sz w:val="28"/>
          <w:szCs w:val="28"/>
        </w:rPr>
        <w:t>aa Eltayeb; Professor &amp; Head of</w:t>
      </w:r>
      <w:r w:rsidRPr="00D90DCC">
        <w:rPr>
          <w:rFonts w:asciiTheme="majorBidi" w:hAnsiTheme="majorBidi" w:cstheme="majorBidi"/>
          <w:b/>
          <w:bCs/>
          <w:sz w:val="28"/>
          <w:szCs w:val="28"/>
        </w:rPr>
        <w:t xml:space="preserve"> Medical Biochemistry, Ain Shams University</w:t>
      </w:r>
    </w:p>
    <w:p w14:paraId="19D99B13" w14:textId="77777777" w:rsidR="00EB43C0" w:rsidRPr="00D90DCC" w:rsidRDefault="00EB43C0" w:rsidP="00EB43C0">
      <w:pPr>
        <w:spacing w:line="360" w:lineRule="auto"/>
        <w:rPr>
          <w:rFonts w:asciiTheme="majorBidi" w:hAnsiTheme="majorBidi" w:cstheme="majorBidi"/>
          <w:b/>
          <w:bCs/>
          <w:sz w:val="28"/>
          <w:szCs w:val="28"/>
          <w:rtl/>
        </w:rPr>
      </w:pPr>
    </w:p>
    <w:p w14:paraId="4C1EF59A" w14:textId="77777777" w:rsidR="00EF66F7" w:rsidRDefault="00EB43C0" w:rsidP="00EB43C0">
      <w:pPr>
        <w:tabs>
          <w:tab w:val="left" w:pos="2916"/>
        </w:tabs>
        <w:rPr>
          <w:rFonts w:asciiTheme="majorBidi" w:hAnsiTheme="majorBidi" w:cstheme="majorBidi"/>
          <w:b/>
          <w:bCs/>
          <w:sz w:val="28"/>
          <w:szCs w:val="28"/>
          <w:lang w:bidi="ar-EG"/>
        </w:rPr>
      </w:pPr>
      <w:r w:rsidRPr="00FA0550">
        <w:rPr>
          <w:rFonts w:asciiTheme="majorBidi" w:hAnsiTheme="majorBidi" w:cstheme="majorBidi"/>
          <w:b/>
          <w:bCs/>
          <w:sz w:val="32"/>
          <w:szCs w:val="32"/>
          <w:u w:val="single"/>
          <w:rtl/>
        </w:rPr>
        <w:t>ب* معلومات متخصصة</w:t>
      </w:r>
      <w:r w:rsidRPr="00FA0550">
        <w:rPr>
          <w:rFonts w:asciiTheme="majorBidi" w:hAnsiTheme="majorBidi" w:cstheme="majorBidi"/>
          <w:b/>
          <w:bCs/>
          <w:sz w:val="32"/>
          <w:szCs w:val="32"/>
          <w:rtl/>
        </w:rPr>
        <w:t>:</w:t>
      </w:r>
      <w:r w:rsidRPr="00FA0550">
        <w:rPr>
          <w:rFonts w:asciiTheme="majorBidi" w:hAnsiTheme="majorBidi" w:cstheme="majorBidi"/>
          <w:b/>
          <w:bCs/>
          <w:sz w:val="28"/>
          <w:szCs w:val="28"/>
          <w:rtl/>
          <w:lang w:bidi="ar-EG"/>
        </w:rPr>
        <w:tab/>
      </w:r>
    </w:p>
    <w:p w14:paraId="5AC0FCA5" w14:textId="77777777" w:rsidR="00EB43C0" w:rsidRPr="00FA0550" w:rsidRDefault="00EB43C0" w:rsidP="00EB43C0">
      <w:pPr>
        <w:tabs>
          <w:tab w:val="left" w:pos="2916"/>
        </w:tabs>
        <w:rPr>
          <w:rFonts w:asciiTheme="majorBidi" w:hAnsiTheme="majorBidi" w:cstheme="majorBidi"/>
          <w:b/>
          <w:bCs/>
          <w:sz w:val="28"/>
          <w:szCs w:val="28"/>
          <w:lang w:bidi="ar-EG"/>
        </w:rPr>
      </w:pPr>
      <w:r w:rsidRPr="00FA0550">
        <w:rPr>
          <w:rFonts w:asciiTheme="majorBidi" w:hAnsiTheme="majorBidi" w:cstheme="majorBidi"/>
          <w:b/>
          <w:bCs/>
          <w:sz w:val="28"/>
          <w:szCs w:val="28"/>
          <w:lang w:bidi="ar-EG"/>
        </w:rPr>
        <w:t xml:space="preserve">Professional </w:t>
      </w:r>
      <w:proofErr w:type="spellStart"/>
      <w:r w:rsidRPr="00FA0550">
        <w:rPr>
          <w:rFonts w:asciiTheme="majorBidi" w:hAnsiTheme="majorBidi" w:cstheme="majorBidi"/>
          <w:b/>
          <w:bCs/>
          <w:sz w:val="28"/>
          <w:szCs w:val="28"/>
          <w:lang w:bidi="ar-EG"/>
        </w:rPr>
        <w:t>informationB</w:t>
      </w:r>
      <w:proofErr w:type="spellEnd"/>
      <w:r w:rsidRPr="00FA0550">
        <w:rPr>
          <w:rFonts w:asciiTheme="majorBidi" w:hAnsiTheme="majorBidi" w:cstheme="majorBidi"/>
          <w:b/>
          <w:bCs/>
          <w:sz w:val="28"/>
          <w:szCs w:val="28"/>
          <w:lang w:bidi="ar-EG"/>
        </w:rPr>
        <w:t>-</w:t>
      </w:r>
    </w:p>
    <w:p w14:paraId="38A92EC4" w14:textId="77777777" w:rsidR="00EB43C0" w:rsidRPr="00FA0550" w:rsidRDefault="00EB43C0" w:rsidP="00EB43C0">
      <w:pPr>
        <w:spacing w:before="120" w:after="120"/>
        <w:rPr>
          <w:rFonts w:asciiTheme="majorBidi" w:hAnsiTheme="majorBidi" w:cstheme="majorBidi"/>
          <w:b/>
          <w:bCs/>
          <w:sz w:val="30"/>
          <w:szCs w:val="30"/>
          <w:rtl/>
          <w:lang w:bidi="ar-EG"/>
        </w:rPr>
      </w:pPr>
      <w:r w:rsidRPr="00EB43C0">
        <w:rPr>
          <w:rFonts w:asciiTheme="majorBidi" w:hAnsiTheme="majorBidi" w:cstheme="majorBidi"/>
          <w:b/>
          <w:bCs/>
          <w:sz w:val="30"/>
          <w:szCs w:val="30"/>
          <w:highlight w:val="lightGray"/>
          <w:rtl/>
        </w:rPr>
        <w:t>1 ـ الأهداف العامة للبرنامج :</w:t>
      </w:r>
    </w:p>
    <w:p w14:paraId="4D73F376" w14:textId="77777777" w:rsidR="00EB43C0" w:rsidRPr="00FA0550" w:rsidRDefault="00EB43C0" w:rsidP="00EB43C0">
      <w:pPr>
        <w:pStyle w:val="Heading2"/>
        <w:bidi w:val="0"/>
        <w:spacing w:before="0" w:after="0"/>
        <w:rPr>
          <w:rFonts w:asciiTheme="majorBidi" w:hAnsiTheme="majorBidi" w:cstheme="majorBidi"/>
          <w:i w:val="0"/>
          <w:iCs w:val="0"/>
          <w:lang w:bidi="ar-EG"/>
        </w:rPr>
      </w:pPr>
      <w:r w:rsidRPr="00FA0550">
        <w:rPr>
          <w:rFonts w:asciiTheme="majorBidi" w:hAnsiTheme="majorBidi" w:cstheme="majorBidi"/>
          <w:i w:val="0"/>
          <w:iCs w:val="0"/>
        </w:rPr>
        <w:t>1-Program aims:</w:t>
      </w:r>
    </w:p>
    <w:p w14:paraId="744FE309" w14:textId="717EB4C9" w:rsidR="00EB43C0" w:rsidRPr="00FA0550" w:rsidRDefault="00EB43C0" w:rsidP="00EB43C0">
      <w:pPr>
        <w:bidi w:val="0"/>
        <w:spacing w:line="360" w:lineRule="auto"/>
        <w:rPr>
          <w:rFonts w:asciiTheme="majorBidi" w:hAnsiTheme="majorBidi" w:cstheme="majorBidi"/>
          <w:i/>
          <w:iCs/>
          <w:sz w:val="28"/>
          <w:szCs w:val="28"/>
          <w:rtl/>
          <w:lang w:bidi="ar-EG"/>
        </w:rPr>
      </w:pPr>
      <w:r w:rsidRPr="00FA0550">
        <w:rPr>
          <w:rFonts w:asciiTheme="majorBidi" w:hAnsiTheme="majorBidi" w:cstheme="majorBidi"/>
          <w:sz w:val="28"/>
          <w:szCs w:val="28"/>
        </w:rPr>
        <w:tab/>
      </w:r>
      <w:r w:rsidRPr="00FA0550">
        <w:rPr>
          <w:rFonts w:asciiTheme="majorBidi" w:hAnsiTheme="majorBidi" w:cstheme="majorBidi"/>
          <w:b/>
          <w:bCs/>
          <w:sz w:val="28"/>
          <w:szCs w:val="28"/>
        </w:rPr>
        <w:t>The overall aims of the program are</w:t>
      </w:r>
      <w:r w:rsidR="00765BC9">
        <w:rPr>
          <w:rFonts w:asciiTheme="majorBidi" w:hAnsiTheme="majorBidi" w:cstheme="majorBidi"/>
          <w:b/>
          <w:bCs/>
          <w:sz w:val="28"/>
          <w:szCs w:val="28"/>
        </w:rPr>
        <w:t xml:space="preserve"> to</w:t>
      </w:r>
      <w:r w:rsidRPr="00FA0550">
        <w:rPr>
          <w:rFonts w:asciiTheme="majorBidi" w:hAnsiTheme="majorBidi" w:cstheme="majorBidi"/>
          <w:b/>
          <w:bCs/>
          <w:sz w:val="28"/>
          <w:szCs w:val="28"/>
        </w:rPr>
        <w:t>:</w:t>
      </w:r>
    </w:p>
    <w:p w14:paraId="37C5C30F" w14:textId="77777777" w:rsidR="00EB43C0" w:rsidRPr="00FA0550" w:rsidRDefault="00EB43C0" w:rsidP="0045608E">
      <w:pPr>
        <w:numPr>
          <w:ilvl w:val="1"/>
          <w:numId w:val="5"/>
        </w:numPr>
        <w:bidi w:val="0"/>
        <w:ind w:left="567" w:hanging="567"/>
        <w:rPr>
          <w:rFonts w:asciiTheme="majorBidi" w:hAnsiTheme="majorBidi" w:cstheme="majorBidi"/>
          <w:sz w:val="28"/>
          <w:szCs w:val="28"/>
        </w:rPr>
      </w:pPr>
      <w:r w:rsidRPr="004F052A">
        <w:rPr>
          <w:rFonts w:asciiTheme="majorBidi" w:hAnsiTheme="majorBidi" w:cstheme="majorBidi"/>
          <w:b/>
          <w:bCs/>
          <w:sz w:val="28"/>
          <w:szCs w:val="28"/>
        </w:rPr>
        <w:t>provide</w:t>
      </w:r>
      <w:r w:rsidRPr="00FA0550">
        <w:rPr>
          <w:rFonts w:asciiTheme="majorBidi" w:hAnsiTheme="majorBidi" w:cstheme="majorBidi"/>
          <w:sz w:val="28"/>
          <w:szCs w:val="28"/>
        </w:rPr>
        <w:t xml:space="preserve"> the candidates with the basic and advanced knowledge in Medical Biochemistry and molecular Biology and apply such knowledge in related medical fields</w:t>
      </w:r>
    </w:p>
    <w:p w14:paraId="38D8FAC7" w14:textId="77777777" w:rsidR="00EB43C0" w:rsidRPr="00FA0550" w:rsidRDefault="00EB43C0" w:rsidP="0045608E">
      <w:pPr>
        <w:numPr>
          <w:ilvl w:val="1"/>
          <w:numId w:val="5"/>
        </w:numPr>
        <w:bidi w:val="0"/>
        <w:ind w:left="567" w:hanging="567"/>
        <w:rPr>
          <w:rFonts w:asciiTheme="majorBidi" w:hAnsiTheme="majorBidi" w:cstheme="majorBidi"/>
          <w:sz w:val="28"/>
          <w:szCs w:val="28"/>
        </w:rPr>
      </w:pPr>
      <w:r w:rsidRPr="004F052A">
        <w:rPr>
          <w:rFonts w:asciiTheme="majorBidi" w:hAnsiTheme="majorBidi" w:cstheme="majorBidi"/>
          <w:b/>
          <w:bCs/>
          <w:sz w:val="28"/>
          <w:szCs w:val="28"/>
        </w:rPr>
        <w:t>encourage</w:t>
      </w:r>
      <w:r w:rsidRPr="00FA0550">
        <w:rPr>
          <w:rFonts w:asciiTheme="majorBidi" w:hAnsiTheme="majorBidi" w:cstheme="majorBidi"/>
          <w:sz w:val="28"/>
          <w:szCs w:val="28"/>
        </w:rPr>
        <w:t xml:space="preserve"> the graduates to apply analytical methods of scientific research in the field of Medical Biochemistry</w:t>
      </w:r>
    </w:p>
    <w:p w14:paraId="77198672"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lastRenderedPageBreak/>
        <w:t>develop</w:t>
      </w:r>
      <w:r w:rsidRPr="00FA0550">
        <w:rPr>
          <w:rFonts w:asciiTheme="majorBidi" w:hAnsiTheme="majorBidi" w:cstheme="majorBidi"/>
          <w:sz w:val="28"/>
          <w:szCs w:val="28"/>
        </w:rPr>
        <w:t xml:space="preserve"> the ability to apply the </w:t>
      </w:r>
      <w:proofErr w:type="gramStart"/>
      <w:r w:rsidRPr="00FA0550">
        <w:rPr>
          <w:rFonts w:asciiTheme="majorBidi" w:hAnsiTheme="majorBidi" w:cstheme="majorBidi"/>
          <w:sz w:val="28"/>
          <w:szCs w:val="28"/>
        </w:rPr>
        <w:t>above mentioned</w:t>
      </w:r>
      <w:proofErr w:type="gramEnd"/>
      <w:r w:rsidRPr="00FA0550">
        <w:rPr>
          <w:rFonts w:asciiTheme="majorBidi" w:hAnsiTheme="majorBidi" w:cstheme="majorBidi"/>
          <w:sz w:val="28"/>
          <w:szCs w:val="28"/>
        </w:rPr>
        <w:t xml:space="preserve"> knowledge and methods to find innovative solutions for obstacles and difficulties encountered during work in Medical </w:t>
      </w:r>
      <w:proofErr w:type="gramStart"/>
      <w:r w:rsidRPr="00FA0550">
        <w:rPr>
          <w:rFonts w:asciiTheme="majorBidi" w:hAnsiTheme="majorBidi" w:cstheme="majorBidi"/>
          <w:sz w:val="28"/>
          <w:szCs w:val="28"/>
        </w:rPr>
        <w:t>Biochemistry  and</w:t>
      </w:r>
      <w:proofErr w:type="gramEnd"/>
      <w:r w:rsidRPr="00FA0550">
        <w:rPr>
          <w:rFonts w:asciiTheme="majorBidi" w:hAnsiTheme="majorBidi" w:cstheme="majorBidi"/>
          <w:sz w:val="28"/>
          <w:szCs w:val="28"/>
        </w:rPr>
        <w:t xml:space="preserve"> related fields</w:t>
      </w:r>
    </w:p>
    <w:p w14:paraId="2947C1AC"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equip</w:t>
      </w:r>
      <w:r w:rsidRPr="00FA0550">
        <w:rPr>
          <w:rFonts w:asciiTheme="majorBidi" w:hAnsiTheme="majorBidi" w:cstheme="majorBidi"/>
          <w:sz w:val="28"/>
          <w:szCs w:val="28"/>
        </w:rPr>
        <w:t xml:space="preserve"> candidates with professional skills that serve the field of Medical Biochemistry and Molecular Biology including techniques that serve related disciplines</w:t>
      </w:r>
    </w:p>
    <w:p w14:paraId="40DD9982"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enable</w:t>
      </w:r>
      <w:r w:rsidRPr="00FA0550">
        <w:rPr>
          <w:rFonts w:asciiTheme="majorBidi" w:hAnsiTheme="majorBidi" w:cstheme="majorBidi"/>
          <w:sz w:val="28"/>
          <w:szCs w:val="28"/>
        </w:rPr>
        <w:t xml:space="preserve"> candidates to update their knowledge by continuous research and self-learning</w:t>
      </w:r>
    </w:p>
    <w:p w14:paraId="1056E8A5"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enable</w:t>
      </w:r>
      <w:r w:rsidRPr="00FA0550">
        <w:rPr>
          <w:rFonts w:asciiTheme="majorBidi" w:hAnsiTheme="majorBidi" w:cstheme="majorBidi"/>
          <w:sz w:val="28"/>
          <w:szCs w:val="28"/>
        </w:rPr>
        <w:t xml:space="preserve"> the candidates to plan, design and execute a research plan employing resources of </w:t>
      </w:r>
      <w:proofErr w:type="spellStart"/>
      <w:r w:rsidRPr="00FA0550">
        <w:rPr>
          <w:rFonts w:asciiTheme="majorBidi" w:hAnsiTheme="majorBidi" w:cstheme="majorBidi"/>
          <w:sz w:val="28"/>
          <w:szCs w:val="28"/>
        </w:rPr>
        <w:t>Benha</w:t>
      </w:r>
      <w:proofErr w:type="spellEnd"/>
      <w:r w:rsidRPr="00FA0550">
        <w:rPr>
          <w:rFonts w:asciiTheme="majorBidi" w:hAnsiTheme="majorBidi" w:cstheme="majorBidi"/>
          <w:sz w:val="28"/>
          <w:szCs w:val="28"/>
        </w:rPr>
        <w:t xml:space="preserve"> Faculty of </w:t>
      </w:r>
      <w:proofErr w:type="gramStart"/>
      <w:r w:rsidRPr="00FA0550">
        <w:rPr>
          <w:rFonts w:asciiTheme="majorBidi" w:hAnsiTheme="majorBidi" w:cstheme="majorBidi"/>
          <w:sz w:val="28"/>
          <w:szCs w:val="28"/>
        </w:rPr>
        <w:t>Medicine  to</w:t>
      </w:r>
      <w:proofErr w:type="gramEnd"/>
      <w:r w:rsidRPr="00FA0550">
        <w:rPr>
          <w:rFonts w:asciiTheme="majorBidi" w:hAnsiTheme="majorBidi" w:cstheme="majorBidi"/>
          <w:sz w:val="28"/>
          <w:szCs w:val="28"/>
        </w:rPr>
        <w:t xml:space="preserve"> facilitate their scientific research</w:t>
      </w:r>
    </w:p>
    <w:p w14:paraId="7127C24D"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ensure</w:t>
      </w:r>
      <w:r w:rsidRPr="00FA0550">
        <w:rPr>
          <w:rFonts w:asciiTheme="majorBidi" w:hAnsiTheme="majorBidi" w:cstheme="majorBidi"/>
          <w:sz w:val="28"/>
          <w:szCs w:val="28"/>
        </w:rPr>
        <w:t xml:space="preserve"> awareness of the candidates with principles of </w:t>
      </w:r>
      <w:proofErr w:type="gramStart"/>
      <w:r w:rsidRPr="00FA0550">
        <w:rPr>
          <w:rFonts w:asciiTheme="majorBidi" w:hAnsiTheme="majorBidi" w:cstheme="majorBidi"/>
          <w:sz w:val="28"/>
          <w:szCs w:val="28"/>
        </w:rPr>
        <w:t>ethical,  honorable</w:t>
      </w:r>
      <w:proofErr w:type="gramEnd"/>
      <w:r w:rsidRPr="00FA0550">
        <w:rPr>
          <w:rFonts w:asciiTheme="majorBidi" w:hAnsiTheme="majorBidi" w:cstheme="majorBidi"/>
          <w:sz w:val="28"/>
          <w:szCs w:val="28"/>
        </w:rPr>
        <w:t xml:space="preserve"> and safe practice related to Medical Biochemistry</w:t>
      </w:r>
    </w:p>
    <w:p w14:paraId="1D56054D"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allow</w:t>
      </w:r>
      <w:r w:rsidRPr="00FA0550">
        <w:rPr>
          <w:rFonts w:asciiTheme="majorBidi" w:hAnsiTheme="majorBidi" w:cstheme="majorBidi"/>
          <w:sz w:val="28"/>
          <w:szCs w:val="28"/>
        </w:rPr>
        <w:t xml:space="preserve"> the candidates acquire the ability to work as a teamwork member and/or to lead a team in different professional contexts</w:t>
      </w:r>
    </w:p>
    <w:p w14:paraId="0816223C"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develop</w:t>
      </w:r>
      <w:r w:rsidRPr="00FA0550">
        <w:rPr>
          <w:rFonts w:asciiTheme="majorBidi" w:hAnsiTheme="majorBidi" w:cstheme="majorBidi"/>
          <w:sz w:val="28"/>
          <w:szCs w:val="28"/>
        </w:rPr>
        <w:t xml:space="preserve"> awareness of the candidates with their role in community development in light of global and regional variables</w:t>
      </w:r>
    </w:p>
    <w:p w14:paraId="542C014E"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promote</w:t>
      </w:r>
      <w:r w:rsidRPr="00FA0550">
        <w:rPr>
          <w:rFonts w:asciiTheme="majorBidi" w:hAnsiTheme="majorBidi" w:cstheme="majorBidi"/>
          <w:sz w:val="28"/>
          <w:szCs w:val="28"/>
        </w:rPr>
        <w:t xml:space="preserve"> innovative and creative thinking in various contexts</w:t>
      </w:r>
    </w:p>
    <w:p w14:paraId="373AFF4D"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encourage</w:t>
      </w:r>
      <w:r w:rsidRPr="00FA0550">
        <w:rPr>
          <w:rFonts w:asciiTheme="majorBidi" w:hAnsiTheme="majorBidi" w:cstheme="majorBidi"/>
          <w:sz w:val="28"/>
          <w:szCs w:val="28"/>
        </w:rPr>
        <w:t xml:space="preserve"> candidates to use means of communication and information technology to serve the professional practice in the field of Medical Biochemistry and Molecular Biology</w:t>
      </w:r>
    </w:p>
    <w:p w14:paraId="6D611160"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qualify</w:t>
      </w:r>
      <w:r w:rsidRPr="00FA0550">
        <w:rPr>
          <w:rFonts w:asciiTheme="majorBidi" w:hAnsiTheme="majorBidi" w:cstheme="majorBidi"/>
          <w:sz w:val="28"/>
          <w:szCs w:val="28"/>
        </w:rPr>
        <w:t xml:space="preserve"> the candidates for pursued careers and advanced studies of the MD Degree</w:t>
      </w:r>
    </w:p>
    <w:p w14:paraId="3FE47900" w14:textId="77777777" w:rsidR="00EB43C0" w:rsidRPr="00FA0550" w:rsidRDefault="00EB43C0" w:rsidP="0045608E">
      <w:pPr>
        <w:numPr>
          <w:ilvl w:val="1"/>
          <w:numId w:val="5"/>
        </w:numPr>
        <w:bidi w:val="0"/>
        <w:ind w:left="567" w:hanging="567"/>
        <w:jc w:val="both"/>
        <w:rPr>
          <w:rFonts w:asciiTheme="majorBidi" w:hAnsiTheme="majorBidi" w:cstheme="majorBidi"/>
          <w:sz w:val="28"/>
          <w:szCs w:val="28"/>
        </w:rPr>
      </w:pPr>
      <w:r w:rsidRPr="004F052A">
        <w:rPr>
          <w:rFonts w:asciiTheme="majorBidi" w:hAnsiTheme="majorBidi" w:cstheme="majorBidi"/>
          <w:b/>
          <w:bCs/>
          <w:sz w:val="28"/>
          <w:szCs w:val="28"/>
        </w:rPr>
        <w:t>enable</w:t>
      </w:r>
      <w:r w:rsidRPr="00FA0550">
        <w:rPr>
          <w:rFonts w:asciiTheme="majorBidi" w:hAnsiTheme="majorBidi" w:cstheme="majorBidi"/>
          <w:sz w:val="28"/>
          <w:szCs w:val="28"/>
        </w:rPr>
        <w:t xml:space="preserve"> the candidates make the right decisions according to available data in different professional contexts</w:t>
      </w:r>
    </w:p>
    <w:p w14:paraId="3B02C8D8" w14:textId="77777777" w:rsidR="00EB43C0" w:rsidRPr="00FA0550" w:rsidRDefault="00EB43C0" w:rsidP="00EB43C0">
      <w:pPr>
        <w:bidi w:val="0"/>
        <w:ind w:left="567"/>
        <w:jc w:val="both"/>
        <w:rPr>
          <w:rFonts w:asciiTheme="majorBidi" w:hAnsiTheme="majorBidi" w:cstheme="majorBidi"/>
          <w:sz w:val="28"/>
          <w:szCs w:val="28"/>
        </w:rPr>
      </w:pPr>
    </w:p>
    <w:p w14:paraId="74DFEA1F" w14:textId="77777777" w:rsidR="00EB43C0" w:rsidRPr="00FA0550" w:rsidRDefault="00EB43C0" w:rsidP="00EB43C0">
      <w:pPr>
        <w:bidi w:val="0"/>
        <w:ind w:left="-426" w:right="-710"/>
        <w:jc w:val="right"/>
        <w:rPr>
          <w:rFonts w:asciiTheme="majorBidi" w:hAnsiTheme="majorBidi" w:cstheme="majorBidi"/>
          <w:b/>
          <w:bCs/>
          <w:sz w:val="30"/>
          <w:szCs w:val="30"/>
          <w:rtl/>
          <w:lang w:bidi="ar-EG"/>
        </w:rPr>
      </w:pPr>
      <w:r w:rsidRPr="00EB43C0">
        <w:rPr>
          <w:rFonts w:asciiTheme="majorBidi" w:hAnsiTheme="majorBidi" w:cstheme="majorBidi"/>
          <w:b/>
          <w:bCs/>
          <w:sz w:val="30"/>
          <w:szCs w:val="30"/>
          <w:highlight w:val="lightGray"/>
          <w:rtl/>
        </w:rPr>
        <w:t>2  ـ المخرجات التعليمية المستهدفة من البرنامج :</w:t>
      </w:r>
    </w:p>
    <w:p w14:paraId="4D25976E" w14:textId="77777777" w:rsidR="00EB43C0" w:rsidRPr="00FA0550" w:rsidRDefault="00EB43C0" w:rsidP="00EB43C0">
      <w:pPr>
        <w:bidi w:val="0"/>
        <w:spacing w:before="120" w:after="120"/>
        <w:jc w:val="both"/>
        <w:rPr>
          <w:rFonts w:asciiTheme="majorBidi" w:hAnsiTheme="majorBidi" w:cstheme="majorBidi"/>
          <w:b/>
          <w:bCs/>
          <w:sz w:val="28"/>
          <w:szCs w:val="28"/>
          <w:lang w:bidi="ar-EG"/>
        </w:rPr>
      </w:pPr>
      <w:r w:rsidRPr="00FA0550">
        <w:rPr>
          <w:rFonts w:asciiTheme="majorBidi" w:hAnsiTheme="majorBidi" w:cstheme="majorBidi"/>
          <w:b/>
          <w:bCs/>
          <w:sz w:val="28"/>
          <w:szCs w:val="28"/>
        </w:rPr>
        <w:t>2-Intended Learning Outcomes (ILOS):</w:t>
      </w:r>
    </w:p>
    <w:p w14:paraId="362F2DA7" w14:textId="77777777" w:rsidR="00EB43C0" w:rsidRPr="00FA0550" w:rsidRDefault="00EB43C0" w:rsidP="00EB43C0">
      <w:pPr>
        <w:spacing w:before="120" w:after="120"/>
        <w:rPr>
          <w:rFonts w:asciiTheme="majorBidi" w:hAnsiTheme="majorBidi" w:cstheme="majorBidi"/>
          <w:b/>
          <w:bCs/>
          <w:sz w:val="28"/>
          <w:szCs w:val="28"/>
          <w:lang w:bidi="ar-EG"/>
        </w:rPr>
      </w:pPr>
      <w:r w:rsidRPr="00FA0550">
        <w:rPr>
          <w:rFonts w:asciiTheme="majorBidi" w:hAnsiTheme="majorBidi" w:cstheme="majorBidi"/>
          <w:b/>
          <w:bCs/>
          <w:sz w:val="28"/>
          <w:szCs w:val="28"/>
          <w:rtl/>
          <w:lang w:bidi="ar-EG"/>
        </w:rPr>
        <w:t>2</w:t>
      </w:r>
      <w:r w:rsidRPr="00FA0550">
        <w:rPr>
          <w:rFonts w:asciiTheme="majorBidi" w:hAnsiTheme="majorBidi" w:cstheme="majorBidi"/>
          <w:b/>
          <w:bCs/>
          <w:sz w:val="28"/>
          <w:szCs w:val="28"/>
          <w:rtl/>
        </w:rPr>
        <w:t>.أ ـ المعرفة والفهم :</w:t>
      </w:r>
      <w:r w:rsidRPr="00FA0550">
        <w:rPr>
          <w:rFonts w:asciiTheme="majorBidi" w:hAnsiTheme="majorBidi" w:cstheme="majorBidi"/>
          <w:b/>
          <w:bCs/>
          <w:sz w:val="28"/>
          <w:szCs w:val="28"/>
        </w:rPr>
        <w:t>2.a. Knowledge and Understanding</w:t>
      </w:r>
    </w:p>
    <w:p w14:paraId="4AF73F93" w14:textId="77777777" w:rsidR="00EB43C0" w:rsidRPr="00FA0550" w:rsidRDefault="00EB43C0" w:rsidP="00EB43C0">
      <w:pPr>
        <w:autoSpaceDE w:val="0"/>
        <w:autoSpaceDN w:val="0"/>
        <w:bidi w:val="0"/>
        <w:adjustRightInd w:val="0"/>
        <w:ind w:left="-540" w:right="-720" w:firstLine="682"/>
        <w:jc w:val="lowKashida"/>
        <w:rPr>
          <w:rFonts w:asciiTheme="majorBidi" w:hAnsiTheme="majorBidi" w:cstheme="majorBidi"/>
          <w:b/>
          <w:bCs/>
          <w:i/>
          <w:iCs/>
          <w:sz w:val="28"/>
          <w:szCs w:val="28"/>
        </w:rPr>
      </w:pPr>
      <w:r w:rsidRPr="00FA0550">
        <w:rPr>
          <w:rFonts w:asciiTheme="majorBidi" w:hAnsiTheme="majorBidi" w:cstheme="majorBidi"/>
          <w:b/>
          <w:bCs/>
          <w:i/>
          <w:iCs/>
          <w:sz w:val="28"/>
          <w:szCs w:val="28"/>
        </w:rPr>
        <w:t>On successful completion of the program, the graduate will be able to:</w:t>
      </w:r>
    </w:p>
    <w:p w14:paraId="0A4ED76D" w14:textId="77777777" w:rsidR="00EB43C0" w:rsidRPr="00FA0550" w:rsidRDefault="00EB43C0" w:rsidP="00EB43C0">
      <w:pPr>
        <w:autoSpaceDE w:val="0"/>
        <w:autoSpaceDN w:val="0"/>
        <w:bidi w:val="0"/>
        <w:adjustRightInd w:val="0"/>
        <w:ind w:left="-540" w:right="-720" w:firstLine="682"/>
        <w:jc w:val="lowKashida"/>
        <w:rPr>
          <w:rFonts w:asciiTheme="majorBidi" w:hAnsiTheme="majorBidi" w:cstheme="majorBidi"/>
          <w:b/>
          <w:bCs/>
          <w:i/>
          <w:iCs/>
          <w:sz w:val="28"/>
          <w:szCs w:val="28"/>
          <w:lang w:bidi="ar-EG"/>
        </w:rPr>
      </w:pPr>
    </w:p>
    <w:p w14:paraId="0DAB2F17" w14:textId="77777777" w:rsidR="00EB43C0" w:rsidRPr="00FA0550" w:rsidRDefault="00EB43C0" w:rsidP="00EB43C0">
      <w:pPr>
        <w:autoSpaceDE w:val="0"/>
        <w:autoSpaceDN w:val="0"/>
        <w:bidi w:val="0"/>
        <w:adjustRightInd w:val="0"/>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2. a.1.</w:t>
      </w:r>
      <w:r w:rsidRPr="00FA0550">
        <w:rPr>
          <w:rFonts w:asciiTheme="majorBidi" w:hAnsiTheme="majorBidi" w:cstheme="majorBidi"/>
          <w:sz w:val="28"/>
          <w:szCs w:val="28"/>
        </w:rPr>
        <w:t xml:space="preserve"> </w:t>
      </w:r>
      <w:r w:rsidRPr="00EF66F7">
        <w:rPr>
          <w:rFonts w:asciiTheme="majorBidi" w:hAnsiTheme="majorBidi" w:cstheme="majorBidi"/>
          <w:b/>
          <w:bCs/>
          <w:sz w:val="28"/>
          <w:szCs w:val="28"/>
        </w:rPr>
        <w:t>Describe</w:t>
      </w:r>
      <w:r w:rsidRPr="00FA0550">
        <w:rPr>
          <w:rFonts w:asciiTheme="majorBidi" w:hAnsiTheme="majorBidi" w:cstheme="majorBidi"/>
          <w:sz w:val="28"/>
          <w:szCs w:val="28"/>
        </w:rPr>
        <w:t xml:space="preserve"> the broad-based</w:t>
      </w:r>
      <w:r w:rsidRPr="00FA0550">
        <w:rPr>
          <w:rFonts w:asciiTheme="majorBidi" w:hAnsiTheme="majorBidi" w:cstheme="majorBidi"/>
          <w:color w:val="000000"/>
          <w:sz w:val="28"/>
          <w:szCs w:val="28"/>
        </w:rPr>
        <w:t xml:space="preserve"> core concepts in Medical Biochemistry and   Molecular Biology together with their clinical correlations</w:t>
      </w:r>
    </w:p>
    <w:p w14:paraId="7B3A4B8F" w14:textId="77777777" w:rsidR="00EB43C0" w:rsidRPr="00FA0550" w:rsidRDefault="00EB43C0" w:rsidP="00EB43C0">
      <w:pPr>
        <w:autoSpaceDE w:val="0"/>
        <w:autoSpaceDN w:val="0"/>
        <w:bidi w:val="0"/>
        <w:adjustRightInd w:val="0"/>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2. </w:t>
      </w:r>
      <w:proofErr w:type="gramStart"/>
      <w:r w:rsidRPr="00FA0550">
        <w:rPr>
          <w:rFonts w:asciiTheme="majorBidi" w:hAnsiTheme="majorBidi" w:cstheme="majorBidi"/>
          <w:color w:val="000000"/>
          <w:sz w:val="28"/>
          <w:szCs w:val="28"/>
        </w:rPr>
        <w:t>a.2 .</w:t>
      </w:r>
      <w:proofErr w:type="gramEnd"/>
      <w:r w:rsidRPr="00FA0550">
        <w:rPr>
          <w:rFonts w:asciiTheme="majorBidi" w:hAnsiTheme="majorBidi" w:cstheme="majorBidi"/>
          <w:sz w:val="28"/>
          <w:szCs w:val="28"/>
        </w:rPr>
        <w:t xml:space="preserve"> </w:t>
      </w:r>
      <w:proofErr w:type="gramStart"/>
      <w:r w:rsidRPr="00EF66F7">
        <w:rPr>
          <w:rFonts w:asciiTheme="majorBidi" w:hAnsiTheme="majorBidi" w:cstheme="majorBidi"/>
          <w:b/>
          <w:bCs/>
          <w:sz w:val="28"/>
          <w:szCs w:val="28"/>
        </w:rPr>
        <w:t xml:space="preserve">Describe </w:t>
      </w:r>
      <w:r w:rsidRPr="00FA0550">
        <w:rPr>
          <w:rFonts w:asciiTheme="majorBidi" w:hAnsiTheme="majorBidi" w:cstheme="majorBidi"/>
          <w:color w:val="000000"/>
          <w:sz w:val="28"/>
          <w:szCs w:val="28"/>
        </w:rPr>
        <w:t xml:space="preserve"> different</w:t>
      </w:r>
      <w:proofErr w:type="gramEnd"/>
      <w:r w:rsidRPr="00FA0550">
        <w:rPr>
          <w:rFonts w:asciiTheme="majorBidi" w:hAnsiTheme="majorBidi" w:cstheme="majorBidi"/>
          <w:color w:val="000000"/>
          <w:sz w:val="28"/>
          <w:szCs w:val="28"/>
        </w:rPr>
        <w:t xml:space="preserve"> research techniques, including information retrieval, experimental design and statistics, modeling, sampling, Medical Biochemistry and   Molecular Biology techniques</w:t>
      </w:r>
    </w:p>
    <w:p w14:paraId="0671B4B9" w14:textId="77777777" w:rsidR="00EB43C0" w:rsidRPr="00FA0550" w:rsidRDefault="00EB43C0" w:rsidP="00EB43C0">
      <w:pPr>
        <w:autoSpaceDE w:val="0"/>
        <w:autoSpaceDN w:val="0"/>
        <w:bidi w:val="0"/>
        <w:adjustRightInd w:val="0"/>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2. a.3.</w:t>
      </w:r>
      <w:r w:rsidRPr="00FA0550">
        <w:rPr>
          <w:rFonts w:asciiTheme="majorBidi" w:hAnsiTheme="majorBidi" w:cstheme="majorBidi"/>
          <w:sz w:val="28"/>
          <w:szCs w:val="28"/>
        </w:rPr>
        <w:t xml:space="preserve"> </w:t>
      </w:r>
      <w:r w:rsidRPr="00EF66F7">
        <w:rPr>
          <w:rFonts w:asciiTheme="majorBidi" w:hAnsiTheme="majorBidi" w:cstheme="majorBidi"/>
          <w:b/>
          <w:bCs/>
          <w:sz w:val="28"/>
          <w:szCs w:val="28"/>
        </w:rPr>
        <w:t>Describe</w:t>
      </w:r>
      <w:r w:rsidRPr="00FA0550">
        <w:rPr>
          <w:rFonts w:asciiTheme="majorBidi" w:hAnsiTheme="majorBidi" w:cstheme="majorBidi"/>
          <w:color w:val="000000"/>
          <w:sz w:val="28"/>
          <w:szCs w:val="28"/>
        </w:rPr>
        <w:t xml:space="preserve"> and understand the degree of impact of Medical Biochemistry and   Molecular Biology science on surrounding environment and vice versa</w:t>
      </w:r>
    </w:p>
    <w:p w14:paraId="532ED5C7" w14:textId="77777777" w:rsidR="00EB43C0" w:rsidRPr="00FA0550" w:rsidRDefault="00EB43C0" w:rsidP="00EB43C0">
      <w:pPr>
        <w:autoSpaceDE w:val="0"/>
        <w:autoSpaceDN w:val="0"/>
        <w:bidi w:val="0"/>
        <w:adjustRightInd w:val="0"/>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lastRenderedPageBreak/>
        <w:t xml:space="preserve">2. a.4 </w:t>
      </w:r>
      <w:r w:rsidRPr="00EF66F7">
        <w:rPr>
          <w:rFonts w:asciiTheme="majorBidi" w:hAnsiTheme="majorBidi" w:cstheme="majorBidi"/>
          <w:b/>
          <w:bCs/>
          <w:sz w:val="28"/>
          <w:szCs w:val="28"/>
        </w:rPr>
        <w:t>Recognize</w:t>
      </w:r>
      <w:r w:rsidRPr="00FA0550">
        <w:rPr>
          <w:rFonts w:asciiTheme="majorBidi" w:hAnsiTheme="majorBidi" w:cstheme="majorBidi"/>
          <w:color w:val="000000"/>
          <w:sz w:val="28"/>
          <w:szCs w:val="28"/>
        </w:rPr>
        <w:t xml:space="preserve"> the legal and moral principles in professional practice in Medical Biochemistry field</w:t>
      </w:r>
    </w:p>
    <w:p w14:paraId="46CC1274" w14:textId="77777777" w:rsidR="00EB43C0" w:rsidRPr="00FA0550" w:rsidRDefault="00EB43C0" w:rsidP="00EB43C0">
      <w:pPr>
        <w:autoSpaceDE w:val="0"/>
        <w:autoSpaceDN w:val="0"/>
        <w:bidi w:val="0"/>
        <w:adjustRightInd w:val="0"/>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 2. a.5 </w:t>
      </w:r>
      <w:proofErr w:type="gramStart"/>
      <w:r w:rsidRPr="00EF66F7">
        <w:rPr>
          <w:rFonts w:asciiTheme="majorBidi" w:hAnsiTheme="majorBidi" w:cstheme="majorBidi"/>
          <w:b/>
          <w:bCs/>
          <w:sz w:val="28"/>
          <w:szCs w:val="28"/>
        </w:rPr>
        <w:t>Identify</w:t>
      </w:r>
      <w:r w:rsidRPr="00FA0550">
        <w:rPr>
          <w:rFonts w:asciiTheme="majorBidi" w:hAnsiTheme="majorBidi" w:cstheme="majorBidi"/>
          <w:color w:val="000000"/>
          <w:sz w:val="28"/>
          <w:szCs w:val="28"/>
        </w:rPr>
        <w:t xml:space="preserve">  and</w:t>
      </w:r>
      <w:proofErr w:type="gramEnd"/>
      <w:r w:rsidRPr="00FA0550">
        <w:rPr>
          <w:rFonts w:asciiTheme="majorBidi" w:hAnsiTheme="majorBidi" w:cstheme="majorBidi"/>
          <w:color w:val="000000"/>
          <w:sz w:val="28"/>
          <w:szCs w:val="28"/>
        </w:rPr>
        <w:t xml:space="preserve"> follow scientific updates in Medical Biochemistry and   Molecular Biology field</w:t>
      </w:r>
    </w:p>
    <w:p w14:paraId="1DECB9D8" w14:textId="77777777" w:rsidR="00EB43C0" w:rsidRPr="00FA0550" w:rsidRDefault="00EB43C0" w:rsidP="00EB43C0">
      <w:pPr>
        <w:autoSpaceDE w:val="0"/>
        <w:autoSpaceDN w:val="0"/>
        <w:bidi w:val="0"/>
        <w:adjustRightInd w:val="0"/>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2. a.6 </w:t>
      </w:r>
      <w:r w:rsidRPr="00EF66F7">
        <w:rPr>
          <w:rFonts w:asciiTheme="majorBidi" w:hAnsiTheme="majorBidi" w:cstheme="majorBidi"/>
          <w:b/>
          <w:bCs/>
          <w:sz w:val="28"/>
          <w:szCs w:val="28"/>
        </w:rPr>
        <w:t>Highlight</w:t>
      </w:r>
      <w:r w:rsidRPr="00FA0550">
        <w:rPr>
          <w:rFonts w:asciiTheme="majorBidi" w:hAnsiTheme="majorBidi" w:cstheme="majorBidi"/>
          <w:color w:val="000000"/>
          <w:sz w:val="28"/>
          <w:szCs w:val="28"/>
        </w:rPr>
        <w:t xml:space="preserve"> the importance of quality assurance in medical and professional practice related to </w:t>
      </w:r>
      <w:proofErr w:type="gramStart"/>
      <w:r w:rsidRPr="00FA0550">
        <w:rPr>
          <w:rFonts w:asciiTheme="majorBidi" w:hAnsiTheme="majorBidi" w:cstheme="majorBidi"/>
          <w:color w:val="000000"/>
          <w:sz w:val="28"/>
          <w:szCs w:val="28"/>
        </w:rPr>
        <w:t>Medical</w:t>
      </w:r>
      <w:proofErr w:type="gramEnd"/>
      <w:r w:rsidRPr="00FA0550">
        <w:rPr>
          <w:rFonts w:asciiTheme="majorBidi" w:hAnsiTheme="majorBidi" w:cstheme="majorBidi"/>
          <w:color w:val="000000"/>
          <w:sz w:val="28"/>
          <w:szCs w:val="28"/>
        </w:rPr>
        <w:t xml:space="preserve"> </w:t>
      </w:r>
      <w:proofErr w:type="gramStart"/>
      <w:r w:rsidRPr="00FA0550">
        <w:rPr>
          <w:rFonts w:asciiTheme="majorBidi" w:hAnsiTheme="majorBidi" w:cstheme="majorBidi"/>
          <w:color w:val="000000"/>
          <w:sz w:val="28"/>
          <w:szCs w:val="28"/>
        </w:rPr>
        <w:t>biochemistry  and</w:t>
      </w:r>
      <w:proofErr w:type="gramEnd"/>
      <w:r w:rsidRPr="00FA0550">
        <w:rPr>
          <w:rFonts w:asciiTheme="majorBidi" w:hAnsiTheme="majorBidi" w:cstheme="majorBidi"/>
          <w:color w:val="000000"/>
          <w:sz w:val="28"/>
          <w:szCs w:val="28"/>
        </w:rPr>
        <w:t xml:space="preserve">   Molecular Biology</w:t>
      </w:r>
    </w:p>
    <w:p w14:paraId="1DA254CF" w14:textId="77777777" w:rsidR="00EB43C0" w:rsidRPr="00FA0550" w:rsidRDefault="00EB43C0" w:rsidP="00EB43C0">
      <w:pPr>
        <w:autoSpaceDE w:val="0"/>
        <w:autoSpaceDN w:val="0"/>
        <w:bidi w:val="0"/>
        <w:adjustRightInd w:val="0"/>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2. a.</w:t>
      </w:r>
      <w:r w:rsidRPr="00EF66F7">
        <w:rPr>
          <w:rFonts w:asciiTheme="majorBidi" w:hAnsiTheme="majorBidi" w:cstheme="majorBidi"/>
          <w:b/>
          <w:bCs/>
          <w:sz w:val="28"/>
          <w:szCs w:val="28"/>
        </w:rPr>
        <w:t xml:space="preserve">7 Describe </w:t>
      </w:r>
      <w:r w:rsidRPr="00FA0550">
        <w:rPr>
          <w:rFonts w:asciiTheme="majorBidi" w:hAnsiTheme="majorBidi" w:cstheme="majorBidi"/>
          <w:color w:val="000000"/>
          <w:sz w:val="28"/>
          <w:szCs w:val="28"/>
        </w:rPr>
        <w:t>the essential facts, concepts, principles and theories relevant to the student’s project</w:t>
      </w:r>
    </w:p>
    <w:p w14:paraId="779C4BA8" w14:textId="77777777" w:rsidR="00EB43C0" w:rsidRPr="00FA0550" w:rsidRDefault="00EB43C0" w:rsidP="00EB43C0">
      <w:pPr>
        <w:autoSpaceDE w:val="0"/>
        <w:autoSpaceDN w:val="0"/>
        <w:bidi w:val="0"/>
        <w:adjustRightInd w:val="0"/>
        <w:ind w:left="-540" w:right="-720" w:firstLine="682"/>
        <w:jc w:val="lowKashida"/>
        <w:rPr>
          <w:rFonts w:asciiTheme="majorBidi" w:hAnsiTheme="majorBidi" w:cstheme="majorBidi"/>
          <w:b/>
          <w:bCs/>
          <w:i/>
          <w:iCs/>
          <w:sz w:val="28"/>
          <w:szCs w:val="28"/>
          <w:rtl/>
          <w:lang w:bidi="ar-EG"/>
        </w:rPr>
      </w:pPr>
    </w:p>
    <w:p w14:paraId="420F70A8" w14:textId="77777777" w:rsidR="00EB43C0" w:rsidRPr="00FA0550" w:rsidRDefault="00EB43C0" w:rsidP="00EB43C0">
      <w:pPr>
        <w:bidi w:val="0"/>
        <w:spacing w:line="360" w:lineRule="auto"/>
        <w:jc w:val="both"/>
        <w:rPr>
          <w:rFonts w:asciiTheme="majorBidi" w:hAnsiTheme="majorBidi" w:cstheme="majorBidi"/>
          <w:b/>
          <w:i/>
          <w:sz w:val="20"/>
          <w:szCs w:val="20"/>
        </w:rPr>
      </w:pPr>
    </w:p>
    <w:p w14:paraId="6561A3FD" w14:textId="77777777" w:rsidR="00EB43C0" w:rsidRPr="00FA0550" w:rsidRDefault="00EB43C0" w:rsidP="00EB43C0">
      <w:pPr>
        <w:spacing w:line="360" w:lineRule="auto"/>
        <w:rPr>
          <w:rFonts w:asciiTheme="majorBidi" w:hAnsiTheme="majorBidi" w:cstheme="majorBidi"/>
          <w:b/>
          <w:bCs/>
          <w:sz w:val="28"/>
          <w:szCs w:val="28"/>
        </w:rPr>
      </w:pPr>
      <w:r w:rsidRPr="00FA0550">
        <w:rPr>
          <w:rFonts w:asciiTheme="majorBidi" w:hAnsiTheme="majorBidi" w:cstheme="majorBidi"/>
          <w:b/>
          <w:bCs/>
          <w:sz w:val="28"/>
          <w:szCs w:val="28"/>
          <w:rtl/>
        </w:rPr>
        <w:t>2. ب ـ القدرات الذهنية :</w:t>
      </w:r>
      <w:r w:rsidRPr="00FA0550">
        <w:rPr>
          <w:rFonts w:asciiTheme="majorBidi" w:hAnsiTheme="majorBidi" w:cstheme="majorBidi"/>
          <w:b/>
          <w:bCs/>
          <w:sz w:val="28"/>
          <w:szCs w:val="28"/>
        </w:rPr>
        <w:t xml:space="preserve"> 2.b. Intellectual Skills:                                                   -</w:t>
      </w:r>
    </w:p>
    <w:p w14:paraId="6DDCFB45" w14:textId="77777777" w:rsidR="00EB43C0" w:rsidRPr="00FA0550" w:rsidRDefault="00EB43C0" w:rsidP="00EB43C0">
      <w:pPr>
        <w:autoSpaceDE w:val="0"/>
        <w:autoSpaceDN w:val="0"/>
        <w:bidi w:val="0"/>
        <w:adjustRightInd w:val="0"/>
        <w:ind w:left="-540" w:right="-720" w:firstLine="682"/>
        <w:jc w:val="lowKashida"/>
        <w:rPr>
          <w:rFonts w:asciiTheme="majorBidi" w:hAnsiTheme="majorBidi" w:cstheme="majorBidi"/>
          <w:b/>
          <w:bCs/>
          <w:i/>
          <w:iCs/>
          <w:sz w:val="28"/>
          <w:szCs w:val="28"/>
        </w:rPr>
      </w:pPr>
      <w:r w:rsidRPr="00FA0550">
        <w:rPr>
          <w:rFonts w:asciiTheme="majorBidi" w:hAnsiTheme="majorBidi" w:cstheme="majorBidi"/>
          <w:b/>
          <w:bCs/>
          <w:i/>
          <w:iCs/>
          <w:sz w:val="28"/>
          <w:szCs w:val="28"/>
        </w:rPr>
        <w:t>On successful completion of the program, the graduate will be able to:</w:t>
      </w:r>
    </w:p>
    <w:p w14:paraId="51A08884" w14:textId="77777777" w:rsidR="00EB43C0" w:rsidRPr="00FA0550" w:rsidRDefault="00EB43C0" w:rsidP="00EB43C0">
      <w:pPr>
        <w:pStyle w:val="BodyText"/>
        <w:ind w:left="709" w:hanging="709"/>
        <w:jc w:val="both"/>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2. b.1 </w:t>
      </w:r>
      <w:r w:rsidRPr="00EF66F7">
        <w:rPr>
          <w:rFonts w:asciiTheme="majorBidi" w:hAnsiTheme="majorBidi" w:cstheme="majorBidi"/>
          <w:b/>
          <w:bCs/>
          <w:sz w:val="28"/>
          <w:szCs w:val="28"/>
        </w:rPr>
        <w:t>Analyze</w:t>
      </w:r>
      <w:r w:rsidRPr="00FA0550">
        <w:rPr>
          <w:rFonts w:asciiTheme="majorBidi" w:hAnsiTheme="majorBidi" w:cstheme="majorBidi"/>
          <w:color w:val="000000"/>
          <w:sz w:val="28"/>
          <w:szCs w:val="28"/>
        </w:rPr>
        <w:t xml:space="preserve"> and solve problems related to Medical Biochemistry and   Molecular Biology using an integrated multidisciplinary approach.</w:t>
      </w:r>
    </w:p>
    <w:p w14:paraId="16A212F0" w14:textId="77777777" w:rsidR="00EB43C0" w:rsidRPr="00FA0550" w:rsidRDefault="00EB43C0" w:rsidP="00EB43C0">
      <w:pPr>
        <w:tabs>
          <w:tab w:val="left" w:pos="284"/>
        </w:tabs>
        <w:autoSpaceDE w:val="0"/>
        <w:autoSpaceDN w:val="0"/>
        <w:bidi w:val="0"/>
        <w:adjustRightInd w:val="0"/>
        <w:ind w:left="709" w:hanging="709"/>
        <w:jc w:val="both"/>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2. b.2 </w:t>
      </w:r>
      <w:r w:rsidRPr="00EF66F7">
        <w:rPr>
          <w:rFonts w:asciiTheme="majorBidi" w:hAnsiTheme="majorBidi" w:cstheme="majorBidi"/>
          <w:b/>
          <w:bCs/>
          <w:sz w:val="28"/>
          <w:szCs w:val="28"/>
        </w:rPr>
        <w:t>Discuss</w:t>
      </w:r>
      <w:r w:rsidRPr="00FA0550">
        <w:rPr>
          <w:rFonts w:asciiTheme="majorBidi" w:hAnsiTheme="majorBidi" w:cstheme="majorBidi"/>
          <w:color w:val="000000"/>
          <w:sz w:val="28"/>
          <w:szCs w:val="28"/>
        </w:rPr>
        <w:t xml:space="preserve"> in various medical and professional contexts</w:t>
      </w:r>
    </w:p>
    <w:p w14:paraId="62BD32A3" w14:textId="47C75FDA" w:rsidR="00EB43C0" w:rsidRPr="00FA0550" w:rsidRDefault="00EB43C0" w:rsidP="007555DA">
      <w:pPr>
        <w:tabs>
          <w:tab w:val="left" w:pos="284"/>
        </w:tabs>
        <w:autoSpaceDE w:val="0"/>
        <w:autoSpaceDN w:val="0"/>
        <w:bidi w:val="0"/>
        <w:adjustRightInd w:val="0"/>
        <w:ind w:left="709" w:hanging="709"/>
        <w:jc w:val="both"/>
        <w:rPr>
          <w:rFonts w:asciiTheme="majorBidi" w:hAnsiTheme="majorBidi" w:cstheme="majorBidi"/>
          <w:color w:val="000000"/>
          <w:sz w:val="28"/>
          <w:szCs w:val="28"/>
        </w:rPr>
      </w:pPr>
      <w:r w:rsidRPr="00FA0550">
        <w:rPr>
          <w:rFonts w:asciiTheme="majorBidi" w:hAnsiTheme="majorBidi" w:cstheme="majorBidi"/>
          <w:color w:val="000000"/>
          <w:sz w:val="28"/>
          <w:szCs w:val="28"/>
        </w:rPr>
        <w:t>2. b.</w:t>
      </w:r>
      <w:r w:rsidRPr="00EF66F7">
        <w:rPr>
          <w:rFonts w:asciiTheme="majorBidi" w:hAnsiTheme="majorBidi" w:cstheme="majorBidi"/>
          <w:b/>
          <w:bCs/>
          <w:sz w:val="28"/>
          <w:szCs w:val="28"/>
        </w:rPr>
        <w:t xml:space="preserve">3 </w:t>
      </w:r>
      <w:r w:rsidR="007555DA" w:rsidRPr="00EF66F7">
        <w:rPr>
          <w:rFonts w:asciiTheme="majorBidi" w:hAnsiTheme="majorBidi" w:cstheme="majorBidi"/>
          <w:b/>
          <w:bCs/>
          <w:sz w:val="28"/>
          <w:szCs w:val="28"/>
        </w:rPr>
        <w:t>Analyze</w:t>
      </w:r>
      <w:r w:rsidR="007555DA" w:rsidRPr="00FA0550">
        <w:rPr>
          <w:rFonts w:asciiTheme="majorBidi" w:hAnsiTheme="majorBidi" w:cstheme="majorBidi"/>
          <w:color w:val="000000"/>
          <w:sz w:val="28"/>
          <w:szCs w:val="28"/>
        </w:rPr>
        <w:t xml:space="preserve"> </w:t>
      </w:r>
      <w:r w:rsidRPr="00FA0550">
        <w:rPr>
          <w:rFonts w:asciiTheme="majorBidi" w:hAnsiTheme="majorBidi" w:cstheme="majorBidi"/>
          <w:color w:val="000000"/>
          <w:sz w:val="28"/>
          <w:szCs w:val="28"/>
        </w:rPr>
        <w:t xml:space="preserve">and conduct a </w:t>
      </w:r>
      <w:proofErr w:type="gramStart"/>
      <w:r w:rsidRPr="00FA0550">
        <w:rPr>
          <w:rFonts w:asciiTheme="majorBidi" w:hAnsiTheme="majorBidi" w:cstheme="majorBidi"/>
          <w:color w:val="000000"/>
          <w:sz w:val="28"/>
          <w:szCs w:val="28"/>
        </w:rPr>
        <w:t>plan  of</w:t>
      </w:r>
      <w:proofErr w:type="gramEnd"/>
      <w:r w:rsidRPr="00FA0550">
        <w:rPr>
          <w:rFonts w:asciiTheme="majorBidi" w:hAnsiTheme="majorBidi" w:cstheme="majorBidi"/>
          <w:color w:val="000000"/>
          <w:sz w:val="28"/>
          <w:szCs w:val="28"/>
        </w:rPr>
        <w:t xml:space="preserve"> original scientific research.</w:t>
      </w:r>
    </w:p>
    <w:p w14:paraId="0F4C92ED" w14:textId="77777777" w:rsidR="00EB43C0" w:rsidRPr="00FA0550" w:rsidRDefault="00EB43C0" w:rsidP="00EB43C0">
      <w:pPr>
        <w:bidi w:val="0"/>
        <w:ind w:left="709" w:hanging="709"/>
        <w:jc w:val="both"/>
        <w:rPr>
          <w:rFonts w:asciiTheme="majorBidi" w:hAnsiTheme="majorBidi" w:cstheme="majorBidi"/>
          <w:color w:val="000000"/>
          <w:sz w:val="28"/>
          <w:szCs w:val="28"/>
          <w:rtl/>
        </w:rPr>
      </w:pPr>
      <w:r w:rsidRPr="00FA0550">
        <w:rPr>
          <w:rFonts w:asciiTheme="majorBidi" w:hAnsiTheme="majorBidi" w:cstheme="majorBidi"/>
          <w:color w:val="000000"/>
          <w:sz w:val="28"/>
          <w:szCs w:val="28"/>
        </w:rPr>
        <w:t xml:space="preserve">2.b.4 </w:t>
      </w:r>
      <w:r w:rsidRPr="00EF66F7">
        <w:rPr>
          <w:rFonts w:asciiTheme="majorBidi" w:hAnsiTheme="majorBidi" w:cstheme="majorBidi"/>
          <w:b/>
          <w:bCs/>
          <w:sz w:val="28"/>
          <w:szCs w:val="28"/>
        </w:rPr>
        <w:t xml:space="preserve">Develop </w:t>
      </w:r>
      <w:r w:rsidRPr="00FA0550">
        <w:rPr>
          <w:rFonts w:asciiTheme="majorBidi" w:hAnsiTheme="majorBidi" w:cstheme="majorBidi"/>
          <w:color w:val="000000"/>
          <w:sz w:val="28"/>
          <w:szCs w:val="28"/>
        </w:rPr>
        <w:t xml:space="preserve">plans to improve performance and encourage </w:t>
      </w:r>
      <w:proofErr w:type="gramStart"/>
      <w:r w:rsidRPr="00FA0550">
        <w:rPr>
          <w:rFonts w:asciiTheme="majorBidi" w:hAnsiTheme="majorBidi" w:cstheme="majorBidi"/>
          <w:color w:val="000000"/>
          <w:sz w:val="28"/>
          <w:szCs w:val="28"/>
        </w:rPr>
        <w:t>evidence based</w:t>
      </w:r>
      <w:proofErr w:type="gramEnd"/>
      <w:r w:rsidRPr="00FA0550">
        <w:rPr>
          <w:rFonts w:asciiTheme="majorBidi" w:hAnsiTheme="majorBidi" w:cstheme="majorBidi"/>
          <w:color w:val="000000"/>
          <w:sz w:val="28"/>
          <w:szCs w:val="28"/>
        </w:rPr>
        <w:t xml:space="preserve"> learning and practice.</w:t>
      </w:r>
    </w:p>
    <w:p w14:paraId="07AD3D4E" w14:textId="77777777" w:rsidR="00EB43C0" w:rsidRPr="00FA0550" w:rsidRDefault="00EB43C0" w:rsidP="00EB43C0">
      <w:pPr>
        <w:tabs>
          <w:tab w:val="left" w:pos="284"/>
        </w:tabs>
        <w:autoSpaceDE w:val="0"/>
        <w:autoSpaceDN w:val="0"/>
        <w:bidi w:val="0"/>
        <w:adjustRightInd w:val="0"/>
        <w:ind w:left="709" w:hanging="709"/>
        <w:jc w:val="both"/>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2. b.5 </w:t>
      </w:r>
      <w:r w:rsidRPr="00EF66F7">
        <w:rPr>
          <w:rFonts w:asciiTheme="majorBidi" w:hAnsiTheme="majorBidi" w:cstheme="majorBidi"/>
          <w:b/>
          <w:bCs/>
          <w:sz w:val="28"/>
          <w:szCs w:val="28"/>
        </w:rPr>
        <w:t>Integrate</w:t>
      </w:r>
      <w:r w:rsidRPr="00FA0550">
        <w:rPr>
          <w:rFonts w:asciiTheme="majorBidi" w:hAnsiTheme="majorBidi" w:cstheme="majorBidi"/>
          <w:color w:val="000000"/>
          <w:sz w:val="28"/>
          <w:szCs w:val="28"/>
        </w:rPr>
        <w:t xml:space="preserve"> information and professional skills to interpret laboratory reports related to Medical Biochemistry and   Molecular Biology</w:t>
      </w:r>
    </w:p>
    <w:p w14:paraId="1C159D73" w14:textId="77777777" w:rsidR="00EB43C0" w:rsidRPr="00FA0550" w:rsidRDefault="00EB43C0" w:rsidP="00EB43C0">
      <w:pPr>
        <w:bidi w:val="0"/>
        <w:ind w:left="709" w:hanging="709"/>
        <w:jc w:val="both"/>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2. b.6 </w:t>
      </w:r>
      <w:r w:rsidRPr="00EF66F7">
        <w:rPr>
          <w:rFonts w:asciiTheme="majorBidi" w:hAnsiTheme="majorBidi" w:cstheme="majorBidi"/>
          <w:b/>
          <w:bCs/>
          <w:sz w:val="28"/>
          <w:szCs w:val="28"/>
        </w:rPr>
        <w:t>Evaluate</w:t>
      </w:r>
      <w:r w:rsidRPr="00FA0550">
        <w:rPr>
          <w:rFonts w:asciiTheme="majorBidi" w:hAnsiTheme="majorBidi" w:cstheme="majorBidi"/>
          <w:color w:val="000000"/>
          <w:sz w:val="28"/>
          <w:szCs w:val="28"/>
        </w:rPr>
        <w:t xml:space="preserve"> risks in professional practice. </w:t>
      </w:r>
    </w:p>
    <w:p w14:paraId="0445FC87" w14:textId="77777777" w:rsidR="00EB43C0" w:rsidRPr="008C5603" w:rsidRDefault="00EB43C0" w:rsidP="008C5603">
      <w:pPr>
        <w:bidi w:val="0"/>
        <w:ind w:left="709" w:hanging="709"/>
        <w:jc w:val="both"/>
        <w:rPr>
          <w:rFonts w:asciiTheme="majorBidi" w:hAnsiTheme="majorBidi" w:cstheme="majorBidi"/>
          <w:color w:val="000000"/>
          <w:sz w:val="28"/>
          <w:szCs w:val="28"/>
          <w:rtl/>
        </w:rPr>
      </w:pPr>
      <w:r w:rsidRPr="00FA0550">
        <w:rPr>
          <w:rFonts w:asciiTheme="majorBidi" w:hAnsiTheme="majorBidi" w:cstheme="majorBidi"/>
          <w:color w:val="000000"/>
          <w:sz w:val="28"/>
          <w:szCs w:val="28"/>
        </w:rPr>
        <w:t xml:space="preserve">2. b.7 </w:t>
      </w:r>
      <w:r w:rsidRPr="00EF66F7">
        <w:rPr>
          <w:rFonts w:asciiTheme="majorBidi" w:hAnsiTheme="majorBidi" w:cstheme="majorBidi"/>
          <w:b/>
          <w:bCs/>
          <w:sz w:val="28"/>
          <w:szCs w:val="28"/>
        </w:rPr>
        <w:t>create</w:t>
      </w:r>
      <w:r w:rsidRPr="00FA0550">
        <w:rPr>
          <w:rFonts w:asciiTheme="majorBidi" w:hAnsiTheme="majorBidi" w:cstheme="majorBidi"/>
          <w:color w:val="000000"/>
          <w:sz w:val="28"/>
          <w:szCs w:val="28"/>
        </w:rPr>
        <w:t xml:space="preserve"> and innovative methods </w:t>
      </w:r>
      <w:proofErr w:type="gramStart"/>
      <w:r w:rsidRPr="00FA0550">
        <w:rPr>
          <w:rFonts w:asciiTheme="majorBidi" w:hAnsiTheme="majorBidi" w:cstheme="majorBidi"/>
          <w:color w:val="000000"/>
          <w:sz w:val="28"/>
          <w:szCs w:val="28"/>
        </w:rPr>
        <w:t>and  tools</w:t>
      </w:r>
      <w:proofErr w:type="gramEnd"/>
      <w:r w:rsidRPr="00FA0550">
        <w:rPr>
          <w:rFonts w:asciiTheme="majorBidi" w:hAnsiTheme="majorBidi" w:cstheme="majorBidi"/>
          <w:color w:val="000000"/>
          <w:sz w:val="28"/>
          <w:szCs w:val="28"/>
        </w:rPr>
        <w:t xml:space="preserve"> in medical and professional practice related to Medical Biochemistry </w:t>
      </w:r>
    </w:p>
    <w:p w14:paraId="0BF57FEB" w14:textId="77777777" w:rsidR="00EB43C0" w:rsidRPr="00FA0550" w:rsidRDefault="00EB43C0" w:rsidP="00EB43C0">
      <w:pPr>
        <w:pStyle w:val="ListParagraph"/>
        <w:tabs>
          <w:tab w:val="right" w:pos="-284"/>
          <w:tab w:val="num" w:pos="851"/>
        </w:tabs>
        <w:autoSpaceDE w:val="0"/>
        <w:autoSpaceDN w:val="0"/>
        <w:bidi w:val="0"/>
        <w:adjustRightInd w:val="0"/>
        <w:spacing w:after="0" w:line="360" w:lineRule="auto"/>
        <w:ind w:left="851" w:right="-720" w:hanging="709"/>
        <w:jc w:val="both"/>
        <w:rPr>
          <w:rFonts w:asciiTheme="majorBidi" w:hAnsiTheme="majorBidi" w:cstheme="majorBidi"/>
          <w:sz w:val="20"/>
          <w:szCs w:val="20"/>
        </w:rPr>
      </w:pPr>
    </w:p>
    <w:p w14:paraId="643908AD" w14:textId="77777777" w:rsidR="00EB43C0" w:rsidRPr="00FA0550" w:rsidRDefault="00EB43C0" w:rsidP="00EB43C0">
      <w:pPr>
        <w:tabs>
          <w:tab w:val="left" w:pos="180"/>
          <w:tab w:val="right" w:pos="8640"/>
        </w:tabs>
        <w:spacing w:line="360" w:lineRule="auto"/>
        <w:rPr>
          <w:rFonts w:asciiTheme="majorBidi" w:hAnsiTheme="majorBidi" w:cstheme="majorBidi"/>
          <w:b/>
          <w:bCs/>
          <w:i/>
          <w:iCs/>
          <w:sz w:val="28"/>
          <w:szCs w:val="28"/>
          <w:rtl/>
          <w:lang w:bidi="ar-EG"/>
        </w:rPr>
      </w:pPr>
      <w:r w:rsidRPr="00FA0550">
        <w:rPr>
          <w:rFonts w:asciiTheme="majorBidi" w:hAnsiTheme="majorBidi" w:cstheme="majorBidi"/>
          <w:b/>
          <w:bCs/>
          <w:sz w:val="28"/>
          <w:szCs w:val="28"/>
          <w:rtl/>
        </w:rPr>
        <w:t>2.ج . مهارات مهنية وعملية</w:t>
      </w:r>
      <w:r w:rsidRPr="00FA0550">
        <w:rPr>
          <w:rFonts w:asciiTheme="majorBidi" w:hAnsiTheme="majorBidi" w:cstheme="majorBidi"/>
          <w:sz w:val="28"/>
          <w:szCs w:val="28"/>
          <w:rtl/>
        </w:rPr>
        <w:t xml:space="preserve"> :</w:t>
      </w:r>
      <w:r w:rsidRPr="00FA0550">
        <w:rPr>
          <w:rFonts w:asciiTheme="majorBidi" w:hAnsiTheme="majorBidi" w:cstheme="majorBidi"/>
          <w:b/>
          <w:bCs/>
          <w:sz w:val="28"/>
          <w:szCs w:val="28"/>
        </w:rPr>
        <w:t xml:space="preserve"> 2.c.  Practical and professional Skills:                         </w:t>
      </w:r>
      <w:r w:rsidRPr="00FA0550">
        <w:rPr>
          <w:rFonts w:asciiTheme="majorBidi" w:hAnsiTheme="majorBidi" w:cstheme="majorBidi"/>
          <w:b/>
          <w:bCs/>
          <w:i/>
          <w:iCs/>
          <w:sz w:val="28"/>
          <w:szCs w:val="28"/>
        </w:rPr>
        <w:t>On successful completion of the program, the graduate will be able to:</w:t>
      </w:r>
    </w:p>
    <w:p w14:paraId="7B0EB86D" w14:textId="708EFE81" w:rsidR="00EB43C0" w:rsidRPr="00FA0550" w:rsidRDefault="00EB43C0" w:rsidP="008976EF">
      <w:pPr>
        <w:pStyle w:val="BodyText"/>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2. c.1</w:t>
      </w:r>
      <w:r w:rsidRPr="00BD71C9">
        <w:rPr>
          <w:rFonts w:asciiTheme="majorBidi" w:hAnsiTheme="majorBidi" w:cstheme="majorBidi"/>
          <w:b/>
          <w:bCs/>
          <w:sz w:val="28"/>
          <w:szCs w:val="28"/>
        </w:rPr>
        <w:t xml:space="preserve"> </w:t>
      </w:r>
      <w:r w:rsidR="008976EF" w:rsidRPr="00BD71C9">
        <w:rPr>
          <w:rFonts w:asciiTheme="majorBidi" w:hAnsiTheme="majorBidi" w:cstheme="majorBidi"/>
          <w:b/>
          <w:bCs/>
          <w:sz w:val="28"/>
          <w:szCs w:val="28"/>
        </w:rPr>
        <w:t>Integrate</w:t>
      </w:r>
      <w:r w:rsidRPr="00FA0550">
        <w:rPr>
          <w:rFonts w:asciiTheme="majorBidi" w:hAnsiTheme="majorBidi" w:cstheme="majorBidi"/>
          <w:color w:val="000000"/>
          <w:sz w:val="28"/>
          <w:szCs w:val="28"/>
        </w:rPr>
        <w:t xml:space="preserve"> experimental results and determine their strength and validity. </w:t>
      </w:r>
    </w:p>
    <w:p w14:paraId="7EC616CB" w14:textId="77777777" w:rsidR="00EB43C0" w:rsidRPr="00FA0550" w:rsidRDefault="00EB43C0" w:rsidP="00EB43C0">
      <w:pPr>
        <w:pStyle w:val="BodyText"/>
        <w:ind w:left="396" w:hanging="360"/>
        <w:rPr>
          <w:rFonts w:asciiTheme="majorBidi" w:hAnsiTheme="majorBidi" w:cstheme="majorBidi"/>
          <w:sz w:val="28"/>
          <w:szCs w:val="28"/>
        </w:rPr>
      </w:pPr>
      <w:r w:rsidRPr="00FA0550">
        <w:rPr>
          <w:rFonts w:asciiTheme="majorBidi" w:hAnsiTheme="majorBidi" w:cstheme="majorBidi"/>
          <w:color w:val="000000"/>
          <w:sz w:val="28"/>
          <w:szCs w:val="28"/>
        </w:rPr>
        <w:tab/>
        <w:t>2. c.2</w:t>
      </w:r>
      <w:r w:rsidRPr="008C5603">
        <w:rPr>
          <w:rFonts w:asciiTheme="majorBidi" w:hAnsiTheme="majorBidi" w:cstheme="majorBidi"/>
          <w:b/>
          <w:bCs/>
          <w:sz w:val="28"/>
          <w:szCs w:val="28"/>
        </w:rPr>
        <w:t>Evaluate</w:t>
      </w:r>
      <w:r w:rsidRPr="00FA0550">
        <w:rPr>
          <w:rFonts w:asciiTheme="majorBidi" w:hAnsiTheme="majorBidi" w:cstheme="majorBidi"/>
          <w:sz w:val="28"/>
          <w:szCs w:val="28"/>
        </w:rPr>
        <w:t xml:space="preserve"> established methods and develop tool and/or methods used in Medical Biochemistry investigations. </w:t>
      </w:r>
    </w:p>
    <w:p w14:paraId="10656ADA" w14:textId="77777777" w:rsidR="00EB43C0" w:rsidRPr="00FA0550" w:rsidRDefault="00EB43C0" w:rsidP="00EB43C0">
      <w:pPr>
        <w:pStyle w:val="BodyText"/>
        <w:ind w:left="396" w:hanging="360"/>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    2. c.3 </w:t>
      </w:r>
      <w:r w:rsidRPr="008C5603">
        <w:rPr>
          <w:rFonts w:asciiTheme="majorBidi" w:hAnsiTheme="majorBidi" w:cstheme="majorBidi"/>
          <w:b/>
          <w:bCs/>
          <w:sz w:val="28"/>
          <w:szCs w:val="28"/>
        </w:rPr>
        <w:t>Use</w:t>
      </w:r>
      <w:r w:rsidRPr="00FA0550">
        <w:rPr>
          <w:rFonts w:asciiTheme="majorBidi" w:hAnsiTheme="majorBidi" w:cstheme="majorBidi"/>
          <w:color w:val="000000"/>
          <w:sz w:val="28"/>
          <w:szCs w:val="28"/>
        </w:rPr>
        <w:t xml:space="preserve"> computational tools and packages to serve his professional </w:t>
      </w:r>
      <w:proofErr w:type="gramStart"/>
      <w:r w:rsidRPr="00FA0550">
        <w:rPr>
          <w:rFonts w:asciiTheme="majorBidi" w:hAnsiTheme="majorBidi" w:cstheme="majorBidi"/>
          <w:color w:val="000000"/>
          <w:sz w:val="28"/>
          <w:szCs w:val="28"/>
        </w:rPr>
        <w:t>career .</w:t>
      </w:r>
      <w:proofErr w:type="gramEnd"/>
    </w:p>
    <w:p w14:paraId="1DC0DF7A" w14:textId="735EB3A4" w:rsidR="00EB43C0" w:rsidRPr="00FA0550" w:rsidRDefault="00EB43C0" w:rsidP="00BD71C9">
      <w:pPr>
        <w:pStyle w:val="BodyText"/>
        <w:ind w:left="567" w:hanging="567"/>
        <w:jc w:val="lowKashida"/>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    2. c.4</w:t>
      </w:r>
      <w:r w:rsidRPr="00BD71C9">
        <w:rPr>
          <w:rFonts w:asciiTheme="majorBidi" w:hAnsiTheme="majorBidi" w:cstheme="majorBidi"/>
          <w:b/>
          <w:bCs/>
          <w:sz w:val="28"/>
          <w:szCs w:val="28"/>
        </w:rPr>
        <w:t xml:space="preserve"> </w:t>
      </w:r>
      <w:r w:rsidR="00BD71C9" w:rsidRPr="00BD71C9">
        <w:rPr>
          <w:rFonts w:asciiTheme="majorBidi" w:hAnsiTheme="majorBidi" w:cstheme="majorBidi"/>
          <w:b/>
          <w:bCs/>
          <w:sz w:val="28"/>
          <w:szCs w:val="28"/>
        </w:rPr>
        <w:t>Integrate</w:t>
      </w:r>
      <w:r w:rsidR="00BD71C9" w:rsidRPr="00FA0550">
        <w:rPr>
          <w:rFonts w:asciiTheme="majorBidi" w:hAnsiTheme="majorBidi" w:cstheme="majorBidi"/>
          <w:color w:val="000000"/>
          <w:sz w:val="28"/>
          <w:szCs w:val="28"/>
        </w:rPr>
        <w:t xml:space="preserve"> </w:t>
      </w:r>
      <w:r w:rsidRPr="00FA0550">
        <w:rPr>
          <w:rFonts w:asciiTheme="majorBidi" w:hAnsiTheme="majorBidi" w:cstheme="majorBidi"/>
          <w:color w:val="000000"/>
          <w:sz w:val="28"/>
          <w:szCs w:val="28"/>
        </w:rPr>
        <w:t>and execute experiments and investigations according to quality and safety principles.</w:t>
      </w:r>
    </w:p>
    <w:p w14:paraId="0B49FA3B" w14:textId="77777777" w:rsidR="00EB43C0" w:rsidRPr="00FA0550" w:rsidRDefault="00EB43C0" w:rsidP="00EB43C0">
      <w:pPr>
        <w:tabs>
          <w:tab w:val="num" w:pos="900"/>
        </w:tabs>
        <w:autoSpaceDE w:val="0"/>
        <w:autoSpaceDN w:val="0"/>
        <w:bidi w:val="0"/>
        <w:adjustRightInd w:val="0"/>
        <w:spacing w:line="360" w:lineRule="auto"/>
        <w:ind w:left="1080" w:hanging="900"/>
        <w:jc w:val="both"/>
        <w:rPr>
          <w:rFonts w:asciiTheme="majorBidi" w:hAnsiTheme="majorBidi" w:cstheme="majorBidi"/>
          <w:b/>
          <w:i/>
          <w:sz w:val="28"/>
          <w:szCs w:val="28"/>
        </w:rPr>
      </w:pPr>
      <w:r w:rsidRPr="00FA0550">
        <w:rPr>
          <w:rFonts w:asciiTheme="majorBidi" w:hAnsiTheme="majorBidi" w:cstheme="majorBidi"/>
          <w:color w:val="000000"/>
          <w:sz w:val="28"/>
          <w:szCs w:val="28"/>
        </w:rPr>
        <w:t xml:space="preserve">   2. c.5 </w:t>
      </w:r>
      <w:r w:rsidRPr="008C5603">
        <w:rPr>
          <w:rFonts w:asciiTheme="majorBidi" w:hAnsiTheme="majorBidi" w:cstheme="majorBidi"/>
          <w:b/>
          <w:bCs/>
          <w:sz w:val="28"/>
          <w:szCs w:val="28"/>
        </w:rPr>
        <w:t>write up</w:t>
      </w:r>
      <w:r w:rsidRPr="00FA0550">
        <w:rPr>
          <w:rFonts w:asciiTheme="majorBidi" w:hAnsiTheme="majorBidi" w:cstheme="majorBidi"/>
          <w:color w:val="000000"/>
          <w:sz w:val="28"/>
          <w:szCs w:val="28"/>
        </w:rPr>
        <w:t xml:space="preserve"> and evaluate technical reports related to Medical Biochemistry and Molecular Biology</w:t>
      </w:r>
    </w:p>
    <w:p w14:paraId="301151AC" w14:textId="77777777" w:rsidR="00EB43C0" w:rsidRPr="00FA0550" w:rsidRDefault="00EB43C0" w:rsidP="00EB43C0">
      <w:pPr>
        <w:tabs>
          <w:tab w:val="left" w:pos="5818"/>
        </w:tabs>
        <w:spacing w:line="440" w:lineRule="exact"/>
        <w:rPr>
          <w:rFonts w:asciiTheme="majorBidi" w:hAnsiTheme="majorBidi" w:cstheme="majorBidi"/>
          <w:b/>
          <w:bCs/>
          <w:sz w:val="28"/>
          <w:szCs w:val="28"/>
          <w:rtl/>
          <w:lang w:bidi="ar-EG"/>
        </w:rPr>
      </w:pPr>
      <w:r w:rsidRPr="00FA0550">
        <w:rPr>
          <w:rFonts w:asciiTheme="majorBidi" w:hAnsiTheme="majorBidi" w:cstheme="majorBidi"/>
          <w:b/>
          <w:bCs/>
          <w:sz w:val="28"/>
          <w:szCs w:val="28"/>
          <w:rtl/>
          <w:lang w:bidi="ar-EG"/>
        </w:rPr>
        <w:lastRenderedPageBreak/>
        <w:t>2.د</w:t>
      </w:r>
      <w:r w:rsidRPr="00FA0550">
        <w:rPr>
          <w:rFonts w:asciiTheme="majorBidi" w:hAnsiTheme="majorBidi" w:cstheme="majorBidi"/>
          <w:b/>
          <w:bCs/>
          <w:sz w:val="28"/>
          <w:szCs w:val="28"/>
          <w:rtl/>
        </w:rPr>
        <w:t xml:space="preserve"> . مهارات عامة </w:t>
      </w:r>
      <w:r w:rsidRPr="00FA0550">
        <w:rPr>
          <w:rFonts w:asciiTheme="majorBidi" w:hAnsiTheme="majorBidi" w:cstheme="majorBidi"/>
          <w:b/>
          <w:bCs/>
          <w:sz w:val="28"/>
          <w:szCs w:val="28"/>
          <w:rtl/>
          <w:lang w:bidi="ar-EG"/>
        </w:rPr>
        <w:t>و منتقلة</w:t>
      </w:r>
      <w:r w:rsidRPr="00FA0550">
        <w:rPr>
          <w:rFonts w:asciiTheme="majorBidi" w:hAnsiTheme="majorBidi" w:cstheme="majorBidi"/>
          <w:b/>
          <w:bCs/>
          <w:sz w:val="28"/>
          <w:szCs w:val="28"/>
          <w:rtl/>
        </w:rPr>
        <w:t>:</w:t>
      </w:r>
      <w:r w:rsidRPr="00FA0550">
        <w:rPr>
          <w:rFonts w:asciiTheme="majorBidi" w:hAnsiTheme="majorBidi" w:cstheme="majorBidi"/>
          <w:b/>
          <w:bCs/>
          <w:sz w:val="28"/>
          <w:szCs w:val="28"/>
          <w:rtl/>
        </w:rPr>
        <w:tab/>
      </w:r>
    </w:p>
    <w:p w14:paraId="2376FBB8" w14:textId="77777777" w:rsidR="00EB43C0" w:rsidRPr="00FA0550" w:rsidRDefault="00EB43C0" w:rsidP="00EB43C0">
      <w:pPr>
        <w:bidi w:val="0"/>
        <w:spacing w:line="360" w:lineRule="auto"/>
        <w:rPr>
          <w:rFonts w:asciiTheme="majorBidi" w:hAnsiTheme="majorBidi" w:cstheme="majorBidi"/>
          <w:b/>
          <w:bCs/>
          <w:sz w:val="28"/>
          <w:szCs w:val="28"/>
        </w:rPr>
      </w:pPr>
      <w:r w:rsidRPr="00FA0550">
        <w:rPr>
          <w:rFonts w:asciiTheme="majorBidi" w:hAnsiTheme="majorBidi" w:cstheme="majorBidi"/>
          <w:b/>
          <w:bCs/>
          <w:sz w:val="28"/>
          <w:szCs w:val="28"/>
        </w:rPr>
        <w:t xml:space="preserve">2.d.  General and transferable </w:t>
      </w:r>
      <w:proofErr w:type="gramStart"/>
      <w:r w:rsidRPr="00FA0550">
        <w:rPr>
          <w:rFonts w:asciiTheme="majorBidi" w:hAnsiTheme="majorBidi" w:cstheme="majorBidi"/>
          <w:b/>
          <w:bCs/>
          <w:sz w:val="28"/>
          <w:szCs w:val="28"/>
        </w:rPr>
        <w:t>skills:-</w:t>
      </w:r>
      <w:proofErr w:type="gramEnd"/>
    </w:p>
    <w:p w14:paraId="26A37938" w14:textId="77777777" w:rsidR="00EB43C0" w:rsidRPr="00FA0550" w:rsidRDefault="00EB43C0" w:rsidP="00EB43C0">
      <w:pPr>
        <w:bidi w:val="0"/>
        <w:spacing w:line="360" w:lineRule="auto"/>
        <w:jc w:val="both"/>
        <w:rPr>
          <w:rFonts w:asciiTheme="majorBidi" w:hAnsiTheme="majorBidi" w:cstheme="majorBidi"/>
          <w:b/>
          <w:i/>
          <w:sz w:val="28"/>
          <w:szCs w:val="28"/>
        </w:rPr>
      </w:pPr>
      <w:r w:rsidRPr="00FA0550">
        <w:rPr>
          <w:rFonts w:asciiTheme="majorBidi" w:hAnsiTheme="majorBidi" w:cstheme="majorBidi"/>
          <w:b/>
          <w:i/>
          <w:sz w:val="28"/>
          <w:szCs w:val="28"/>
        </w:rPr>
        <w:t>By the end of the program the graduate should be able to:</w:t>
      </w:r>
    </w:p>
    <w:p w14:paraId="686E15BC"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r w:rsidRPr="00FA0550">
        <w:rPr>
          <w:rFonts w:asciiTheme="majorBidi" w:hAnsiTheme="majorBidi" w:cstheme="majorBidi"/>
          <w:sz w:val="28"/>
          <w:szCs w:val="28"/>
        </w:rPr>
        <w:t>2. d.1 Communicate properly with staff members, colleagues and subordinates</w:t>
      </w:r>
    </w:p>
    <w:p w14:paraId="6244B692" w14:textId="77777777" w:rsidR="00EB43C0" w:rsidRPr="00FA0550" w:rsidRDefault="00EB43C0" w:rsidP="00EB43C0">
      <w:pPr>
        <w:autoSpaceDE w:val="0"/>
        <w:autoSpaceDN w:val="0"/>
        <w:bidi w:val="0"/>
        <w:adjustRightInd w:val="0"/>
        <w:spacing w:line="360" w:lineRule="auto"/>
        <w:ind w:left="709" w:hanging="709"/>
        <w:jc w:val="lowKashida"/>
        <w:rPr>
          <w:rFonts w:asciiTheme="majorBidi" w:hAnsiTheme="majorBidi" w:cstheme="majorBidi"/>
          <w:b/>
          <w:i/>
          <w:sz w:val="28"/>
          <w:szCs w:val="28"/>
        </w:rPr>
      </w:pPr>
      <w:r w:rsidRPr="00FA0550">
        <w:rPr>
          <w:rFonts w:asciiTheme="majorBidi" w:hAnsiTheme="majorBidi" w:cstheme="majorBidi"/>
          <w:sz w:val="28"/>
          <w:szCs w:val="28"/>
        </w:rPr>
        <w:t>2. d.2. Use information technology in a proper way that keeps him current with advances in knowledge and practice.</w:t>
      </w:r>
    </w:p>
    <w:p w14:paraId="011CE0C0"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r w:rsidRPr="00FA0550">
        <w:rPr>
          <w:rFonts w:asciiTheme="majorBidi" w:hAnsiTheme="majorBidi" w:cstheme="majorBidi"/>
          <w:sz w:val="28"/>
          <w:szCs w:val="28"/>
        </w:rPr>
        <w:t xml:space="preserve"> 2. d.3 Use different teaching and evaluation methods to teach others and give feedback on their performance.</w:t>
      </w:r>
    </w:p>
    <w:p w14:paraId="4BE6D3D5"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p>
    <w:p w14:paraId="7159610D"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r w:rsidRPr="00FA0550">
        <w:rPr>
          <w:rFonts w:asciiTheme="majorBidi" w:hAnsiTheme="majorBidi" w:cstheme="majorBidi"/>
          <w:sz w:val="28"/>
          <w:szCs w:val="28"/>
        </w:rPr>
        <w:t>2. d.4 Manage time effectively in various contexts</w:t>
      </w:r>
    </w:p>
    <w:p w14:paraId="0CED30C1"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r w:rsidRPr="00FA0550">
        <w:rPr>
          <w:rFonts w:asciiTheme="majorBidi" w:hAnsiTheme="majorBidi" w:cstheme="majorBidi"/>
          <w:sz w:val="28"/>
          <w:szCs w:val="28"/>
        </w:rPr>
        <w:t>2. d.5 develop and evaluate skills needed for continuing professional improvement.</w:t>
      </w:r>
    </w:p>
    <w:p w14:paraId="02740780"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p>
    <w:p w14:paraId="3850737F"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r w:rsidRPr="00FA0550">
        <w:rPr>
          <w:rFonts w:asciiTheme="majorBidi" w:hAnsiTheme="majorBidi" w:cstheme="majorBidi"/>
          <w:sz w:val="28"/>
          <w:szCs w:val="28"/>
        </w:rPr>
        <w:t>2. d.6 Express respect the rules of laboratory work.</w:t>
      </w:r>
    </w:p>
    <w:p w14:paraId="016B993F" w14:textId="77777777" w:rsidR="00EB43C0" w:rsidRPr="00FA0550" w:rsidRDefault="00EB43C0" w:rsidP="00EB43C0">
      <w:pPr>
        <w:autoSpaceDE w:val="0"/>
        <w:autoSpaceDN w:val="0"/>
        <w:bidi w:val="0"/>
        <w:adjustRightInd w:val="0"/>
        <w:ind w:left="709" w:hanging="709"/>
        <w:rPr>
          <w:rFonts w:asciiTheme="majorBidi" w:hAnsiTheme="majorBidi" w:cstheme="majorBidi"/>
          <w:sz w:val="28"/>
          <w:szCs w:val="28"/>
        </w:rPr>
      </w:pPr>
    </w:p>
    <w:p w14:paraId="17E2C2A8" w14:textId="77777777" w:rsidR="00EB43C0" w:rsidRPr="00FA0550" w:rsidRDefault="00EB43C0" w:rsidP="00EB43C0">
      <w:pPr>
        <w:bidi w:val="0"/>
        <w:spacing w:line="360" w:lineRule="auto"/>
        <w:ind w:left="709" w:hanging="709"/>
        <w:jc w:val="both"/>
        <w:rPr>
          <w:rFonts w:asciiTheme="majorBidi" w:hAnsiTheme="majorBidi" w:cstheme="majorBidi"/>
          <w:b/>
          <w:i/>
          <w:sz w:val="28"/>
          <w:szCs w:val="28"/>
        </w:rPr>
      </w:pPr>
      <w:r w:rsidRPr="00FA0550">
        <w:rPr>
          <w:rFonts w:asciiTheme="majorBidi" w:hAnsiTheme="majorBidi" w:cstheme="majorBidi"/>
          <w:sz w:val="28"/>
          <w:szCs w:val="28"/>
        </w:rPr>
        <w:t xml:space="preserve">2. d.7 Work independently or as part of a team in different professional contexts related Medical Biochemistry </w:t>
      </w:r>
    </w:p>
    <w:p w14:paraId="7152666B" w14:textId="77777777" w:rsidR="00EB43C0" w:rsidRPr="00FA0550" w:rsidRDefault="00EB43C0" w:rsidP="00EB43C0">
      <w:pPr>
        <w:pStyle w:val="ListParagraph"/>
        <w:tabs>
          <w:tab w:val="right" w:pos="-284"/>
          <w:tab w:val="right" w:pos="-142"/>
        </w:tabs>
        <w:autoSpaceDE w:val="0"/>
        <w:autoSpaceDN w:val="0"/>
        <w:bidi w:val="0"/>
        <w:adjustRightInd w:val="0"/>
        <w:spacing w:after="0" w:line="360" w:lineRule="auto"/>
        <w:ind w:left="993" w:right="-720" w:hanging="936"/>
        <w:jc w:val="both"/>
        <w:rPr>
          <w:rFonts w:asciiTheme="majorBidi" w:hAnsiTheme="majorBidi" w:cstheme="majorBidi"/>
          <w:sz w:val="28"/>
          <w:szCs w:val="28"/>
        </w:rPr>
      </w:pPr>
    </w:p>
    <w:p w14:paraId="013015D7" w14:textId="77777777" w:rsidR="00EB43C0" w:rsidRPr="00FA0550" w:rsidRDefault="00EB43C0" w:rsidP="00EB43C0">
      <w:pPr>
        <w:bidi w:val="0"/>
        <w:spacing w:before="120" w:after="120"/>
        <w:jc w:val="both"/>
        <w:rPr>
          <w:rFonts w:asciiTheme="majorBidi" w:hAnsiTheme="majorBidi" w:cstheme="majorBidi"/>
          <w:sz w:val="8"/>
          <w:szCs w:val="8"/>
        </w:rPr>
      </w:pPr>
    </w:p>
    <w:p w14:paraId="2CC297D2" w14:textId="77777777" w:rsidR="00EB43C0" w:rsidRPr="00FA0550" w:rsidRDefault="00EB43C0" w:rsidP="002347BB">
      <w:pPr>
        <w:pStyle w:val="ListParagraph"/>
        <w:numPr>
          <w:ilvl w:val="0"/>
          <w:numId w:val="44"/>
        </w:numPr>
        <w:tabs>
          <w:tab w:val="left" w:pos="3291"/>
        </w:tabs>
        <w:spacing w:before="120" w:after="120" w:line="440" w:lineRule="exact"/>
        <w:ind w:left="360"/>
        <w:jc w:val="right"/>
        <w:rPr>
          <w:rFonts w:asciiTheme="majorBidi" w:hAnsiTheme="majorBidi" w:cstheme="majorBidi"/>
          <w:b/>
          <w:bCs/>
          <w:sz w:val="20"/>
        </w:rPr>
      </w:pPr>
      <w:r w:rsidRPr="00EB43C0">
        <w:rPr>
          <w:rFonts w:asciiTheme="majorBidi" w:hAnsiTheme="majorBidi" w:cstheme="majorBidi"/>
          <w:b/>
          <w:bCs/>
          <w:sz w:val="32"/>
          <w:szCs w:val="32"/>
          <w:highlight w:val="lightGray"/>
          <w:rtl/>
        </w:rPr>
        <w:t xml:space="preserve">ـ المعايير الأكاديمية للبرنامج:  </w:t>
      </w:r>
      <w:r w:rsidR="00DD7D0D" w:rsidRPr="00FA0550">
        <w:rPr>
          <w:rFonts w:asciiTheme="majorBidi" w:hAnsiTheme="majorBidi" w:cstheme="majorBidi"/>
          <w:b/>
          <w:bCs/>
          <w:sz w:val="28"/>
          <w:szCs w:val="28"/>
        </w:rPr>
        <w:t>3- Academic</w:t>
      </w:r>
      <w:r w:rsidR="00DD7D0D">
        <w:rPr>
          <w:rFonts w:asciiTheme="majorBidi" w:hAnsiTheme="majorBidi" w:cstheme="majorBidi"/>
          <w:b/>
          <w:bCs/>
          <w:sz w:val="28"/>
          <w:szCs w:val="28"/>
        </w:rPr>
        <w:t xml:space="preserve"> </w:t>
      </w:r>
      <w:r w:rsidR="00DD7D0D" w:rsidRPr="00FA0550">
        <w:rPr>
          <w:rFonts w:asciiTheme="majorBidi" w:hAnsiTheme="majorBidi" w:cstheme="majorBidi"/>
          <w:b/>
          <w:bCs/>
          <w:sz w:val="28"/>
          <w:szCs w:val="28"/>
        </w:rPr>
        <w:t>Standards</w:t>
      </w:r>
      <w:r w:rsidR="00DD7D0D">
        <w:rPr>
          <w:rFonts w:asciiTheme="majorBidi" w:hAnsiTheme="majorBidi" w:cstheme="majorBidi"/>
          <w:b/>
          <w:bCs/>
          <w:sz w:val="28"/>
          <w:szCs w:val="28"/>
        </w:rPr>
        <w:t xml:space="preserve">                                 </w:t>
      </w:r>
    </w:p>
    <w:p w14:paraId="40472E67" w14:textId="77777777" w:rsidR="00EB43C0" w:rsidRPr="00FA0550" w:rsidRDefault="00EB43C0" w:rsidP="003259C8">
      <w:pPr>
        <w:autoSpaceDE w:val="0"/>
        <w:autoSpaceDN w:val="0"/>
        <w:bidi w:val="0"/>
        <w:adjustRightInd w:val="0"/>
        <w:spacing w:line="360" w:lineRule="auto"/>
        <w:ind w:right="-1"/>
        <w:jc w:val="both"/>
        <w:rPr>
          <w:rFonts w:asciiTheme="majorBidi" w:hAnsiTheme="majorBidi" w:cstheme="majorBidi"/>
          <w:b/>
          <w:bCs/>
          <w:sz w:val="18"/>
          <w:szCs w:val="18"/>
        </w:rPr>
      </w:pPr>
      <w:proofErr w:type="spellStart"/>
      <w:proofErr w:type="gramStart"/>
      <w:r w:rsidRPr="00FA0550">
        <w:rPr>
          <w:rFonts w:asciiTheme="majorBidi" w:hAnsiTheme="majorBidi" w:cstheme="majorBidi"/>
          <w:b/>
          <w:bCs/>
          <w:sz w:val="28"/>
          <w:szCs w:val="28"/>
          <w:lang w:bidi="ar-EG"/>
        </w:rPr>
        <w:t>a.Academic</w:t>
      </w:r>
      <w:proofErr w:type="spellEnd"/>
      <w:proofErr w:type="gramEnd"/>
      <w:r w:rsidRPr="00FA0550">
        <w:rPr>
          <w:rFonts w:asciiTheme="majorBidi" w:hAnsiTheme="majorBidi" w:cstheme="majorBidi"/>
          <w:b/>
          <w:bCs/>
          <w:sz w:val="28"/>
          <w:szCs w:val="28"/>
          <w:lang w:bidi="ar-EG"/>
        </w:rPr>
        <w:t xml:space="preserve"> Standards of Master</w:t>
      </w:r>
      <w:r w:rsidR="0017004A">
        <w:rPr>
          <w:rFonts w:asciiTheme="majorBidi" w:hAnsiTheme="majorBidi" w:cstheme="majorBidi"/>
          <w:b/>
          <w:bCs/>
          <w:sz w:val="28"/>
          <w:szCs w:val="28"/>
          <w:lang w:bidi="ar-EG"/>
        </w:rPr>
        <w:t xml:space="preserve"> </w:t>
      </w:r>
      <w:r w:rsidRPr="00FA0550">
        <w:rPr>
          <w:rFonts w:asciiTheme="majorBidi" w:hAnsiTheme="majorBidi" w:cstheme="majorBidi"/>
          <w:b/>
          <w:bCs/>
          <w:sz w:val="28"/>
          <w:szCs w:val="28"/>
          <w:lang w:bidi="ar-EG"/>
        </w:rPr>
        <w:t>Program of</w:t>
      </w:r>
      <w:r w:rsidR="0017004A">
        <w:rPr>
          <w:rFonts w:asciiTheme="majorBidi" w:hAnsiTheme="majorBidi" w:cstheme="majorBidi"/>
          <w:b/>
          <w:bCs/>
          <w:sz w:val="28"/>
          <w:szCs w:val="28"/>
          <w:lang w:bidi="ar-EG"/>
        </w:rPr>
        <w:t xml:space="preserve"> </w:t>
      </w:r>
      <w:r w:rsidRPr="00FA0550">
        <w:rPr>
          <w:rFonts w:asciiTheme="majorBidi" w:hAnsiTheme="majorBidi" w:cstheme="majorBidi"/>
          <w:b/>
          <w:bCs/>
          <w:sz w:val="28"/>
          <w:szCs w:val="28"/>
          <w:lang w:bidi="ar-EG"/>
        </w:rPr>
        <w:t xml:space="preserve">Medical Biochemistry, Faculty of Medicine, </w:t>
      </w:r>
      <w:proofErr w:type="spellStart"/>
      <w:r w:rsidRPr="00FA0550">
        <w:rPr>
          <w:rFonts w:asciiTheme="majorBidi" w:hAnsiTheme="majorBidi" w:cstheme="majorBidi"/>
          <w:b/>
          <w:bCs/>
          <w:sz w:val="28"/>
          <w:szCs w:val="28"/>
          <w:lang w:bidi="ar-EG"/>
        </w:rPr>
        <w:t>Benha</w:t>
      </w:r>
      <w:proofErr w:type="spellEnd"/>
      <w:r w:rsidRPr="00FA0550">
        <w:rPr>
          <w:rFonts w:asciiTheme="majorBidi" w:hAnsiTheme="majorBidi" w:cstheme="majorBidi"/>
          <w:b/>
          <w:bCs/>
          <w:sz w:val="28"/>
          <w:szCs w:val="28"/>
          <w:lang w:bidi="ar-EG"/>
        </w:rPr>
        <w:t xml:space="preserve"> University:</w:t>
      </w:r>
      <w:r>
        <w:rPr>
          <w:rFonts w:asciiTheme="majorBidi" w:hAnsiTheme="majorBidi" w:cstheme="majorBidi"/>
          <w:sz w:val="28"/>
          <w:szCs w:val="28"/>
          <w:lang w:bidi="ar-EG"/>
        </w:rPr>
        <w:t xml:space="preserve"> </w:t>
      </w:r>
      <w:r w:rsidRPr="00FA0550">
        <w:rPr>
          <w:rFonts w:asciiTheme="majorBidi" w:hAnsiTheme="majorBidi" w:cstheme="majorBidi"/>
          <w:sz w:val="28"/>
          <w:szCs w:val="28"/>
          <w:lang w:bidi="ar-EG"/>
        </w:rPr>
        <w:t xml:space="preserve">approved in department council </w:t>
      </w:r>
      <w:r w:rsidR="003259C8">
        <w:rPr>
          <w:rFonts w:asciiTheme="majorBidi" w:hAnsiTheme="majorBidi" w:cstheme="majorBidi"/>
          <w:sz w:val="28"/>
          <w:szCs w:val="28"/>
          <w:lang w:bidi="ar-EG"/>
        </w:rPr>
        <w:t>6/2013</w:t>
      </w:r>
      <w:r w:rsidRPr="00FA0550">
        <w:rPr>
          <w:rFonts w:asciiTheme="majorBidi" w:hAnsiTheme="majorBidi" w:cstheme="majorBidi"/>
          <w:sz w:val="28"/>
          <w:szCs w:val="28"/>
          <w:lang w:bidi="ar-EG"/>
        </w:rPr>
        <w:t xml:space="preserve">, and in faculty council </w:t>
      </w:r>
      <w:proofErr w:type="gramStart"/>
      <w:r w:rsidR="003259C8">
        <w:rPr>
          <w:rFonts w:asciiTheme="majorBidi" w:hAnsiTheme="majorBidi" w:cstheme="majorBidi"/>
          <w:sz w:val="28"/>
          <w:szCs w:val="28"/>
          <w:lang w:bidi="ar-EG"/>
        </w:rPr>
        <w:t>nom(</w:t>
      </w:r>
      <w:proofErr w:type="gramEnd"/>
      <w:r w:rsidR="003259C8">
        <w:rPr>
          <w:rFonts w:asciiTheme="majorBidi" w:hAnsiTheme="majorBidi" w:cstheme="majorBidi"/>
          <w:sz w:val="28"/>
          <w:szCs w:val="28"/>
          <w:lang w:bidi="ar-EG"/>
        </w:rPr>
        <w:t>354) 16/6/2013</w:t>
      </w:r>
      <w:r w:rsidRPr="00FA0550">
        <w:rPr>
          <w:rFonts w:asciiTheme="majorBidi" w:hAnsiTheme="majorBidi" w:cstheme="majorBidi"/>
          <w:sz w:val="28"/>
          <w:szCs w:val="28"/>
          <w:lang w:bidi="ar-EG"/>
        </w:rPr>
        <w:t>.</w:t>
      </w:r>
      <w:r w:rsidRPr="00FA0550">
        <w:rPr>
          <w:rFonts w:asciiTheme="majorBidi" w:hAnsiTheme="majorBidi" w:cstheme="majorBidi"/>
          <w:b/>
          <w:bCs/>
          <w:sz w:val="28"/>
          <w:szCs w:val="28"/>
        </w:rPr>
        <w:t xml:space="preserve"> (</w:t>
      </w:r>
      <w:r w:rsidRPr="00FA0550">
        <w:rPr>
          <w:rFonts w:asciiTheme="majorBidi" w:hAnsiTheme="majorBidi" w:cstheme="majorBidi"/>
          <w:b/>
          <w:bCs/>
          <w:sz w:val="28"/>
          <w:szCs w:val="28"/>
          <w:rtl/>
        </w:rPr>
        <w:t>(</w:t>
      </w:r>
      <w:r w:rsidRPr="00FA0550">
        <w:rPr>
          <w:rFonts w:asciiTheme="majorBidi" w:hAnsiTheme="majorBidi" w:cstheme="majorBidi"/>
          <w:b/>
          <w:bCs/>
          <w:sz w:val="28"/>
          <w:szCs w:val="28"/>
          <w:rtl/>
          <w:lang w:bidi="ar-EG"/>
        </w:rPr>
        <w:t xml:space="preserve">مرفق </w:t>
      </w:r>
      <w:r>
        <w:rPr>
          <w:rFonts w:asciiTheme="majorBidi" w:hAnsiTheme="majorBidi" w:cstheme="majorBidi" w:hint="cs"/>
          <w:b/>
          <w:bCs/>
          <w:sz w:val="28"/>
          <w:szCs w:val="28"/>
          <w:rtl/>
          <w:lang w:bidi="ar-EG"/>
        </w:rPr>
        <w:t>2</w:t>
      </w:r>
    </w:p>
    <w:p w14:paraId="05CC05F8" w14:textId="77777777" w:rsidR="00EB43C0" w:rsidRPr="00FA0550" w:rsidRDefault="00EB43C0" w:rsidP="00EB43C0">
      <w:pPr>
        <w:autoSpaceDE w:val="0"/>
        <w:autoSpaceDN w:val="0"/>
        <w:bidi w:val="0"/>
        <w:adjustRightInd w:val="0"/>
        <w:spacing w:line="360" w:lineRule="auto"/>
        <w:ind w:right="-1"/>
        <w:jc w:val="both"/>
        <w:rPr>
          <w:rFonts w:asciiTheme="majorBidi" w:hAnsiTheme="majorBidi" w:cstheme="majorBidi"/>
          <w:b/>
          <w:bCs/>
          <w:sz w:val="18"/>
          <w:szCs w:val="18"/>
        </w:rPr>
      </w:pPr>
    </w:p>
    <w:p w14:paraId="7F0D9D1C" w14:textId="77777777" w:rsidR="00EB43C0" w:rsidRPr="00FA0550" w:rsidRDefault="00EB43C0" w:rsidP="00EB43C0">
      <w:pPr>
        <w:autoSpaceDE w:val="0"/>
        <w:autoSpaceDN w:val="0"/>
        <w:adjustRightInd w:val="0"/>
        <w:spacing w:line="360" w:lineRule="auto"/>
        <w:ind w:right="-1"/>
        <w:jc w:val="both"/>
        <w:rPr>
          <w:rFonts w:asciiTheme="majorBidi" w:hAnsiTheme="majorBidi" w:cstheme="majorBidi"/>
          <w:b/>
          <w:bCs/>
          <w:sz w:val="32"/>
          <w:szCs w:val="32"/>
          <w:rtl/>
          <w:lang w:bidi="ar-EG"/>
        </w:rPr>
      </w:pPr>
      <w:r w:rsidRPr="00EB43C0">
        <w:rPr>
          <w:rFonts w:asciiTheme="majorBidi" w:hAnsiTheme="majorBidi" w:cstheme="majorBidi"/>
          <w:b/>
          <w:bCs/>
          <w:sz w:val="32"/>
          <w:szCs w:val="32"/>
          <w:highlight w:val="lightGray"/>
          <w:rtl/>
          <w:lang w:bidi="ar-EG"/>
        </w:rPr>
        <w:t>4  _ العلامات المرجعية:</w:t>
      </w:r>
    </w:p>
    <w:p w14:paraId="485126D8" w14:textId="77777777" w:rsidR="00EB43C0" w:rsidRPr="00FA0550" w:rsidRDefault="00EB43C0" w:rsidP="00EB43C0">
      <w:pPr>
        <w:autoSpaceDE w:val="0"/>
        <w:autoSpaceDN w:val="0"/>
        <w:bidi w:val="0"/>
        <w:adjustRightInd w:val="0"/>
        <w:spacing w:line="360" w:lineRule="auto"/>
        <w:ind w:right="-1"/>
        <w:rPr>
          <w:rFonts w:asciiTheme="majorBidi" w:hAnsiTheme="majorBidi" w:cstheme="majorBidi"/>
          <w:b/>
          <w:bCs/>
          <w:sz w:val="32"/>
          <w:szCs w:val="32"/>
          <w:lang w:bidi="ar-EG"/>
        </w:rPr>
      </w:pPr>
      <w:r w:rsidRPr="00FA0550">
        <w:rPr>
          <w:rFonts w:asciiTheme="majorBidi" w:hAnsiTheme="majorBidi" w:cstheme="majorBidi"/>
          <w:b/>
          <w:bCs/>
          <w:sz w:val="28"/>
          <w:szCs w:val="28"/>
        </w:rPr>
        <w:t>4-Reference standards (Bench mark):</w:t>
      </w:r>
    </w:p>
    <w:p w14:paraId="6C4C070E" w14:textId="77777777" w:rsidR="00EB43C0" w:rsidRPr="00160E31" w:rsidRDefault="00EB43C0" w:rsidP="00EB43C0">
      <w:pPr>
        <w:autoSpaceDE w:val="0"/>
        <w:autoSpaceDN w:val="0"/>
        <w:bidi w:val="0"/>
        <w:adjustRightInd w:val="0"/>
        <w:spacing w:line="360" w:lineRule="auto"/>
        <w:ind w:right="-1"/>
        <w:jc w:val="lowKashida"/>
        <w:rPr>
          <w:rFonts w:asciiTheme="majorBidi" w:hAnsiTheme="majorBidi" w:cstheme="majorBidi"/>
          <w:b/>
          <w:bCs/>
          <w:sz w:val="28"/>
          <w:szCs w:val="28"/>
          <w:lang w:bidi="ar-EG"/>
        </w:rPr>
      </w:pPr>
      <w:r w:rsidRPr="00FA0550">
        <w:rPr>
          <w:rFonts w:asciiTheme="majorBidi" w:hAnsiTheme="majorBidi" w:cstheme="majorBidi"/>
          <w:b/>
          <w:bCs/>
          <w:sz w:val="28"/>
          <w:szCs w:val="28"/>
          <w:lang w:bidi="ar-EG"/>
        </w:rPr>
        <w:t>1.</w:t>
      </w:r>
      <w:r w:rsidRPr="00FA0550">
        <w:rPr>
          <w:rFonts w:asciiTheme="majorBidi" w:hAnsiTheme="majorBidi" w:cstheme="majorBidi"/>
          <w:b/>
          <w:bCs/>
          <w:sz w:val="28"/>
          <w:szCs w:val="28"/>
          <w:lang w:val="de-DE" w:bidi="ar-EG"/>
        </w:rPr>
        <w:t>Academic reference standards (ARS), Master Program (March 2009)</w:t>
      </w:r>
      <w:r w:rsidRPr="00FA0550">
        <w:rPr>
          <w:rFonts w:asciiTheme="majorBidi" w:hAnsiTheme="majorBidi" w:cstheme="majorBidi"/>
          <w:color w:val="943634"/>
          <w:sz w:val="28"/>
          <w:szCs w:val="28"/>
          <w:lang w:val="de-DE"/>
        </w:rPr>
        <w:t xml:space="preserve">, </w:t>
      </w:r>
      <w:r w:rsidRPr="00FA0550">
        <w:rPr>
          <w:rFonts w:asciiTheme="majorBidi" w:hAnsiTheme="majorBidi" w:cstheme="majorBidi"/>
          <w:sz w:val="28"/>
          <w:szCs w:val="28"/>
          <w:lang w:val="de-DE"/>
        </w:rPr>
        <w:t xml:space="preserve">which wereissued by the National Authority for Quality Assurance &amp; Accreditation of education </w:t>
      </w:r>
      <w:proofErr w:type="gramStart"/>
      <w:r w:rsidRPr="00FA0550">
        <w:rPr>
          <w:rFonts w:asciiTheme="majorBidi" w:hAnsiTheme="majorBidi" w:cstheme="majorBidi"/>
          <w:sz w:val="28"/>
          <w:szCs w:val="28"/>
          <w:lang w:val="de-DE"/>
        </w:rPr>
        <w:t>NAQAAE.</w:t>
      </w:r>
      <w:r w:rsidRPr="00FA0550">
        <w:rPr>
          <w:rFonts w:asciiTheme="majorBidi" w:hAnsiTheme="majorBidi" w:cstheme="majorBidi"/>
          <w:b/>
          <w:bCs/>
          <w:sz w:val="28"/>
          <w:szCs w:val="28"/>
          <w:lang w:val="de-DE"/>
        </w:rPr>
        <w:t>(</w:t>
      </w:r>
      <w:proofErr w:type="gramEnd"/>
      <w:r w:rsidRPr="00FA0550">
        <w:rPr>
          <w:rFonts w:asciiTheme="majorBidi" w:hAnsiTheme="majorBidi" w:cstheme="majorBidi"/>
          <w:b/>
          <w:bCs/>
          <w:sz w:val="28"/>
          <w:szCs w:val="28"/>
          <w:rtl/>
        </w:rPr>
        <w:t>(</w:t>
      </w:r>
      <w:r>
        <w:rPr>
          <w:rFonts w:asciiTheme="majorBidi" w:hAnsiTheme="majorBidi" w:cstheme="majorBidi"/>
          <w:b/>
          <w:bCs/>
          <w:sz w:val="28"/>
          <w:szCs w:val="28"/>
          <w:rtl/>
          <w:lang w:bidi="ar-EG"/>
        </w:rPr>
        <w:t>مر</w:t>
      </w:r>
      <w:r>
        <w:rPr>
          <w:rFonts w:asciiTheme="majorBidi" w:hAnsiTheme="majorBidi" w:cstheme="majorBidi" w:hint="cs"/>
          <w:b/>
          <w:bCs/>
          <w:sz w:val="28"/>
          <w:szCs w:val="28"/>
          <w:rtl/>
          <w:lang w:bidi="ar-EG"/>
        </w:rPr>
        <w:t>فق 1</w:t>
      </w:r>
      <w:r w:rsidRPr="00FA0550">
        <w:rPr>
          <w:rFonts w:asciiTheme="majorBidi" w:hAnsiTheme="majorBidi" w:cstheme="majorBidi"/>
          <w:b/>
          <w:bCs/>
          <w:sz w:val="28"/>
          <w:szCs w:val="28"/>
          <w:rtl/>
          <w:lang w:bidi="ar-EG"/>
        </w:rPr>
        <w:t xml:space="preserve"> </w:t>
      </w:r>
      <w:r>
        <w:rPr>
          <w:rFonts w:asciiTheme="majorBidi" w:hAnsiTheme="majorBidi" w:cstheme="majorBidi"/>
          <w:b/>
          <w:bCs/>
          <w:sz w:val="28"/>
          <w:szCs w:val="28"/>
          <w:lang w:bidi="ar-EG"/>
        </w:rPr>
        <w:t xml:space="preserve">  </w:t>
      </w:r>
    </w:p>
    <w:p w14:paraId="3BB79514" w14:textId="77777777" w:rsidR="00EB43C0" w:rsidRPr="004D0E7F" w:rsidRDefault="00EB43C0" w:rsidP="00EB43C0">
      <w:pPr>
        <w:autoSpaceDE w:val="0"/>
        <w:autoSpaceDN w:val="0"/>
        <w:bidi w:val="0"/>
        <w:adjustRightInd w:val="0"/>
        <w:spacing w:line="360" w:lineRule="auto"/>
        <w:ind w:right="-1"/>
        <w:jc w:val="lowKashida"/>
        <w:rPr>
          <w:rFonts w:asciiTheme="majorBidi" w:hAnsiTheme="majorBidi" w:cstheme="majorBidi"/>
          <w:b/>
          <w:bCs/>
          <w:sz w:val="28"/>
          <w:szCs w:val="28"/>
          <w:lang w:bidi="ar-EG"/>
        </w:rPr>
      </w:pPr>
    </w:p>
    <w:p w14:paraId="0CDEF6D0" w14:textId="77777777" w:rsidR="00EB43C0" w:rsidRDefault="00EB43C0" w:rsidP="00EB43C0">
      <w:pPr>
        <w:autoSpaceDE w:val="0"/>
        <w:autoSpaceDN w:val="0"/>
        <w:adjustRightInd w:val="0"/>
        <w:spacing w:line="360" w:lineRule="auto"/>
        <w:ind w:right="-1"/>
        <w:jc w:val="both"/>
        <w:rPr>
          <w:rFonts w:asciiTheme="majorBidi" w:hAnsiTheme="majorBidi" w:cstheme="majorBidi"/>
          <w:b/>
          <w:bCs/>
          <w:sz w:val="28"/>
          <w:szCs w:val="28"/>
          <w:lang w:bidi="ar-EG"/>
        </w:rPr>
      </w:pPr>
      <w:r w:rsidRPr="00FA0550">
        <w:rPr>
          <w:rFonts w:asciiTheme="majorBidi" w:hAnsiTheme="majorBidi" w:cstheme="majorBidi"/>
          <w:b/>
          <w:bCs/>
          <w:sz w:val="28"/>
          <w:szCs w:val="28"/>
          <w:rtl/>
        </w:rPr>
        <w:t xml:space="preserve">المعايير القياسية لبرامج الدراسات العليا (درجة </w:t>
      </w:r>
      <w:r w:rsidRPr="00FA0550">
        <w:rPr>
          <w:rFonts w:asciiTheme="majorBidi" w:hAnsiTheme="majorBidi" w:cstheme="majorBidi"/>
          <w:b/>
          <w:bCs/>
          <w:sz w:val="28"/>
          <w:szCs w:val="28"/>
          <w:rtl/>
          <w:lang w:bidi="ar-EG"/>
        </w:rPr>
        <w:t>الماجستير</w:t>
      </w:r>
      <w:r w:rsidRPr="00FA0550">
        <w:rPr>
          <w:rFonts w:asciiTheme="majorBidi" w:hAnsiTheme="majorBidi" w:cstheme="majorBidi"/>
          <w:b/>
          <w:bCs/>
          <w:sz w:val="28"/>
          <w:szCs w:val="28"/>
          <w:rtl/>
        </w:rPr>
        <w:t xml:space="preserve">) </w:t>
      </w:r>
      <w:r w:rsidRPr="00FA0550">
        <w:rPr>
          <w:rFonts w:asciiTheme="majorBidi" w:hAnsiTheme="majorBidi" w:cstheme="majorBidi"/>
          <w:b/>
          <w:bCs/>
          <w:sz w:val="28"/>
          <w:szCs w:val="28"/>
          <w:rtl/>
          <w:lang w:bidi="ar-EG"/>
        </w:rPr>
        <w:t>الصادرة عن الهيئة القومية لجودة التعليم والإعتماد (مارس 2009)</w:t>
      </w:r>
    </w:p>
    <w:p w14:paraId="60AF352B" w14:textId="77777777" w:rsidR="00EB43C0" w:rsidRPr="00FA0550" w:rsidRDefault="00EB43C0" w:rsidP="00EB43C0">
      <w:pPr>
        <w:spacing w:line="440" w:lineRule="exact"/>
        <w:jc w:val="both"/>
        <w:rPr>
          <w:rFonts w:asciiTheme="majorBidi" w:hAnsiTheme="majorBidi" w:cstheme="majorBidi"/>
          <w:b/>
          <w:bCs/>
        </w:rPr>
      </w:pPr>
      <w:r w:rsidRPr="00FA0550">
        <w:rPr>
          <w:rFonts w:asciiTheme="majorBidi" w:hAnsiTheme="majorBidi" w:cstheme="majorBidi"/>
          <w:b/>
          <w:bCs/>
          <w:sz w:val="28"/>
          <w:szCs w:val="28"/>
          <w:rtl/>
          <w:lang w:bidi="ar-EG"/>
        </w:rPr>
        <w:t xml:space="preserve">مرفق </w:t>
      </w:r>
      <w:r>
        <w:rPr>
          <w:rFonts w:asciiTheme="majorBidi" w:hAnsiTheme="majorBidi" w:cstheme="majorBidi"/>
          <w:b/>
          <w:bCs/>
          <w:sz w:val="28"/>
          <w:szCs w:val="28"/>
        </w:rPr>
        <w:t>3</w:t>
      </w:r>
      <w:r w:rsidRPr="00FA0550">
        <w:rPr>
          <w:rFonts w:asciiTheme="majorBidi" w:hAnsiTheme="majorBidi" w:cstheme="majorBidi"/>
          <w:b/>
          <w:bCs/>
          <w:rtl/>
        </w:rPr>
        <w:t>: مصفوفة  المعايير الأكاديمية للبرنامج مع المعايير القياسية</w:t>
      </w:r>
      <w:r w:rsidRPr="00FA0550">
        <w:rPr>
          <w:rFonts w:asciiTheme="majorBidi" w:hAnsiTheme="majorBidi" w:cstheme="majorBidi"/>
          <w:b/>
          <w:bCs/>
          <w:rtl/>
          <w:lang w:bidi="ar-EG"/>
        </w:rPr>
        <w:t xml:space="preserve"> للدراسات العليا الصادرة عن الهيئة.</w:t>
      </w:r>
    </w:p>
    <w:p w14:paraId="3C97A7E2" w14:textId="77777777" w:rsidR="00EB43C0" w:rsidRPr="00991116" w:rsidRDefault="00EB43C0" w:rsidP="00EB43C0">
      <w:pPr>
        <w:autoSpaceDE w:val="0"/>
        <w:autoSpaceDN w:val="0"/>
        <w:adjustRightInd w:val="0"/>
        <w:spacing w:line="360" w:lineRule="auto"/>
        <w:ind w:right="-1"/>
        <w:jc w:val="both"/>
        <w:rPr>
          <w:rFonts w:asciiTheme="majorBidi" w:hAnsiTheme="majorBidi" w:cstheme="majorBidi"/>
          <w:b/>
          <w:bCs/>
          <w:sz w:val="28"/>
          <w:szCs w:val="28"/>
          <w:rtl/>
          <w:lang w:bidi="ar-EG"/>
        </w:rPr>
      </w:pPr>
    </w:p>
    <w:p w14:paraId="21106D35" w14:textId="77777777" w:rsidR="00EB43C0" w:rsidRPr="00E44428" w:rsidRDefault="00EB43C0" w:rsidP="00EB43C0">
      <w:pPr>
        <w:autoSpaceDE w:val="0"/>
        <w:autoSpaceDN w:val="0"/>
        <w:bidi w:val="0"/>
        <w:adjustRightInd w:val="0"/>
        <w:spacing w:line="360" w:lineRule="auto"/>
        <w:ind w:left="709"/>
        <w:rPr>
          <w:rFonts w:asciiTheme="majorBidi" w:hAnsiTheme="majorBidi" w:cstheme="majorBidi"/>
          <w:sz w:val="28"/>
          <w:szCs w:val="28"/>
          <w:lang w:bidi="ar-EG"/>
        </w:rPr>
      </w:pPr>
    </w:p>
    <w:p w14:paraId="0E3A5782" w14:textId="77777777" w:rsidR="00EB43C0" w:rsidRPr="00991116" w:rsidRDefault="00EB43C0" w:rsidP="0045608E">
      <w:pPr>
        <w:pStyle w:val="ListParagraph"/>
        <w:numPr>
          <w:ilvl w:val="0"/>
          <w:numId w:val="5"/>
        </w:numPr>
        <w:autoSpaceDE w:val="0"/>
        <w:autoSpaceDN w:val="0"/>
        <w:bidi w:val="0"/>
        <w:adjustRightInd w:val="0"/>
        <w:jc w:val="both"/>
        <w:rPr>
          <w:rFonts w:asciiTheme="majorBidi" w:hAnsiTheme="majorBidi" w:cstheme="majorBidi"/>
          <w:sz w:val="28"/>
          <w:szCs w:val="28"/>
          <w:rtl/>
          <w:lang w:bidi="ar-EG"/>
        </w:rPr>
      </w:pPr>
      <w:r w:rsidRPr="00991116">
        <w:rPr>
          <w:rFonts w:asciiTheme="majorBidi" w:hAnsiTheme="majorBidi" w:cstheme="majorBidi"/>
          <w:b/>
          <w:bCs/>
          <w:sz w:val="28"/>
          <w:szCs w:val="28"/>
        </w:rPr>
        <w:t>Academic standards</w:t>
      </w:r>
      <w:r w:rsidRPr="00991116">
        <w:rPr>
          <w:rFonts w:asciiTheme="majorBidi" w:hAnsiTheme="majorBidi" w:cstheme="majorBidi"/>
          <w:sz w:val="28"/>
          <w:szCs w:val="28"/>
        </w:rPr>
        <w:t xml:space="preserve"> of Program of Master’s Degree in</w:t>
      </w:r>
      <w:r>
        <w:rPr>
          <w:rFonts w:asciiTheme="majorBidi" w:hAnsiTheme="majorBidi" w:cstheme="majorBidi"/>
          <w:sz w:val="28"/>
          <w:szCs w:val="28"/>
        </w:rPr>
        <w:t xml:space="preserve"> </w:t>
      </w:r>
      <w:r w:rsidRPr="00991116">
        <w:rPr>
          <w:rFonts w:asciiTheme="majorBidi" w:hAnsiTheme="majorBidi" w:cstheme="majorBidi"/>
          <w:sz w:val="28"/>
          <w:szCs w:val="28"/>
        </w:rPr>
        <w:t xml:space="preserve">Bio molecular Sciences, </w:t>
      </w:r>
      <w:r w:rsidRPr="00991116">
        <w:rPr>
          <w:rFonts w:asciiTheme="majorBidi" w:hAnsiTheme="majorBidi" w:cstheme="majorBidi"/>
          <w:sz w:val="27"/>
          <w:szCs w:val="27"/>
        </w:rPr>
        <w:t>University of Oxford</w:t>
      </w:r>
    </w:p>
    <w:p w14:paraId="6F3BD41D" w14:textId="77777777" w:rsidR="00EB43C0" w:rsidRPr="00991116" w:rsidRDefault="00EB43C0" w:rsidP="00EB43C0">
      <w:pPr>
        <w:pStyle w:val="ListParagraph"/>
        <w:autoSpaceDE w:val="0"/>
        <w:autoSpaceDN w:val="0"/>
        <w:bidi w:val="0"/>
        <w:adjustRightInd w:val="0"/>
        <w:ind w:left="450"/>
        <w:jc w:val="both"/>
        <w:rPr>
          <w:rFonts w:asciiTheme="majorBidi" w:hAnsiTheme="majorBidi" w:cstheme="majorBidi"/>
          <w:sz w:val="28"/>
          <w:szCs w:val="28"/>
        </w:rPr>
      </w:pPr>
      <w:hyperlink r:id="rId8" w:history="1">
        <w:r w:rsidRPr="00991116">
          <w:rPr>
            <w:rStyle w:val="Hyperlink"/>
            <w:rFonts w:asciiTheme="majorBidi" w:hAnsiTheme="majorBidi" w:cstheme="majorBidi"/>
            <w:sz w:val="26"/>
            <w:szCs w:val="26"/>
          </w:rPr>
          <w:t>https://weblearn.ox.ac.uk/access/content/group/252a2dc0-6c8b-4c30-a837-</w:t>
        </w:r>
      </w:hyperlink>
      <w:r w:rsidRPr="00991116">
        <w:rPr>
          <w:rFonts w:asciiTheme="majorBidi" w:hAnsiTheme="majorBidi" w:cstheme="majorBidi"/>
          <w:sz w:val="26"/>
          <w:szCs w:val="26"/>
          <w:lang w:val="de-DE"/>
        </w:rPr>
        <w:t>,</w:t>
      </w:r>
      <w:r w:rsidRPr="00991116">
        <w:rPr>
          <w:rFonts w:asciiTheme="majorBidi" w:hAnsiTheme="majorBidi" w:cstheme="majorBidi" w:hint="cs"/>
          <w:b/>
          <w:bCs/>
          <w:sz w:val="26"/>
          <w:szCs w:val="26"/>
          <w:rtl/>
          <w:lang w:bidi="ar-EG"/>
        </w:rPr>
        <w:t xml:space="preserve">   (مرفق 5)</w:t>
      </w:r>
      <w:r w:rsidRPr="00991116">
        <w:rPr>
          <w:rFonts w:asciiTheme="majorBidi" w:hAnsiTheme="majorBidi" w:cstheme="majorBidi"/>
          <w:b/>
          <w:bCs/>
          <w:sz w:val="26"/>
          <w:szCs w:val="26"/>
          <w:rtl/>
          <w:lang w:bidi="ar-EG"/>
        </w:rPr>
        <w:t xml:space="preserve"> </w:t>
      </w:r>
    </w:p>
    <w:p w14:paraId="65455E16" w14:textId="77777777" w:rsidR="00EB43C0" w:rsidRPr="00FA0550" w:rsidRDefault="00EB43C0" w:rsidP="00EB43C0">
      <w:pPr>
        <w:autoSpaceDE w:val="0"/>
        <w:autoSpaceDN w:val="0"/>
        <w:adjustRightInd w:val="0"/>
        <w:ind w:right="-720"/>
        <w:rPr>
          <w:rFonts w:asciiTheme="majorBidi" w:hAnsiTheme="majorBidi" w:cstheme="majorBidi"/>
          <w:b/>
          <w:bCs/>
          <w:sz w:val="28"/>
          <w:szCs w:val="28"/>
          <w:rtl/>
          <w:lang w:bidi="ar-EG"/>
        </w:rPr>
      </w:pPr>
      <w:r w:rsidRPr="00EB43C0">
        <w:rPr>
          <w:rFonts w:asciiTheme="majorBidi" w:hAnsiTheme="majorBidi" w:cstheme="majorBidi"/>
          <w:b/>
          <w:bCs/>
          <w:sz w:val="28"/>
          <w:szCs w:val="28"/>
          <w:highlight w:val="lightGray"/>
          <w:lang w:val="de-DE"/>
        </w:rPr>
        <w:t>5</w:t>
      </w:r>
      <w:r w:rsidRPr="00EB43C0">
        <w:rPr>
          <w:rFonts w:asciiTheme="majorBidi" w:hAnsiTheme="majorBidi" w:cstheme="majorBidi"/>
          <w:b/>
          <w:bCs/>
          <w:sz w:val="28"/>
          <w:szCs w:val="28"/>
          <w:highlight w:val="lightGray"/>
          <w:rtl/>
          <w:lang w:val="de-DE"/>
        </w:rPr>
        <w:t xml:space="preserve"> ـ هيكل ومكونات البرنامج :</w:t>
      </w:r>
      <w:r w:rsidRPr="00FA0550">
        <w:rPr>
          <w:rFonts w:asciiTheme="majorBidi" w:hAnsiTheme="majorBidi" w:cstheme="majorBidi"/>
          <w:b/>
          <w:bCs/>
          <w:sz w:val="28"/>
          <w:szCs w:val="28"/>
        </w:rPr>
        <w:t>4-Program structure and contents</w:t>
      </w:r>
    </w:p>
    <w:p w14:paraId="31374E15" w14:textId="77777777" w:rsidR="00EB43C0" w:rsidRPr="00FA0550" w:rsidRDefault="00EB43C0" w:rsidP="00C6028C">
      <w:pPr>
        <w:rPr>
          <w:rFonts w:asciiTheme="majorBidi" w:hAnsiTheme="majorBidi" w:cstheme="majorBidi"/>
          <w:b/>
          <w:bCs/>
          <w:sz w:val="28"/>
          <w:szCs w:val="28"/>
          <w:rtl/>
          <w:lang w:val="de-DE" w:bidi="ar-EG"/>
        </w:rPr>
      </w:pPr>
    </w:p>
    <w:p w14:paraId="31BB382C" w14:textId="77777777" w:rsidR="00915C7F" w:rsidRPr="00580597" w:rsidRDefault="00915C7F" w:rsidP="002347BB">
      <w:pPr>
        <w:widowControl w:val="0"/>
        <w:numPr>
          <w:ilvl w:val="0"/>
          <w:numId w:val="53"/>
        </w:numPr>
        <w:bidi w:val="0"/>
        <w:spacing w:line="360" w:lineRule="auto"/>
        <w:jc w:val="lowKashida"/>
        <w:rPr>
          <w:b/>
          <w:bCs/>
          <w:sz w:val="28"/>
          <w:szCs w:val="28"/>
        </w:rPr>
      </w:pPr>
      <w:r w:rsidRPr="008726F6">
        <w:rPr>
          <w:b/>
          <w:bCs/>
          <w:sz w:val="28"/>
          <w:szCs w:val="28"/>
          <w:shd w:val="clear" w:color="auto" w:fill="DBE5F1"/>
        </w:rPr>
        <w:t>Duration of the program:</w:t>
      </w:r>
      <w:r>
        <w:rPr>
          <w:b/>
          <w:bCs/>
          <w:sz w:val="28"/>
          <w:szCs w:val="28"/>
        </w:rPr>
        <w:t xml:space="preserve">                                             </w:t>
      </w:r>
      <w:r w:rsidRPr="00580597">
        <w:rPr>
          <w:rFonts w:cs="Arabic Transparent" w:hint="cs"/>
          <w:b/>
          <w:bCs/>
          <w:sz w:val="32"/>
          <w:szCs w:val="30"/>
          <w:rtl/>
          <w:lang w:val="de-DE"/>
        </w:rPr>
        <w:t>البرنامج</w:t>
      </w:r>
      <w:r>
        <w:rPr>
          <w:b/>
          <w:bCs/>
          <w:sz w:val="28"/>
          <w:szCs w:val="28"/>
        </w:rPr>
        <w:t xml:space="preserve">  </w:t>
      </w:r>
      <w:r w:rsidRPr="00580597">
        <w:rPr>
          <w:rFonts w:cs="Arabic Transparent" w:hint="cs"/>
          <w:b/>
          <w:bCs/>
          <w:sz w:val="32"/>
          <w:szCs w:val="30"/>
          <w:rtl/>
          <w:lang w:val="de-DE"/>
        </w:rPr>
        <w:t xml:space="preserve"> أ ـ مدة</w:t>
      </w:r>
      <w:r>
        <w:rPr>
          <w:rFonts w:cs="Arabic Transparent"/>
          <w:b/>
          <w:bCs/>
          <w:sz w:val="32"/>
          <w:szCs w:val="30"/>
          <w:lang w:val="de-DE"/>
        </w:rPr>
        <w:t xml:space="preserve"> </w:t>
      </w:r>
    </w:p>
    <w:p w14:paraId="7666C0D4" w14:textId="77777777" w:rsidR="00915C7F" w:rsidRPr="00580597" w:rsidRDefault="00915C7F" w:rsidP="00915C7F">
      <w:pPr>
        <w:widowControl w:val="0"/>
        <w:bidi w:val="0"/>
        <w:spacing w:line="360" w:lineRule="auto"/>
        <w:ind w:left="720"/>
        <w:jc w:val="lowKashida"/>
        <w:rPr>
          <w:sz w:val="28"/>
          <w:szCs w:val="28"/>
          <w:u w:val="single"/>
        </w:rPr>
      </w:pPr>
      <w:r w:rsidRPr="00580597">
        <w:rPr>
          <w:sz w:val="28"/>
          <w:szCs w:val="28"/>
          <w:u w:val="single"/>
        </w:rPr>
        <w:t xml:space="preserve">Two years to pass </w:t>
      </w:r>
      <w:r>
        <w:rPr>
          <w:sz w:val="28"/>
          <w:szCs w:val="28"/>
          <w:u w:val="single"/>
        </w:rPr>
        <w:t xml:space="preserve">Master </w:t>
      </w:r>
      <w:r w:rsidRPr="00580597">
        <w:rPr>
          <w:sz w:val="28"/>
          <w:szCs w:val="28"/>
          <w:u w:val="single"/>
        </w:rPr>
        <w:t>degree</w:t>
      </w:r>
      <w:r>
        <w:rPr>
          <w:sz w:val="28"/>
          <w:szCs w:val="28"/>
          <w:u w:val="single"/>
        </w:rPr>
        <w:t>:</w:t>
      </w:r>
    </w:p>
    <w:p w14:paraId="5F0084D7" w14:textId="77777777" w:rsidR="00915C7F" w:rsidRPr="006B44BB" w:rsidRDefault="00915C7F" w:rsidP="00915C7F">
      <w:pPr>
        <w:widowControl w:val="0"/>
        <w:bidi w:val="0"/>
        <w:spacing w:line="360" w:lineRule="auto"/>
        <w:jc w:val="lowKashida"/>
        <w:rPr>
          <w:sz w:val="28"/>
          <w:szCs w:val="28"/>
        </w:rPr>
      </w:pPr>
      <w:r>
        <w:rPr>
          <w:b/>
          <w:bCs/>
          <w:sz w:val="28"/>
          <w:szCs w:val="28"/>
        </w:rPr>
        <w:t xml:space="preserve">          </w:t>
      </w:r>
      <w:r w:rsidRPr="006B44BB">
        <w:rPr>
          <w:b/>
          <w:bCs/>
          <w:sz w:val="28"/>
          <w:szCs w:val="28"/>
        </w:rPr>
        <w:t>1</w:t>
      </w:r>
      <w:r w:rsidRPr="006B44BB">
        <w:rPr>
          <w:b/>
          <w:bCs/>
          <w:sz w:val="28"/>
          <w:szCs w:val="28"/>
          <w:vertAlign w:val="superscript"/>
        </w:rPr>
        <w:t>st</w:t>
      </w:r>
      <w:r w:rsidRPr="006B44BB">
        <w:rPr>
          <w:b/>
          <w:bCs/>
          <w:sz w:val="28"/>
          <w:szCs w:val="28"/>
        </w:rPr>
        <w:t xml:space="preserve"> part:</w:t>
      </w:r>
      <w:r w:rsidRPr="006B44BB">
        <w:rPr>
          <w:sz w:val="28"/>
          <w:szCs w:val="28"/>
        </w:rPr>
        <w:t xml:space="preserve"> - One Semester (6 months).</w:t>
      </w:r>
    </w:p>
    <w:p w14:paraId="31F527D0" w14:textId="77777777" w:rsidR="00915C7F" w:rsidRDefault="00915C7F" w:rsidP="00915C7F">
      <w:pPr>
        <w:widowControl w:val="0"/>
        <w:bidi w:val="0"/>
        <w:spacing w:line="360" w:lineRule="auto"/>
        <w:jc w:val="lowKashida"/>
        <w:rPr>
          <w:sz w:val="28"/>
          <w:szCs w:val="28"/>
        </w:rPr>
      </w:pPr>
      <w:r>
        <w:rPr>
          <w:b/>
          <w:bCs/>
          <w:sz w:val="28"/>
          <w:szCs w:val="28"/>
        </w:rPr>
        <w:t xml:space="preserve">          </w:t>
      </w:r>
      <w:r w:rsidRPr="006B44BB">
        <w:rPr>
          <w:b/>
          <w:bCs/>
          <w:sz w:val="28"/>
          <w:szCs w:val="28"/>
        </w:rPr>
        <w:t>2</w:t>
      </w:r>
      <w:r w:rsidRPr="006B44BB">
        <w:rPr>
          <w:b/>
          <w:bCs/>
          <w:sz w:val="28"/>
          <w:szCs w:val="28"/>
          <w:vertAlign w:val="superscript"/>
        </w:rPr>
        <w:t>nd</w:t>
      </w:r>
      <w:r w:rsidRPr="006B44BB">
        <w:rPr>
          <w:b/>
          <w:bCs/>
          <w:sz w:val="28"/>
          <w:szCs w:val="28"/>
        </w:rPr>
        <w:t xml:space="preserve"> part:</w:t>
      </w:r>
      <w:r w:rsidRPr="006B44BB">
        <w:rPr>
          <w:sz w:val="28"/>
          <w:szCs w:val="28"/>
        </w:rPr>
        <w:t xml:space="preserve"> - </w:t>
      </w:r>
      <w:r>
        <w:rPr>
          <w:sz w:val="28"/>
          <w:szCs w:val="28"/>
        </w:rPr>
        <w:t xml:space="preserve">three Semesters (1.5 </w:t>
      </w:r>
      <w:r w:rsidRPr="006B44BB">
        <w:rPr>
          <w:sz w:val="28"/>
          <w:szCs w:val="28"/>
        </w:rPr>
        <w:t>year</w:t>
      </w:r>
      <w:r>
        <w:rPr>
          <w:sz w:val="28"/>
          <w:szCs w:val="28"/>
        </w:rPr>
        <w:t>s</w:t>
      </w:r>
      <w:r w:rsidRPr="006B44BB">
        <w:rPr>
          <w:sz w:val="28"/>
          <w:szCs w:val="28"/>
        </w:rPr>
        <w:t>).</w:t>
      </w:r>
    </w:p>
    <w:p w14:paraId="25052C22" w14:textId="77777777" w:rsidR="00915C7F" w:rsidRDefault="00915C7F" w:rsidP="00915C7F">
      <w:pPr>
        <w:bidi w:val="0"/>
        <w:ind w:left="720"/>
        <w:rPr>
          <w:rFonts w:ascii="Calibri" w:hAnsi="Calibri" w:cs="Arial"/>
          <w:sz w:val="28"/>
          <w:szCs w:val="28"/>
        </w:rPr>
      </w:pPr>
      <w:proofErr w:type="gramStart"/>
      <w:r w:rsidRPr="0097568A">
        <w:rPr>
          <w:rFonts w:ascii="Calibri" w:hAnsi="Calibri" w:cs="Arial"/>
          <w:b/>
          <w:bCs/>
          <w:sz w:val="28"/>
          <w:szCs w:val="28"/>
        </w:rPr>
        <w:t>Thesis:-</w:t>
      </w:r>
      <w:proofErr w:type="gramEnd"/>
      <w:r w:rsidRPr="0097568A">
        <w:rPr>
          <w:rFonts w:ascii="Calibri" w:hAnsi="Calibri" w:cs="Arial"/>
          <w:b/>
          <w:bCs/>
          <w:sz w:val="28"/>
          <w:szCs w:val="28"/>
        </w:rPr>
        <w:t xml:space="preserve"> </w:t>
      </w:r>
    </w:p>
    <w:p w14:paraId="527AD876" w14:textId="77777777" w:rsidR="00915C7F" w:rsidRPr="003C4E2F" w:rsidRDefault="00915C7F" w:rsidP="00915C7F">
      <w:pPr>
        <w:rPr>
          <w:rFonts w:ascii="Calibri" w:hAnsi="Calibri" w:cs="Arial"/>
          <w:b/>
          <w:bCs/>
          <w:sz w:val="28"/>
          <w:szCs w:val="28"/>
        </w:rPr>
      </w:pPr>
      <w:r w:rsidRPr="003C4E2F">
        <w:rPr>
          <w:rFonts w:ascii="Calibri" w:hAnsi="Calibri" w:cs="Arial" w:hint="cs"/>
          <w:b/>
          <w:bCs/>
          <w:sz w:val="28"/>
          <w:szCs w:val="28"/>
          <w:rtl/>
        </w:rPr>
        <w:t>يبدأ تسجيلها بعد اجتياز الجزء الأول بنجاح وتجوز مناقشتها بعد مدة لا تقل</w:t>
      </w:r>
      <w:r w:rsidR="00FA5F35">
        <w:rPr>
          <w:rFonts w:ascii="Calibri" w:hAnsi="Calibri" w:cs="Arial"/>
          <w:b/>
          <w:bCs/>
          <w:sz w:val="28"/>
          <w:szCs w:val="28"/>
        </w:rPr>
        <w:t xml:space="preserve"> </w:t>
      </w:r>
      <w:r w:rsidRPr="003C4E2F">
        <w:rPr>
          <w:rFonts w:ascii="Calibri" w:hAnsi="Calibri" w:cs="Arial" w:hint="cs"/>
          <w:b/>
          <w:bCs/>
          <w:sz w:val="28"/>
          <w:szCs w:val="28"/>
          <w:rtl/>
        </w:rPr>
        <w:t>عن فصلين دراسيين (سنة من تسجيلها) بشرط اجتياز الجزء الثاني بنجاح.</w:t>
      </w:r>
    </w:p>
    <w:p w14:paraId="4DCF04FA" w14:textId="77777777" w:rsidR="00915C7F" w:rsidRDefault="00915C7F" w:rsidP="00915C7F">
      <w:pPr>
        <w:bidi w:val="0"/>
        <w:ind w:left="426"/>
        <w:rPr>
          <w:b/>
          <w:bCs/>
          <w:sz w:val="28"/>
          <w:szCs w:val="28"/>
        </w:rPr>
      </w:pPr>
    </w:p>
    <w:p w14:paraId="19FECA0F" w14:textId="77777777" w:rsidR="00EB43C0" w:rsidRPr="00FA0550" w:rsidRDefault="00EB43C0" w:rsidP="00EB43C0">
      <w:pPr>
        <w:ind w:left="720"/>
        <w:jc w:val="right"/>
        <w:rPr>
          <w:rFonts w:asciiTheme="majorBidi" w:hAnsiTheme="majorBidi" w:cstheme="majorBidi"/>
          <w:b/>
          <w:bCs/>
          <w:sz w:val="28"/>
          <w:szCs w:val="28"/>
          <w:rtl/>
          <w:lang w:val="de-DE" w:bidi="ar-EG"/>
        </w:rPr>
      </w:pPr>
      <w:r w:rsidRPr="00FA0550">
        <w:rPr>
          <w:rFonts w:asciiTheme="majorBidi" w:hAnsiTheme="majorBidi" w:cstheme="majorBidi"/>
          <w:b/>
          <w:bCs/>
          <w:sz w:val="28"/>
          <w:szCs w:val="28"/>
          <w:rtl/>
          <w:lang w:val="de-DE"/>
        </w:rPr>
        <w:t>ب ـ هيكل البرنامج</w:t>
      </w:r>
      <w:r w:rsidRPr="00FA0550">
        <w:rPr>
          <w:rFonts w:asciiTheme="majorBidi" w:hAnsiTheme="majorBidi" w:cstheme="majorBidi"/>
          <w:b/>
          <w:bCs/>
          <w:sz w:val="28"/>
          <w:szCs w:val="28"/>
          <w:rtl/>
          <w:lang w:val="de-DE" w:bidi="ar-EG"/>
        </w:rPr>
        <w:t>:</w:t>
      </w:r>
      <w:r w:rsidRPr="00FA0550">
        <w:rPr>
          <w:rFonts w:asciiTheme="majorBidi" w:hAnsiTheme="majorBidi" w:cstheme="majorBidi"/>
          <w:b/>
          <w:bCs/>
          <w:sz w:val="28"/>
          <w:szCs w:val="28"/>
          <w:lang w:bidi="ar-EG"/>
        </w:rPr>
        <w:t>Program structure</w:t>
      </w:r>
    </w:p>
    <w:p w14:paraId="5E9A4FC1" w14:textId="77777777" w:rsidR="00EB43C0" w:rsidRPr="000D5401" w:rsidRDefault="00EB43C0" w:rsidP="002347BB">
      <w:pPr>
        <w:numPr>
          <w:ilvl w:val="0"/>
          <w:numId w:val="8"/>
        </w:numPr>
        <w:bidi w:val="0"/>
        <w:rPr>
          <w:rFonts w:asciiTheme="majorBidi" w:hAnsiTheme="majorBidi" w:cstheme="majorBidi"/>
          <w:sz w:val="28"/>
          <w:szCs w:val="28"/>
        </w:rPr>
      </w:pPr>
      <w:r w:rsidRPr="000D5401">
        <w:rPr>
          <w:rFonts w:asciiTheme="majorBidi" w:hAnsiTheme="majorBidi" w:cstheme="majorBidi"/>
          <w:sz w:val="28"/>
          <w:szCs w:val="28"/>
        </w:rPr>
        <w:t>Total hours of program:46 credit hours</w:t>
      </w:r>
    </w:p>
    <w:p w14:paraId="60F282B1" w14:textId="77777777" w:rsidR="00EB43C0" w:rsidRPr="000D5401" w:rsidRDefault="00EB43C0" w:rsidP="002347BB">
      <w:pPr>
        <w:numPr>
          <w:ilvl w:val="0"/>
          <w:numId w:val="8"/>
        </w:numPr>
        <w:bidi w:val="0"/>
        <w:rPr>
          <w:rFonts w:asciiTheme="majorBidi" w:hAnsiTheme="majorBidi" w:cstheme="majorBidi"/>
          <w:sz w:val="28"/>
          <w:szCs w:val="28"/>
        </w:rPr>
      </w:pPr>
      <w:r w:rsidRPr="000D5401">
        <w:rPr>
          <w:rFonts w:asciiTheme="majorBidi" w:hAnsiTheme="majorBidi" w:cstheme="majorBidi"/>
          <w:sz w:val="28"/>
          <w:szCs w:val="28"/>
        </w:rPr>
        <w:t xml:space="preserve">1st </w:t>
      </w:r>
      <w:proofErr w:type="spellStart"/>
      <w:proofErr w:type="gramStart"/>
      <w:r w:rsidRPr="000D5401">
        <w:rPr>
          <w:rFonts w:asciiTheme="majorBidi" w:hAnsiTheme="majorBidi" w:cstheme="majorBidi"/>
          <w:sz w:val="28"/>
          <w:szCs w:val="28"/>
        </w:rPr>
        <w:t>part:Biochemistry</w:t>
      </w:r>
      <w:proofErr w:type="spellEnd"/>
      <w:proofErr w:type="gramEnd"/>
      <w:r w:rsidRPr="000D5401">
        <w:rPr>
          <w:rFonts w:asciiTheme="majorBidi" w:hAnsiTheme="majorBidi" w:cstheme="majorBidi"/>
          <w:sz w:val="28"/>
          <w:szCs w:val="28"/>
        </w:rPr>
        <w:t>: 8 credit hours</w:t>
      </w:r>
    </w:p>
    <w:p w14:paraId="528CA980" w14:textId="77777777" w:rsidR="00EB43C0" w:rsidRPr="000D5401" w:rsidRDefault="00EB43C0" w:rsidP="00EB43C0">
      <w:pPr>
        <w:bidi w:val="0"/>
        <w:ind w:left="644"/>
        <w:rPr>
          <w:rFonts w:asciiTheme="majorBidi" w:hAnsiTheme="majorBidi" w:cstheme="majorBidi"/>
          <w:sz w:val="28"/>
          <w:szCs w:val="28"/>
        </w:rPr>
      </w:pPr>
      <w:r w:rsidRPr="000D5401">
        <w:rPr>
          <w:rFonts w:asciiTheme="majorBidi" w:hAnsiTheme="majorBidi" w:cstheme="majorBidi"/>
          <w:sz w:val="28"/>
          <w:szCs w:val="28"/>
        </w:rPr>
        <w:t xml:space="preserve">               Medical statistics: 2 credit hours</w:t>
      </w:r>
    </w:p>
    <w:p w14:paraId="794F6E3C" w14:textId="77777777" w:rsidR="00EB43C0" w:rsidRPr="000D5401" w:rsidRDefault="00EB43C0" w:rsidP="002347BB">
      <w:pPr>
        <w:numPr>
          <w:ilvl w:val="0"/>
          <w:numId w:val="8"/>
        </w:numPr>
        <w:bidi w:val="0"/>
        <w:rPr>
          <w:rFonts w:asciiTheme="majorBidi" w:hAnsiTheme="majorBidi" w:cstheme="majorBidi"/>
          <w:sz w:val="28"/>
          <w:szCs w:val="28"/>
        </w:rPr>
      </w:pPr>
      <w:r w:rsidRPr="000D5401">
        <w:rPr>
          <w:rFonts w:asciiTheme="majorBidi" w:hAnsiTheme="majorBidi" w:cstheme="majorBidi"/>
          <w:sz w:val="28"/>
          <w:szCs w:val="28"/>
        </w:rPr>
        <w:t>2nd part: 30 credit hours</w:t>
      </w:r>
    </w:p>
    <w:p w14:paraId="7744F2B9" w14:textId="77777777" w:rsidR="00EB43C0" w:rsidRPr="000D5401" w:rsidRDefault="00EB43C0" w:rsidP="002347BB">
      <w:pPr>
        <w:numPr>
          <w:ilvl w:val="0"/>
          <w:numId w:val="8"/>
        </w:numPr>
        <w:bidi w:val="0"/>
        <w:rPr>
          <w:rFonts w:asciiTheme="majorBidi" w:hAnsiTheme="majorBidi" w:cstheme="majorBidi"/>
          <w:sz w:val="28"/>
          <w:szCs w:val="28"/>
        </w:rPr>
      </w:pPr>
      <w:r w:rsidRPr="000D5401">
        <w:rPr>
          <w:rFonts w:asciiTheme="majorBidi" w:hAnsiTheme="majorBidi" w:cstheme="majorBidi"/>
          <w:sz w:val="28"/>
          <w:szCs w:val="28"/>
        </w:rPr>
        <w:t>Thesis: 6 credit hours</w:t>
      </w:r>
    </w:p>
    <w:p w14:paraId="2B209806" w14:textId="77777777" w:rsidR="00EB43C0" w:rsidRPr="00FA0550" w:rsidRDefault="00EB43C0" w:rsidP="00EB43C0">
      <w:pPr>
        <w:bidi w:val="0"/>
        <w:ind w:left="284"/>
        <w:rPr>
          <w:rFonts w:asciiTheme="majorBidi" w:hAnsiTheme="majorBidi" w:cstheme="majorBidi"/>
          <w:b/>
          <w:bCs/>
          <w:sz w:val="28"/>
          <w:szCs w:val="28"/>
          <w:lang w:bidi="ar-EG"/>
        </w:rPr>
      </w:pPr>
    </w:p>
    <w:p w14:paraId="1C74D88D" w14:textId="77777777" w:rsidR="00EB43C0" w:rsidRPr="00FA0550" w:rsidRDefault="00EB43C0" w:rsidP="00EB43C0">
      <w:pPr>
        <w:bidi w:val="0"/>
        <w:ind w:left="360"/>
        <w:rPr>
          <w:rFonts w:asciiTheme="majorBidi" w:hAnsiTheme="majorBidi" w:cstheme="majorBidi"/>
          <w:b/>
          <w:bCs/>
          <w:sz w:val="28"/>
          <w:szCs w:val="28"/>
          <w:lang w:bidi="ar-EG"/>
        </w:rPr>
      </w:pPr>
    </w:p>
    <w:p w14:paraId="49A45FCE" w14:textId="77777777" w:rsidR="00EB43C0" w:rsidRDefault="00EB43C0" w:rsidP="00EB43C0">
      <w:pPr>
        <w:rPr>
          <w:rFonts w:asciiTheme="majorBidi" w:hAnsiTheme="majorBidi" w:cstheme="majorBidi"/>
          <w:b/>
          <w:bCs/>
          <w:sz w:val="28"/>
          <w:szCs w:val="28"/>
          <w:lang w:val="de-DE"/>
        </w:rPr>
      </w:pPr>
      <w:r w:rsidRPr="00FA0550">
        <w:rPr>
          <w:rFonts w:asciiTheme="majorBidi" w:hAnsiTheme="majorBidi" w:cstheme="majorBidi"/>
          <w:b/>
          <w:bCs/>
          <w:kern w:val="24"/>
          <w:sz w:val="28"/>
          <w:szCs w:val="28"/>
          <w:rtl/>
          <w:lang w:bidi="ar-EG"/>
        </w:rPr>
        <w:t>ج-  مستويات ومقررات البرنامج</w:t>
      </w:r>
      <w:r w:rsidRPr="00FA0550">
        <w:rPr>
          <w:rFonts w:asciiTheme="majorBidi" w:hAnsiTheme="majorBidi" w:cstheme="majorBidi"/>
          <w:b/>
          <w:bCs/>
          <w:sz w:val="28"/>
          <w:szCs w:val="28"/>
          <w:rtl/>
          <w:lang w:val="de-DE"/>
        </w:rPr>
        <w:t>:</w:t>
      </w:r>
    </w:p>
    <w:p w14:paraId="41FC3FB9" w14:textId="77777777" w:rsidR="00F501CB" w:rsidRDefault="00F501CB" w:rsidP="00F501CB">
      <w:pPr>
        <w:bidi w:val="0"/>
        <w:rPr>
          <w:b/>
          <w:bCs/>
          <w:sz w:val="28"/>
          <w:szCs w:val="28"/>
          <w:lang w:bidi="ar-EG"/>
        </w:rPr>
      </w:pPr>
      <w:r>
        <w:rPr>
          <w:b/>
          <w:bCs/>
          <w:sz w:val="28"/>
          <w:szCs w:val="28"/>
          <w:lang w:bidi="ar-EG"/>
        </w:rPr>
        <w:t>c) Levels and courses of the program:</w:t>
      </w:r>
    </w:p>
    <w:p w14:paraId="0525668A" w14:textId="77777777" w:rsidR="00F501CB" w:rsidRPr="00F501CB" w:rsidRDefault="00F501CB" w:rsidP="00EB43C0">
      <w:pPr>
        <w:rPr>
          <w:rFonts w:asciiTheme="majorBidi" w:hAnsiTheme="majorBidi" w:cstheme="majorBidi"/>
          <w:b/>
          <w:bCs/>
          <w:sz w:val="28"/>
          <w:szCs w:val="28"/>
        </w:rPr>
      </w:pPr>
    </w:p>
    <w:p w14:paraId="06DB76CE" w14:textId="77777777" w:rsidR="00F501CB" w:rsidRPr="00FA0550" w:rsidRDefault="00F501CB" w:rsidP="00EB43C0">
      <w:pPr>
        <w:rPr>
          <w:rFonts w:asciiTheme="majorBidi" w:hAnsiTheme="majorBidi" w:cstheme="majorBidi"/>
          <w:b/>
          <w:bCs/>
          <w:sz w:val="28"/>
          <w:szCs w:val="28"/>
          <w:rtl/>
          <w:lang w:val="de-DE" w:bidi="ar-EG"/>
        </w:rPr>
      </w:pPr>
    </w:p>
    <w:p w14:paraId="2C6978EE" w14:textId="77777777" w:rsidR="00EB43C0" w:rsidRDefault="00EB43C0" w:rsidP="00915C7F">
      <w:pPr>
        <w:rPr>
          <w:rFonts w:asciiTheme="majorBidi" w:hAnsiTheme="majorBidi" w:cstheme="majorBidi"/>
          <w:kern w:val="24"/>
          <w:sz w:val="32"/>
          <w:szCs w:val="32"/>
          <w:lang w:bidi="ar-EG"/>
        </w:rPr>
      </w:pPr>
      <w:r w:rsidRPr="00FA0550">
        <w:rPr>
          <w:rFonts w:asciiTheme="majorBidi" w:hAnsiTheme="majorBidi" w:cstheme="majorBidi"/>
          <w:b/>
          <w:bCs/>
          <w:sz w:val="28"/>
          <w:szCs w:val="28"/>
          <w:rtl/>
          <w:lang w:val="de-DE"/>
        </w:rPr>
        <w:t xml:space="preserve">إلزامي </w:t>
      </w:r>
      <w:r w:rsidRPr="00FA0550">
        <w:rPr>
          <w:rFonts w:asciiTheme="majorBidi" w:hAnsiTheme="majorBidi" w:cstheme="majorBidi"/>
          <w:kern w:val="24"/>
          <w:sz w:val="32"/>
          <w:szCs w:val="32"/>
          <w:lang w:bidi="ar-EG"/>
        </w:rPr>
        <w:t>compulsory</w:t>
      </w:r>
    </w:p>
    <w:p w14:paraId="65510FDC" w14:textId="77777777" w:rsidR="00915C7F" w:rsidRDefault="00915C7F" w:rsidP="00915C7F">
      <w:pPr>
        <w:rPr>
          <w:rFonts w:asciiTheme="majorBidi" w:hAnsiTheme="majorBidi" w:cstheme="majorBidi"/>
          <w:b/>
          <w:bCs/>
          <w:rtl/>
        </w:rPr>
      </w:pPr>
      <w:r>
        <w:rPr>
          <w:noProof/>
        </w:rPr>
        <w:lastRenderedPageBreak/>
        <w:drawing>
          <wp:inline distT="0" distB="0" distL="0" distR="0" wp14:anchorId="3C1AF8DD" wp14:editId="71C9FC91">
            <wp:extent cx="5917222" cy="28575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3076" t="22235" r="4647" b="15337"/>
                    <a:stretch/>
                  </pic:blipFill>
                  <pic:spPr bwMode="auto">
                    <a:xfrm>
                      <a:off x="0" y="0"/>
                      <a:ext cx="5921332" cy="2859485"/>
                    </a:xfrm>
                    <a:prstGeom prst="rect">
                      <a:avLst/>
                    </a:prstGeom>
                    <a:ln>
                      <a:noFill/>
                    </a:ln>
                    <a:extLst>
                      <a:ext uri="{53640926-AAD7-44D8-BBD7-CCE9431645EC}">
                        <a14:shadowObscured xmlns:a14="http://schemas.microsoft.com/office/drawing/2010/main"/>
                      </a:ext>
                    </a:extLst>
                  </pic:spPr>
                </pic:pic>
              </a:graphicData>
            </a:graphic>
          </wp:inline>
        </w:drawing>
      </w:r>
    </w:p>
    <w:p w14:paraId="71DA5D1C" w14:textId="77777777" w:rsidR="00EB43C0" w:rsidRPr="00FA0550" w:rsidRDefault="00EB43C0" w:rsidP="00EB43C0">
      <w:pPr>
        <w:bidi w:val="0"/>
        <w:rPr>
          <w:rFonts w:asciiTheme="majorBidi" w:hAnsiTheme="majorBidi" w:cstheme="majorBidi"/>
          <w:b/>
          <w:bCs/>
        </w:rPr>
      </w:pPr>
      <w:r w:rsidRPr="00FA0550">
        <w:rPr>
          <w:rFonts w:asciiTheme="majorBidi" w:hAnsiTheme="majorBidi" w:cstheme="majorBidi"/>
          <w:b/>
          <w:bCs/>
        </w:rPr>
        <w:t>First part (one semester):</w:t>
      </w:r>
    </w:p>
    <w:p w14:paraId="6132F47B" w14:textId="77777777" w:rsidR="00EB43C0" w:rsidRDefault="00EB43C0" w:rsidP="00EB43C0">
      <w:pPr>
        <w:numPr>
          <w:ilvl w:val="0"/>
          <w:numId w:val="2"/>
        </w:numPr>
        <w:autoSpaceDE w:val="0"/>
        <w:autoSpaceDN w:val="0"/>
        <w:bidi w:val="0"/>
        <w:adjustRightInd w:val="0"/>
        <w:ind w:right="-720"/>
        <w:rPr>
          <w:rFonts w:asciiTheme="majorBidi" w:hAnsiTheme="majorBidi" w:cstheme="majorBidi"/>
          <w:b/>
          <w:bCs/>
          <w:noProof/>
          <w:sz w:val="28"/>
          <w:szCs w:val="28"/>
        </w:rPr>
      </w:pPr>
      <w:r w:rsidRPr="00FA0550">
        <w:rPr>
          <w:rFonts w:asciiTheme="majorBidi" w:hAnsiTheme="majorBidi" w:cstheme="majorBidi"/>
          <w:b/>
          <w:bCs/>
          <w:noProof/>
          <w:sz w:val="28"/>
          <w:szCs w:val="28"/>
        </w:rPr>
        <w:t>Compulsory courses:</w:t>
      </w:r>
    </w:p>
    <w:tbl>
      <w:tblPr>
        <w:tblW w:w="11266"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750"/>
        <w:gridCol w:w="1713"/>
        <w:gridCol w:w="632"/>
        <w:gridCol w:w="502"/>
        <w:gridCol w:w="701"/>
        <w:gridCol w:w="1801"/>
        <w:gridCol w:w="540"/>
        <w:gridCol w:w="720"/>
        <w:gridCol w:w="2907"/>
      </w:tblGrid>
      <w:tr w:rsidR="002530AF" w14:paraId="427B2977" w14:textId="77777777" w:rsidTr="00007C06">
        <w:trPr>
          <w:trHeight w:val="425"/>
          <w:jc w:val="center"/>
        </w:trPr>
        <w:tc>
          <w:tcPr>
            <w:tcW w:w="1750" w:type="dxa"/>
            <w:vMerge w:val="restart"/>
            <w:tcBorders>
              <w:top w:val="thinThickSmallGap" w:sz="24" w:space="0" w:color="auto"/>
              <w:left w:val="thinThickSmallGap" w:sz="24" w:space="0" w:color="auto"/>
              <w:bottom w:val="thinThickSmallGap" w:sz="24" w:space="0" w:color="auto"/>
              <w:right w:val="thinThickSmallGap" w:sz="24" w:space="0" w:color="auto"/>
            </w:tcBorders>
          </w:tcPr>
          <w:p w14:paraId="7AD9EF84" w14:textId="77777777" w:rsidR="002530AF" w:rsidRDefault="002530AF" w:rsidP="00DD7D0D">
            <w:pPr>
              <w:autoSpaceDE w:val="0"/>
              <w:autoSpaceDN w:val="0"/>
              <w:bidi w:val="0"/>
              <w:adjustRightInd w:val="0"/>
              <w:ind w:right="-720"/>
              <w:rPr>
                <w:b/>
                <w:bCs/>
                <w:sz w:val="28"/>
                <w:szCs w:val="28"/>
              </w:rPr>
            </w:pPr>
            <w:r>
              <w:rPr>
                <w:b/>
                <w:bCs/>
                <w:sz w:val="28"/>
                <w:szCs w:val="28"/>
              </w:rPr>
              <w:t>Course Title</w:t>
            </w:r>
          </w:p>
        </w:tc>
        <w:tc>
          <w:tcPr>
            <w:tcW w:w="1713" w:type="dxa"/>
            <w:vMerge w:val="restart"/>
            <w:tcBorders>
              <w:top w:val="thinThickSmallGap" w:sz="24" w:space="0" w:color="auto"/>
              <w:left w:val="thinThickSmallGap" w:sz="24" w:space="0" w:color="auto"/>
              <w:bottom w:val="thinThickSmallGap" w:sz="24" w:space="0" w:color="auto"/>
              <w:right w:val="thinThickSmallGap" w:sz="24" w:space="0" w:color="auto"/>
            </w:tcBorders>
          </w:tcPr>
          <w:p w14:paraId="15C69D2E" w14:textId="77777777" w:rsidR="002530AF" w:rsidRDefault="002530AF" w:rsidP="00DD7D0D">
            <w:pPr>
              <w:autoSpaceDE w:val="0"/>
              <w:autoSpaceDN w:val="0"/>
              <w:bidi w:val="0"/>
              <w:adjustRightInd w:val="0"/>
              <w:ind w:right="-720"/>
              <w:rPr>
                <w:b/>
                <w:bCs/>
                <w:sz w:val="28"/>
                <w:szCs w:val="28"/>
              </w:rPr>
            </w:pPr>
            <w:r>
              <w:rPr>
                <w:b/>
                <w:bCs/>
                <w:sz w:val="28"/>
                <w:szCs w:val="28"/>
              </w:rPr>
              <w:t>Course Code</w:t>
            </w:r>
          </w:p>
          <w:p w14:paraId="7F88BBDC" w14:textId="77777777" w:rsidR="002530AF" w:rsidRDefault="002530AF" w:rsidP="00DD7D0D">
            <w:pPr>
              <w:autoSpaceDE w:val="0"/>
              <w:autoSpaceDN w:val="0"/>
              <w:bidi w:val="0"/>
              <w:adjustRightInd w:val="0"/>
              <w:ind w:right="-720"/>
              <w:rPr>
                <w:b/>
                <w:bCs/>
                <w:sz w:val="28"/>
                <w:szCs w:val="28"/>
              </w:rPr>
            </w:pPr>
          </w:p>
        </w:tc>
        <w:tc>
          <w:tcPr>
            <w:tcW w:w="4896" w:type="dxa"/>
            <w:gridSpan w:val="6"/>
            <w:tcBorders>
              <w:top w:val="thinThickSmallGap" w:sz="24" w:space="0" w:color="auto"/>
              <w:left w:val="thinThickSmallGap" w:sz="24" w:space="0" w:color="auto"/>
              <w:bottom w:val="nil"/>
              <w:right w:val="thinThickSmallGap" w:sz="24" w:space="0" w:color="auto"/>
            </w:tcBorders>
          </w:tcPr>
          <w:p w14:paraId="3B9BD212" w14:textId="77777777" w:rsidR="002530AF" w:rsidRDefault="002530AF" w:rsidP="00DD7D0D">
            <w:pPr>
              <w:autoSpaceDE w:val="0"/>
              <w:autoSpaceDN w:val="0"/>
              <w:bidi w:val="0"/>
              <w:adjustRightInd w:val="0"/>
              <w:ind w:right="-720"/>
              <w:jc w:val="center"/>
              <w:rPr>
                <w:b/>
                <w:bCs/>
                <w:sz w:val="28"/>
                <w:szCs w:val="28"/>
              </w:rPr>
            </w:pPr>
            <w:r>
              <w:rPr>
                <w:b/>
                <w:bCs/>
                <w:sz w:val="28"/>
                <w:szCs w:val="28"/>
              </w:rPr>
              <w:t>NO. of teaching hours per week</w:t>
            </w:r>
          </w:p>
        </w:tc>
        <w:tc>
          <w:tcPr>
            <w:tcW w:w="2907" w:type="dxa"/>
            <w:tcBorders>
              <w:top w:val="thinThickSmallGap" w:sz="24" w:space="0" w:color="auto"/>
              <w:left w:val="thinThickSmallGap" w:sz="24" w:space="0" w:color="auto"/>
              <w:bottom w:val="nil"/>
              <w:right w:val="thinThickSmallGap" w:sz="24" w:space="0" w:color="auto"/>
            </w:tcBorders>
          </w:tcPr>
          <w:p w14:paraId="63D6CCC9" w14:textId="77777777" w:rsidR="002530AF" w:rsidRDefault="002530AF" w:rsidP="00DD7D0D">
            <w:pPr>
              <w:autoSpaceDE w:val="0"/>
              <w:autoSpaceDN w:val="0"/>
              <w:bidi w:val="0"/>
              <w:adjustRightInd w:val="0"/>
              <w:ind w:right="-720"/>
              <w:jc w:val="center"/>
              <w:rPr>
                <w:b/>
                <w:bCs/>
                <w:sz w:val="28"/>
                <w:szCs w:val="28"/>
              </w:rPr>
            </w:pPr>
          </w:p>
        </w:tc>
      </w:tr>
      <w:tr w:rsidR="002530AF" w14:paraId="777E8565" w14:textId="77777777" w:rsidTr="00007C06">
        <w:trPr>
          <w:trHeight w:val="354"/>
          <w:jc w:val="center"/>
        </w:trPr>
        <w:tc>
          <w:tcPr>
            <w:tcW w:w="1750" w:type="dxa"/>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9F28A08" w14:textId="77777777" w:rsidR="002530AF" w:rsidRDefault="002530AF" w:rsidP="00DD7D0D">
            <w:pPr>
              <w:bidi w:val="0"/>
              <w:rPr>
                <w:b/>
                <w:bCs/>
                <w:sz w:val="28"/>
                <w:szCs w:val="28"/>
              </w:rPr>
            </w:pPr>
          </w:p>
        </w:tc>
        <w:tc>
          <w:tcPr>
            <w:tcW w:w="1713" w:type="dxa"/>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8A6198B" w14:textId="77777777" w:rsidR="002530AF" w:rsidRDefault="002530AF" w:rsidP="00DD7D0D">
            <w:pPr>
              <w:bidi w:val="0"/>
              <w:rPr>
                <w:b/>
                <w:bCs/>
                <w:sz w:val="28"/>
                <w:szCs w:val="28"/>
              </w:rPr>
            </w:pPr>
          </w:p>
        </w:tc>
        <w:tc>
          <w:tcPr>
            <w:tcW w:w="1835" w:type="dxa"/>
            <w:gridSpan w:val="3"/>
            <w:tcBorders>
              <w:top w:val="nil"/>
              <w:left w:val="thinThickSmallGap" w:sz="24" w:space="0" w:color="auto"/>
              <w:bottom w:val="nil"/>
              <w:right w:val="nil"/>
            </w:tcBorders>
          </w:tcPr>
          <w:p w14:paraId="572EABA8" w14:textId="77777777" w:rsidR="002530AF" w:rsidRDefault="002530AF" w:rsidP="00DD7D0D">
            <w:pPr>
              <w:autoSpaceDE w:val="0"/>
              <w:autoSpaceDN w:val="0"/>
              <w:bidi w:val="0"/>
              <w:adjustRightInd w:val="0"/>
              <w:ind w:right="-720"/>
              <w:rPr>
                <w:b/>
                <w:bCs/>
                <w:sz w:val="28"/>
                <w:szCs w:val="28"/>
              </w:rPr>
            </w:pPr>
            <w:r>
              <w:rPr>
                <w:b/>
                <w:bCs/>
                <w:sz w:val="28"/>
                <w:szCs w:val="28"/>
              </w:rPr>
              <w:t>Theoretical</w:t>
            </w:r>
          </w:p>
          <w:p w14:paraId="347C34C8" w14:textId="77777777" w:rsidR="002530AF" w:rsidRDefault="002530AF" w:rsidP="00DD7D0D">
            <w:pPr>
              <w:autoSpaceDE w:val="0"/>
              <w:autoSpaceDN w:val="0"/>
              <w:bidi w:val="0"/>
              <w:adjustRightInd w:val="0"/>
              <w:ind w:right="-720"/>
              <w:rPr>
                <w:b/>
                <w:bCs/>
                <w:sz w:val="28"/>
                <w:szCs w:val="28"/>
              </w:rPr>
            </w:pPr>
          </w:p>
        </w:tc>
        <w:tc>
          <w:tcPr>
            <w:tcW w:w="1801" w:type="dxa"/>
            <w:vMerge w:val="restart"/>
            <w:tcBorders>
              <w:top w:val="nil"/>
              <w:left w:val="nil"/>
              <w:bottom w:val="thinThickSmallGap" w:sz="24" w:space="0" w:color="auto"/>
              <w:right w:val="nil"/>
            </w:tcBorders>
          </w:tcPr>
          <w:p w14:paraId="1C01B3F3" w14:textId="77777777" w:rsidR="002530AF" w:rsidRDefault="002530AF" w:rsidP="00DD7D0D">
            <w:pPr>
              <w:autoSpaceDE w:val="0"/>
              <w:autoSpaceDN w:val="0"/>
              <w:bidi w:val="0"/>
              <w:adjustRightInd w:val="0"/>
              <w:ind w:right="-720"/>
              <w:rPr>
                <w:b/>
                <w:bCs/>
                <w:sz w:val="28"/>
                <w:szCs w:val="28"/>
              </w:rPr>
            </w:pPr>
            <w:r>
              <w:rPr>
                <w:b/>
                <w:bCs/>
                <w:sz w:val="28"/>
                <w:szCs w:val="28"/>
              </w:rPr>
              <w:t>Laboratory</w:t>
            </w:r>
          </w:p>
          <w:p w14:paraId="08613C36" w14:textId="77777777" w:rsidR="002530AF" w:rsidRDefault="002530AF" w:rsidP="00DD7D0D">
            <w:pPr>
              <w:autoSpaceDE w:val="0"/>
              <w:autoSpaceDN w:val="0"/>
              <w:bidi w:val="0"/>
              <w:adjustRightInd w:val="0"/>
              <w:ind w:right="-720"/>
              <w:rPr>
                <w:b/>
                <w:bCs/>
                <w:sz w:val="28"/>
                <w:szCs w:val="28"/>
              </w:rPr>
            </w:pPr>
            <w:r>
              <w:rPr>
                <w:b/>
                <w:bCs/>
                <w:sz w:val="28"/>
                <w:szCs w:val="28"/>
              </w:rPr>
              <w:t>/</w:t>
            </w:r>
            <w:proofErr w:type="gramStart"/>
            <w:r>
              <w:rPr>
                <w:b/>
                <w:bCs/>
                <w:sz w:val="28"/>
                <w:szCs w:val="28"/>
              </w:rPr>
              <w:t>practical</w:t>
            </w:r>
            <w:proofErr w:type="gramEnd"/>
          </w:p>
        </w:tc>
        <w:tc>
          <w:tcPr>
            <w:tcW w:w="540" w:type="dxa"/>
            <w:vMerge w:val="restart"/>
            <w:tcBorders>
              <w:top w:val="nil"/>
              <w:left w:val="nil"/>
              <w:bottom w:val="thinThickSmallGap" w:sz="24" w:space="0" w:color="auto"/>
              <w:right w:val="nil"/>
            </w:tcBorders>
          </w:tcPr>
          <w:p w14:paraId="154F894F" w14:textId="77777777" w:rsidR="002530AF" w:rsidRDefault="002530AF" w:rsidP="00DD7D0D">
            <w:pPr>
              <w:autoSpaceDE w:val="0"/>
              <w:autoSpaceDN w:val="0"/>
              <w:bidi w:val="0"/>
              <w:adjustRightInd w:val="0"/>
              <w:ind w:right="-720"/>
              <w:rPr>
                <w:b/>
                <w:bCs/>
                <w:sz w:val="28"/>
                <w:szCs w:val="28"/>
              </w:rPr>
            </w:pPr>
          </w:p>
        </w:tc>
        <w:tc>
          <w:tcPr>
            <w:tcW w:w="720" w:type="dxa"/>
            <w:vMerge w:val="restart"/>
            <w:tcBorders>
              <w:top w:val="nil"/>
              <w:left w:val="nil"/>
              <w:bottom w:val="thinThickSmallGap" w:sz="24" w:space="0" w:color="auto"/>
              <w:right w:val="thinThickSmallGap" w:sz="24" w:space="0" w:color="auto"/>
            </w:tcBorders>
          </w:tcPr>
          <w:p w14:paraId="27535D30" w14:textId="77777777" w:rsidR="002530AF" w:rsidRDefault="002530AF" w:rsidP="00DD7D0D">
            <w:pPr>
              <w:autoSpaceDE w:val="0"/>
              <w:autoSpaceDN w:val="0"/>
              <w:bidi w:val="0"/>
              <w:adjustRightInd w:val="0"/>
              <w:ind w:right="-720"/>
              <w:rPr>
                <w:b/>
                <w:bCs/>
                <w:sz w:val="28"/>
                <w:szCs w:val="28"/>
              </w:rPr>
            </w:pPr>
            <w:proofErr w:type="spellStart"/>
            <w:r>
              <w:rPr>
                <w:b/>
                <w:bCs/>
              </w:rPr>
              <w:t>Total</w:t>
            </w:r>
            <w:r>
              <w:rPr>
                <w:b/>
                <w:bCs/>
                <w:sz w:val="28"/>
                <w:szCs w:val="28"/>
              </w:rPr>
              <w:t>tal</w:t>
            </w:r>
            <w:proofErr w:type="spellEnd"/>
          </w:p>
        </w:tc>
        <w:tc>
          <w:tcPr>
            <w:tcW w:w="2907" w:type="dxa"/>
            <w:tcBorders>
              <w:top w:val="nil"/>
              <w:left w:val="nil"/>
              <w:bottom w:val="thinThickSmallGap" w:sz="24" w:space="0" w:color="auto"/>
              <w:right w:val="thinThickSmallGap" w:sz="24" w:space="0" w:color="auto"/>
            </w:tcBorders>
          </w:tcPr>
          <w:p w14:paraId="442ACAD6" w14:textId="77777777" w:rsidR="002530AF" w:rsidRDefault="002530AF" w:rsidP="00DD7D0D">
            <w:pPr>
              <w:autoSpaceDE w:val="0"/>
              <w:autoSpaceDN w:val="0"/>
              <w:bidi w:val="0"/>
              <w:adjustRightInd w:val="0"/>
              <w:ind w:right="-720"/>
              <w:rPr>
                <w:b/>
                <w:bCs/>
                <w:sz w:val="28"/>
                <w:szCs w:val="28"/>
              </w:rPr>
            </w:pPr>
            <w:r>
              <w:rPr>
                <w:b/>
                <w:bCs/>
                <w:sz w:val="28"/>
                <w:szCs w:val="28"/>
              </w:rPr>
              <w:t>NO. of teaching hours</w:t>
            </w:r>
          </w:p>
          <w:p w14:paraId="38B449C3" w14:textId="77777777" w:rsidR="002530AF" w:rsidRDefault="002530AF" w:rsidP="00DD7D0D">
            <w:pPr>
              <w:autoSpaceDE w:val="0"/>
              <w:autoSpaceDN w:val="0"/>
              <w:bidi w:val="0"/>
              <w:adjustRightInd w:val="0"/>
              <w:ind w:right="-720"/>
              <w:rPr>
                <w:b/>
                <w:bCs/>
              </w:rPr>
            </w:pPr>
            <w:r>
              <w:rPr>
                <w:b/>
                <w:bCs/>
                <w:sz w:val="28"/>
                <w:szCs w:val="28"/>
              </w:rPr>
              <w:t xml:space="preserve"> per semester</w:t>
            </w:r>
          </w:p>
        </w:tc>
      </w:tr>
      <w:tr w:rsidR="002530AF" w14:paraId="1E982A8F" w14:textId="77777777" w:rsidTr="00007C06">
        <w:trPr>
          <w:trHeight w:val="384"/>
          <w:jc w:val="center"/>
        </w:trPr>
        <w:tc>
          <w:tcPr>
            <w:tcW w:w="1750" w:type="dxa"/>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BD05F70" w14:textId="77777777" w:rsidR="002530AF" w:rsidRDefault="002530AF" w:rsidP="00DD7D0D">
            <w:pPr>
              <w:bidi w:val="0"/>
              <w:rPr>
                <w:b/>
                <w:bCs/>
                <w:sz w:val="28"/>
                <w:szCs w:val="28"/>
              </w:rPr>
            </w:pPr>
          </w:p>
        </w:tc>
        <w:tc>
          <w:tcPr>
            <w:tcW w:w="1713" w:type="dxa"/>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3EA2D52" w14:textId="77777777" w:rsidR="002530AF" w:rsidRDefault="002530AF" w:rsidP="00DD7D0D">
            <w:pPr>
              <w:bidi w:val="0"/>
              <w:rPr>
                <w:b/>
                <w:bCs/>
                <w:sz w:val="28"/>
                <w:szCs w:val="28"/>
              </w:rPr>
            </w:pPr>
          </w:p>
        </w:tc>
        <w:tc>
          <w:tcPr>
            <w:tcW w:w="1134" w:type="dxa"/>
            <w:gridSpan w:val="2"/>
            <w:tcBorders>
              <w:top w:val="nil"/>
              <w:left w:val="thinThickSmallGap" w:sz="24" w:space="0" w:color="auto"/>
              <w:bottom w:val="thinThickSmallGap" w:sz="24" w:space="0" w:color="auto"/>
              <w:right w:val="nil"/>
            </w:tcBorders>
          </w:tcPr>
          <w:p w14:paraId="19D97044" w14:textId="77777777" w:rsidR="002530AF" w:rsidRDefault="002530AF" w:rsidP="00DD7D0D">
            <w:pPr>
              <w:autoSpaceDE w:val="0"/>
              <w:autoSpaceDN w:val="0"/>
              <w:bidi w:val="0"/>
              <w:adjustRightInd w:val="0"/>
              <w:ind w:right="-720"/>
              <w:rPr>
                <w:b/>
                <w:bCs/>
                <w:sz w:val="28"/>
                <w:szCs w:val="28"/>
              </w:rPr>
            </w:pPr>
            <w:r>
              <w:rPr>
                <w:b/>
                <w:bCs/>
                <w:sz w:val="28"/>
                <w:szCs w:val="28"/>
              </w:rPr>
              <w:t>Lectures</w:t>
            </w:r>
          </w:p>
        </w:tc>
        <w:tc>
          <w:tcPr>
            <w:tcW w:w="701" w:type="dxa"/>
            <w:tcBorders>
              <w:top w:val="nil"/>
              <w:left w:val="nil"/>
              <w:bottom w:val="thinThickSmallGap" w:sz="24" w:space="0" w:color="auto"/>
              <w:right w:val="nil"/>
            </w:tcBorders>
          </w:tcPr>
          <w:p w14:paraId="45B4B380" w14:textId="77777777" w:rsidR="002530AF" w:rsidRDefault="002530AF" w:rsidP="00DD7D0D">
            <w:pPr>
              <w:autoSpaceDE w:val="0"/>
              <w:autoSpaceDN w:val="0"/>
              <w:bidi w:val="0"/>
              <w:adjustRightInd w:val="0"/>
              <w:ind w:right="-720"/>
              <w:rPr>
                <w:b/>
                <w:bCs/>
                <w:sz w:val="28"/>
                <w:szCs w:val="28"/>
              </w:rPr>
            </w:pPr>
          </w:p>
        </w:tc>
        <w:tc>
          <w:tcPr>
            <w:tcW w:w="1801" w:type="dxa"/>
            <w:vMerge/>
            <w:tcBorders>
              <w:top w:val="nil"/>
              <w:left w:val="nil"/>
              <w:bottom w:val="thinThickSmallGap" w:sz="24" w:space="0" w:color="auto"/>
              <w:right w:val="nil"/>
            </w:tcBorders>
            <w:vAlign w:val="center"/>
          </w:tcPr>
          <w:p w14:paraId="40570453" w14:textId="77777777" w:rsidR="002530AF" w:rsidRDefault="002530AF" w:rsidP="00DD7D0D">
            <w:pPr>
              <w:bidi w:val="0"/>
              <w:rPr>
                <w:b/>
                <w:bCs/>
                <w:sz w:val="28"/>
                <w:szCs w:val="28"/>
              </w:rPr>
            </w:pPr>
          </w:p>
        </w:tc>
        <w:tc>
          <w:tcPr>
            <w:tcW w:w="540" w:type="dxa"/>
            <w:vMerge/>
            <w:tcBorders>
              <w:top w:val="nil"/>
              <w:left w:val="nil"/>
              <w:bottom w:val="thinThickSmallGap" w:sz="24" w:space="0" w:color="auto"/>
              <w:right w:val="nil"/>
            </w:tcBorders>
            <w:vAlign w:val="center"/>
          </w:tcPr>
          <w:p w14:paraId="654DC149" w14:textId="77777777" w:rsidR="002530AF" w:rsidRDefault="002530AF" w:rsidP="00DD7D0D">
            <w:pPr>
              <w:bidi w:val="0"/>
              <w:rPr>
                <w:b/>
                <w:bCs/>
                <w:sz w:val="28"/>
                <w:szCs w:val="28"/>
              </w:rPr>
            </w:pPr>
          </w:p>
        </w:tc>
        <w:tc>
          <w:tcPr>
            <w:tcW w:w="720" w:type="dxa"/>
            <w:vMerge/>
            <w:tcBorders>
              <w:top w:val="nil"/>
              <w:left w:val="nil"/>
              <w:bottom w:val="thinThickSmallGap" w:sz="24" w:space="0" w:color="auto"/>
              <w:right w:val="thinThickSmallGap" w:sz="24" w:space="0" w:color="auto"/>
            </w:tcBorders>
            <w:vAlign w:val="center"/>
          </w:tcPr>
          <w:p w14:paraId="72FD0541" w14:textId="77777777" w:rsidR="002530AF" w:rsidRDefault="002530AF" w:rsidP="00DD7D0D">
            <w:pPr>
              <w:bidi w:val="0"/>
              <w:rPr>
                <w:b/>
                <w:bCs/>
                <w:sz w:val="28"/>
                <w:szCs w:val="28"/>
              </w:rPr>
            </w:pPr>
          </w:p>
        </w:tc>
        <w:tc>
          <w:tcPr>
            <w:tcW w:w="2907" w:type="dxa"/>
            <w:tcBorders>
              <w:top w:val="nil"/>
              <w:left w:val="nil"/>
              <w:bottom w:val="thinThickSmallGap" w:sz="24" w:space="0" w:color="auto"/>
              <w:right w:val="thinThickSmallGap" w:sz="24" w:space="0" w:color="auto"/>
            </w:tcBorders>
          </w:tcPr>
          <w:p w14:paraId="6FBF727D" w14:textId="77777777" w:rsidR="002530AF" w:rsidRDefault="002530AF" w:rsidP="00DD7D0D">
            <w:pPr>
              <w:bidi w:val="0"/>
              <w:rPr>
                <w:b/>
                <w:bCs/>
                <w:sz w:val="28"/>
                <w:szCs w:val="28"/>
              </w:rPr>
            </w:pPr>
          </w:p>
        </w:tc>
      </w:tr>
      <w:tr w:rsidR="002530AF" w14:paraId="7DF3B3AF" w14:textId="77777777" w:rsidTr="00007C06">
        <w:trPr>
          <w:trHeight w:val="1998"/>
          <w:jc w:val="center"/>
        </w:trPr>
        <w:tc>
          <w:tcPr>
            <w:tcW w:w="1750" w:type="dxa"/>
            <w:tcBorders>
              <w:top w:val="thinThickSmallGap" w:sz="24" w:space="0" w:color="auto"/>
              <w:left w:val="thinThickSmallGap" w:sz="24" w:space="0" w:color="auto"/>
              <w:bottom w:val="thickThinSmallGap" w:sz="24" w:space="0" w:color="auto"/>
              <w:right w:val="thinThickSmallGap" w:sz="24" w:space="0" w:color="auto"/>
            </w:tcBorders>
          </w:tcPr>
          <w:p w14:paraId="4EA5813F" w14:textId="77777777" w:rsidR="002530AF" w:rsidRDefault="002530AF" w:rsidP="00DD7D0D">
            <w:pPr>
              <w:autoSpaceDE w:val="0"/>
              <w:autoSpaceDN w:val="0"/>
              <w:bidi w:val="0"/>
              <w:adjustRightInd w:val="0"/>
              <w:ind w:right="-720"/>
              <w:rPr>
                <w:b/>
                <w:bCs/>
                <w:sz w:val="28"/>
                <w:szCs w:val="28"/>
                <w:u w:val="single"/>
              </w:rPr>
            </w:pPr>
            <w:r>
              <w:rPr>
                <w:b/>
                <w:bCs/>
                <w:sz w:val="28"/>
                <w:szCs w:val="28"/>
                <w:u w:val="single"/>
              </w:rPr>
              <w:t>1</w:t>
            </w:r>
            <w:r>
              <w:rPr>
                <w:b/>
                <w:bCs/>
                <w:sz w:val="28"/>
                <w:szCs w:val="28"/>
                <w:u w:val="single"/>
                <w:vertAlign w:val="superscript"/>
              </w:rPr>
              <w:t>st</w:t>
            </w:r>
            <w:r>
              <w:rPr>
                <w:b/>
                <w:bCs/>
                <w:sz w:val="28"/>
                <w:szCs w:val="28"/>
                <w:u w:val="single"/>
              </w:rPr>
              <w:t>. part</w:t>
            </w:r>
          </w:p>
          <w:p w14:paraId="3E5C2ACC" w14:textId="77777777" w:rsidR="002530AF" w:rsidRDefault="002530AF" w:rsidP="00DD7D0D">
            <w:pPr>
              <w:autoSpaceDE w:val="0"/>
              <w:autoSpaceDN w:val="0"/>
              <w:bidi w:val="0"/>
              <w:adjustRightInd w:val="0"/>
              <w:ind w:right="-720"/>
              <w:rPr>
                <w:b/>
                <w:bCs/>
                <w:sz w:val="28"/>
                <w:szCs w:val="28"/>
                <w:lang w:bidi="ar-AE"/>
              </w:rPr>
            </w:pPr>
          </w:p>
          <w:p w14:paraId="70E2B6F0" w14:textId="77777777" w:rsidR="002530AF" w:rsidRDefault="002530AF" w:rsidP="00DD7D0D">
            <w:pPr>
              <w:autoSpaceDE w:val="0"/>
              <w:autoSpaceDN w:val="0"/>
              <w:bidi w:val="0"/>
              <w:adjustRightInd w:val="0"/>
              <w:ind w:right="-720"/>
              <w:rPr>
                <w:b/>
                <w:bCs/>
                <w:sz w:val="28"/>
                <w:szCs w:val="28"/>
                <w:rtl/>
              </w:rPr>
            </w:pPr>
            <w:r>
              <w:rPr>
                <w:b/>
                <w:bCs/>
                <w:sz w:val="28"/>
                <w:szCs w:val="28"/>
              </w:rPr>
              <w:t>Biochemistry</w:t>
            </w:r>
          </w:p>
          <w:p w14:paraId="4491056E" w14:textId="77777777" w:rsidR="002530AF" w:rsidRDefault="002530AF" w:rsidP="00DD7D0D">
            <w:pPr>
              <w:autoSpaceDE w:val="0"/>
              <w:autoSpaceDN w:val="0"/>
              <w:bidi w:val="0"/>
              <w:adjustRightInd w:val="0"/>
              <w:ind w:right="-720"/>
              <w:rPr>
                <w:b/>
                <w:bCs/>
                <w:sz w:val="28"/>
                <w:szCs w:val="28"/>
              </w:rPr>
            </w:pPr>
          </w:p>
          <w:p w14:paraId="0A8A2AB3" w14:textId="77777777" w:rsidR="002530AF" w:rsidRDefault="002530AF" w:rsidP="00DD7D0D">
            <w:pPr>
              <w:autoSpaceDE w:val="0"/>
              <w:autoSpaceDN w:val="0"/>
              <w:bidi w:val="0"/>
              <w:adjustRightInd w:val="0"/>
              <w:ind w:right="-720"/>
              <w:rPr>
                <w:b/>
                <w:bCs/>
                <w:sz w:val="28"/>
                <w:szCs w:val="28"/>
                <w:lang w:bidi="ar-AE"/>
              </w:rPr>
            </w:pPr>
          </w:p>
          <w:p w14:paraId="7194D16B" w14:textId="77777777" w:rsidR="00932A6D" w:rsidRDefault="00932A6D" w:rsidP="00DD7D0D">
            <w:pPr>
              <w:autoSpaceDE w:val="0"/>
              <w:autoSpaceDN w:val="0"/>
              <w:bidi w:val="0"/>
              <w:adjustRightInd w:val="0"/>
              <w:ind w:right="-720"/>
              <w:rPr>
                <w:b/>
                <w:bCs/>
                <w:sz w:val="28"/>
                <w:szCs w:val="28"/>
                <w:lang w:bidi="ar-AE"/>
              </w:rPr>
            </w:pPr>
          </w:p>
          <w:p w14:paraId="7532DF24" w14:textId="77777777" w:rsidR="00932A6D" w:rsidRDefault="002530AF" w:rsidP="00932A6D">
            <w:pPr>
              <w:autoSpaceDE w:val="0"/>
              <w:autoSpaceDN w:val="0"/>
              <w:bidi w:val="0"/>
              <w:adjustRightInd w:val="0"/>
              <w:ind w:right="-720"/>
              <w:rPr>
                <w:b/>
                <w:bCs/>
                <w:sz w:val="28"/>
                <w:szCs w:val="28"/>
                <w:lang w:bidi="ar-AE"/>
              </w:rPr>
            </w:pPr>
            <w:r>
              <w:rPr>
                <w:b/>
                <w:bCs/>
                <w:sz w:val="28"/>
                <w:szCs w:val="28"/>
                <w:lang w:bidi="ar-AE"/>
              </w:rPr>
              <w:t>And medical statistic</w:t>
            </w:r>
          </w:p>
          <w:p w14:paraId="3BA77039" w14:textId="77777777" w:rsidR="00932A6D" w:rsidRPr="00932A6D" w:rsidRDefault="00932A6D" w:rsidP="00932A6D">
            <w:pPr>
              <w:bidi w:val="0"/>
              <w:rPr>
                <w:sz w:val="28"/>
                <w:szCs w:val="28"/>
                <w:lang w:bidi="ar-AE"/>
              </w:rPr>
            </w:pPr>
          </w:p>
          <w:p w14:paraId="21891632" w14:textId="77777777" w:rsidR="002530AF" w:rsidRPr="00932A6D" w:rsidRDefault="002530AF" w:rsidP="00932A6D">
            <w:pPr>
              <w:bidi w:val="0"/>
              <w:rPr>
                <w:sz w:val="28"/>
                <w:szCs w:val="28"/>
                <w:lang w:bidi="ar-AE"/>
              </w:rPr>
            </w:pPr>
          </w:p>
        </w:tc>
        <w:tc>
          <w:tcPr>
            <w:tcW w:w="1713" w:type="dxa"/>
            <w:tcBorders>
              <w:top w:val="thinThickSmallGap" w:sz="24" w:space="0" w:color="auto"/>
              <w:left w:val="thinThickSmallGap" w:sz="24" w:space="0" w:color="auto"/>
              <w:bottom w:val="thickThinSmallGap" w:sz="24" w:space="0" w:color="auto"/>
              <w:right w:val="thinThickSmallGap" w:sz="24" w:space="0" w:color="auto"/>
            </w:tcBorders>
          </w:tcPr>
          <w:p w14:paraId="23254DB0" w14:textId="77777777" w:rsidR="002530AF" w:rsidRDefault="002530AF" w:rsidP="00DD7D0D">
            <w:pPr>
              <w:autoSpaceDE w:val="0"/>
              <w:autoSpaceDN w:val="0"/>
              <w:bidi w:val="0"/>
              <w:adjustRightInd w:val="0"/>
              <w:ind w:right="-720"/>
              <w:rPr>
                <w:b/>
                <w:bCs/>
                <w:rtl/>
              </w:rPr>
            </w:pPr>
          </w:p>
          <w:p w14:paraId="69222463" w14:textId="77777777" w:rsidR="002530AF" w:rsidRDefault="002530AF" w:rsidP="00DD7D0D">
            <w:pPr>
              <w:autoSpaceDE w:val="0"/>
              <w:autoSpaceDN w:val="0"/>
              <w:bidi w:val="0"/>
              <w:adjustRightInd w:val="0"/>
              <w:ind w:right="-720"/>
              <w:rPr>
                <w:b/>
                <w:bCs/>
                <w:rtl/>
              </w:rPr>
            </w:pPr>
          </w:p>
          <w:p w14:paraId="5DDAE6CB" w14:textId="77777777" w:rsidR="002530AF" w:rsidRPr="00FA0550" w:rsidRDefault="002530AF" w:rsidP="00DD7D0D">
            <w:pPr>
              <w:tabs>
                <w:tab w:val="left" w:pos="566"/>
                <w:tab w:val="left" w:pos="746"/>
                <w:tab w:val="left" w:pos="926"/>
              </w:tabs>
              <w:bidi w:val="0"/>
              <w:spacing w:before="100" w:after="100"/>
              <w:jc w:val="lowKashida"/>
              <w:rPr>
                <w:rFonts w:asciiTheme="majorBidi" w:hAnsiTheme="majorBidi" w:cstheme="majorBidi"/>
              </w:rPr>
            </w:pPr>
            <w:r w:rsidRPr="00FA0550">
              <w:rPr>
                <w:rFonts w:asciiTheme="majorBidi" w:hAnsiTheme="majorBidi" w:cstheme="majorBidi"/>
              </w:rPr>
              <w:t>BIO 601</w:t>
            </w:r>
          </w:p>
          <w:p w14:paraId="31D4EB1D" w14:textId="77777777" w:rsidR="002530AF" w:rsidRDefault="002530AF" w:rsidP="00DD7D0D">
            <w:pPr>
              <w:autoSpaceDE w:val="0"/>
              <w:autoSpaceDN w:val="0"/>
              <w:bidi w:val="0"/>
              <w:adjustRightInd w:val="0"/>
              <w:ind w:right="-720"/>
              <w:rPr>
                <w:b/>
                <w:bCs/>
                <w:rtl/>
              </w:rPr>
            </w:pPr>
          </w:p>
          <w:p w14:paraId="504C8A8E" w14:textId="77777777" w:rsidR="002530AF" w:rsidRDefault="002530AF" w:rsidP="00DD7D0D">
            <w:pPr>
              <w:autoSpaceDE w:val="0"/>
              <w:autoSpaceDN w:val="0"/>
              <w:bidi w:val="0"/>
              <w:adjustRightInd w:val="0"/>
              <w:ind w:right="-720"/>
              <w:rPr>
                <w:b/>
                <w:bCs/>
                <w:rtl/>
              </w:rPr>
            </w:pPr>
          </w:p>
          <w:p w14:paraId="236C4D51" w14:textId="77777777" w:rsidR="002530AF" w:rsidRDefault="002530AF" w:rsidP="00DD7D0D">
            <w:pPr>
              <w:autoSpaceDE w:val="0"/>
              <w:autoSpaceDN w:val="0"/>
              <w:bidi w:val="0"/>
              <w:adjustRightInd w:val="0"/>
              <w:ind w:right="-720"/>
              <w:rPr>
                <w:b/>
                <w:bCs/>
                <w:rtl/>
              </w:rPr>
            </w:pPr>
          </w:p>
          <w:p w14:paraId="0CDEED34" w14:textId="77777777" w:rsidR="002530AF" w:rsidRPr="00FA0550" w:rsidRDefault="002530AF" w:rsidP="00DD7D0D">
            <w:pPr>
              <w:tabs>
                <w:tab w:val="left" w:pos="566"/>
                <w:tab w:val="left" w:pos="746"/>
                <w:tab w:val="left" w:pos="926"/>
              </w:tabs>
              <w:bidi w:val="0"/>
              <w:spacing w:before="100" w:after="100"/>
              <w:jc w:val="lowKashida"/>
              <w:rPr>
                <w:rFonts w:asciiTheme="majorBidi" w:hAnsiTheme="majorBidi" w:cstheme="majorBidi"/>
              </w:rPr>
            </w:pPr>
            <w:r w:rsidRPr="00FA0550">
              <w:rPr>
                <w:rFonts w:asciiTheme="majorBidi" w:hAnsiTheme="majorBidi" w:cstheme="majorBidi"/>
              </w:rPr>
              <w:t>BIO 60</w:t>
            </w:r>
            <w:r>
              <w:rPr>
                <w:rFonts w:asciiTheme="majorBidi" w:hAnsiTheme="majorBidi" w:cstheme="majorBidi"/>
              </w:rPr>
              <w:t>2</w:t>
            </w:r>
          </w:p>
          <w:p w14:paraId="5F3E9006" w14:textId="77777777" w:rsidR="002530AF" w:rsidRDefault="002530AF" w:rsidP="00DD7D0D">
            <w:pPr>
              <w:autoSpaceDE w:val="0"/>
              <w:autoSpaceDN w:val="0"/>
              <w:bidi w:val="0"/>
              <w:adjustRightInd w:val="0"/>
              <w:ind w:right="-720"/>
              <w:rPr>
                <w:b/>
                <w:bCs/>
                <w:sz w:val="28"/>
                <w:szCs w:val="28"/>
              </w:rPr>
            </w:pPr>
          </w:p>
        </w:tc>
        <w:tc>
          <w:tcPr>
            <w:tcW w:w="632" w:type="dxa"/>
            <w:tcBorders>
              <w:top w:val="thinThickSmallGap" w:sz="24" w:space="0" w:color="auto"/>
              <w:left w:val="thinThickSmallGap" w:sz="24" w:space="0" w:color="auto"/>
              <w:bottom w:val="thickThinSmallGap" w:sz="24" w:space="0" w:color="auto"/>
              <w:right w:val="nil"/>
            </w:tcBorders>
          </w:tcPr>
          <w:p w14:paraId="7E280F7E" w14:textId="77777777" w:rsidR="002530AF" w:rsidRDefault="002530AF" w:rsidP="00DD7D0D">
            <w:pPr>
              <w:autoSpaceDE w:val="0"/>
              <w:autoSpaceDN w:val="0"/>
              <w:bidi w:val="0"/>
              <w:adjustRightInd w:val="0"/>
              <w:ind w:right="-720"/>
              <w:rPr>
                <w:sz w:val="28"/>
                <w:szCs w:val="28"/>
                <w:rtl/>
              </w:rPr>
            </w:pPr>
          </w:p>
          <w:p w14:paraId="61E74264" w14:textId="77777777" w:rsidR="002530AF" w:rsidRDefault="002530AF" w:rsidP="00DD7D0D">
            <w:pPr>
              <w:autoSpaceDE w:val="0"/>
              <w:autoSpaceDN w:val="0"/>
              <w:bidi w:val="0"/>
              <w:adjustRightInd w:val="0"/>
              <w:ind w:right="-720"/>
              <w:rPr>
                <w:sz w:val="28"/>
                <w:szCs w:val="28"/>
                <w:rtl/>
              </w:rPr>
            </w:pPr>
          </w:p>
          <w:p w14:paraId="7FEAECA3" w14:textId="77777777" w:rsidR="002530AF" w:rsidRDefault="002530AF" w:rsidP="00DD7D0D">
            <w:pPr>
              <w:autoSpaceDE w:val="0"/>
              <w:autoSpaceDN w:val="0"/>
              <w:bidi w:val="0"/>
              <w:adjustRightInd w:val="0"/>
              <w:ind w:right="-720"/>
              <w:rPr>
                <w:sz w:val="28"/>
                <w:szCs w:val="28"/>
                <w:rtl/>
              </w:rPr>
            </w:pPr>
            <w:r>
              <w:rPr>
                <w:sz w:val="28"/>
                <w:szCs w:val="28"/>
              </w:rPr>
              <w:t>6</w:t>
            </w:r>
          </w:p>
          <w:p w14:paraId="72852225" w14:textId="77777777" w:rsidR="002530AF" w:rsidRDefault="002530AF" w:rsidP="00DD7D0D">
            <w:pPr>
              <w:autoSpaceDE w:val="0"/>
              <w:autoSpaceDN w:val="0"/>
              <w:bidi w:val="0"/>
              <w:adjustRightInd w:val="0"/>
              <w:ind w:right="-720"/>
              <w:rPr>
                <w:sz w:val="28"/>
                <w:szCs w:val="28"/>
                <w:rtl/>
              </w:rPr>
            </w:pPr>
          </w:p>
          <w:p w14:paraId="787BEC3C" w14:textId="77777777" w:rsidR="002530AF" w:rsidRDefault="002530AF" w:rsidP="00DD7D0D">
            <w:pPr>
              <w:autoSpaceDE w:val="0"/>
              <w:autoSpaceDN w:val="0"/>
              <w:bidi w:val="0"/>
              <w:adjustRightInd w:val="0"/>
              <w:ind w:right="-720"/>
              <w:rPr>
                <w:sz w:val="28"/>
                <w:szCs w:val="28"/>
                <w:rtl/>
              </w:rPr>
            </w:pPr>
          </w:p>
          <w:p w14:paraId="4522B14F" w14:textId="77777777" w:rsidR="002530AF" w:rsidRDefault="002530AF" w:rsidP="00DD7D0D">
            <w:pPr>
              <w:autoSpaceDE w:val="0"/>
              <w:autoSpaceDN w:val="0"/>
              <w:bidi w:val="0"/>
              <w:adjustRightInd w:val="0"/>
              <w:ind w:right="-720"/>
              <w:rPr>
                <w:sz w:val="28"/>
                <w:szCs w:val="28"/>
              </w:rPr>
            </w:pPr>
          </w:p>
          <w:p w14:paraId="5EF8F2BF" w14:textId="77777777" w:rsidR="002530AF" w:rsidRDefault="002530AF" w:rsidP="00DD7D0D">
            <w:pPr>
              <w:autoSpaceDE w:val="0"/>
              <w:autoSpaceDN w:val="0"/>
              <w:bidi w:val="0"/>
              <w:adjustRightInd w:val="0"/>
              <w:ind w:right="-720"/>
              <w:rPr>
                <w:sz w:val="28"/>
                <w:szCs w:val="28"/>
                <w:rtl/>
              </w:rPr>
            </w:pPr>
            <w:r>
              <w:rPr>
                <w:sz w:val="28"/>
                <w:szCs w:val="28"/>
              </w:rPr>
              <w:t>2</w:t>
            </w:r>
          </w:p>
          <w:p w14:paraId="0F857B6E" w14:textId="77777777" w:rsidR="002530AF" w:rsidRDefault="002530AF" w:rsidP="00DD7D0D">
            <w:pPr>
              <w:autoSpaceDE w:val="0"/>
              <w:autoSpaceDN w:val="0"/>
              <w:bidi w:val="0"/>
              <w:adjustRightInd w:val="0"/>
              <w:ind w:right="-720"/>
              <w:rPr>
                <w:sz w:val="28"/>
                <w:szCs w:val="28"/>
                <w:rtl/>
              </w:rPr>
            </w:pPr>
          </w:p>
          <w:p w14:paraId="0EDCEFF9" w14:textId="77777777" w:rsidR="002530AF" w:rsidRDefault="002530AF" w:rsidP="00DD7D0D">
            <w:pPr>
              <w:autoSpaceDE w:val="0"/>
              <w:autoSpaceDN w:val="0"/>
              <w:bidi w:val="0"/>
              <w:adjustRightInd w:val="0"/>
              <w:ind w:right="-720"/>
              <w:rPr>
                <w:sz w:val="28"/>
                <w:szCs w:val="28"/>
                <w:rtl/>
              </w:rPr>
            </w:pPr>
          </w:p>
          <w:p w14:paraId="4CEEE219" w14:textId="77777777" w:rsidR="002530AF" w:rsidRDefault="002530AF" w:rsidP="00DD7D0D">
            <w:pPr>
              <w:autoSpaceDE w:val="0"/>
              <w:autoSpaceDN w:val="0"/>
              <w:bidi w:val="0"/>
              <w:adjustRightInd w:val="0"/>
              <w:ind w:right="-720"/>
              <w:rPr>
                <w:sz w:val="28"/>
                <w:szCs w:val="28"/>
                <w:rtl/>
              </w:rPr>
            </w:pPr>
          </w:p>
          <w:p w14:paraId="0364AD3B" w14:textId="77777777" w:rsidR="002530AF" w:rsidRDefault="002530AF" w:rsidP="00DD7D0D">
            <w:pPr>
              <w:autoSpaceDE w:val="0"/>
              <w:autoSpaceDN w:val="0"/>
              <w:bidi w:val="0"/>
              <w:adjustRightInd w:val="0"/>
              <w:ind w:right="-720"/>
              <w:rPr>
                <w:sz w:val="28"/>
                <w:szCs w:val="28"/>
                <w:rtl/>
              </w:rPr>
            </w:pPr>
          </w:p>
          <w:p w14:paraId="4856633C" w14:textId="77777777" w:rsidR="002530AF" w:rsidRDefault="002530AF" w:rsidP="00DD7D0D">
            <w:pPr>
              <w:autoSpaceDE w:val="0"/>
              <w:autoSpaceDN w:val="0"/>
              <w:bidi w:val="0"/>
              <w:adjustRightInd w:val="0"/>
              <w:ind w:right="-720"/>
              <w:rPr>
                <w:sz w:val="28"/>
                <w:szCs w:val="28"/>
              </w:rPr>
            </w:pPr>
          </w:p>
        </w:tc>
        <w:tc>
          <w:tcPr>
            <w:tcW w:w="1203" w:type="dxa"/>
            <w:gridSpan w:val="2"/>
            <w:tcBorders>
              <w:top w:val="thinThickSmallGap" w:sz="24" w:space="0" w:color="auto"/>
              <w:left w:val="nil"/>
              <w:bottom w:val="thickThinSmallGap" w:sz="24" w:space="0" w:color="auto"/>
              <w:right w:val="nil"/>
            </w:tcBorders>
          </w:tcPr>
          <w:p w14:paraId="3529D47B" w14:textId="77777777" w:rsidR="002530AF" w:rsidRDefault="002530AF" w:rsidP="00DD7D0D">
            <w:pPr>
              <w:autoSpaceDE w:val="0"/>
              <w:autoSpaceDN w:val="0"/>
              <w:bidi w:val="0"/>
              <w:adjustRightInd w:val="0"/>
              <w:ind w:right="-720"/>
              <w:rPr>
                <w:sz w:val="28"/>
                <w:szCs w:val="28"/>
              </w:rPr>
            </w:pPr>
          </w:p>
        </w:tc>
        <w:tc>
          <w:tcPr>
            <w:tcW w:w="1801" w:type="dxa"/>
            <w:tcBorders>
              <w:top w:val="thinThickSmallGap" w:sz="24" w:space="0" w:color="auto"/>
              <w:left w:val="nil"/>
              <w:bottom w:val="thickThinSmallGap" w:sz="24" w:space="0" w:color="auto"/>
              <w:right w:val="nil"/>
            </w:tcBorders>
          </w:tcPr>
          <w:p w14:paraId="20C94ACD" w14:textId="77777777" w:rsidR="002530AF" w:rsidRDefault="002530AF" w:rsidP="00DD7D0D">
            <w:pPr>
              <w:autoSpaceDE w:val="0"/>
              <w:autoSpaceDN w:val="0"/>
              <w:bidi w:val="0"/>
              <w:adjustRightInd w:val="0"/>
              <w:ind w:right="-720"/>
              <w:rPr>
                <w:sz w:val="28"/>
                <w:szCs w:val="28"/>
                <w:rtl/>
              </w:rPr>
            </w:pPr>
          </w:p>
          <w:p w14:paraId="65476553" w14:textId="77777777" w:rsidR="002530AF" w:rsidRDefault="002530AF" w:rsidP="00DD7D0D">
            <w:pPr>
              <w:autoSpaceDE w:val="0"/>
              <w:autoSpaceDN w:val="0"/>
              <w:bidi w:val="0"/>
              <w:adjustRightInd w:val="0"/>
              <w:ind w:right="-720"/>
              <w:rPr>
                <w:sz w:val="28"/>
                <w:szCs w:val="28"/>
                <w:rtl/>
              </w:rPr>
            </w:pPr>
          </w:p>
          <w:p w14:paraId="7F070C99" w14:textId="77777777" w:rsidR="002530AF" w:rsidRDefault="002530AF" w:rsidP="00DD7D0D">
            <w:pPr>
              <w:autoSpaceDE w:val="0"/>
              <w:autoSpaceDN w:val="0"/>
              <w:bidi w:val="0"/>
              <w:adjustRightInd w:val="0"/>
              <w:ind w:right="-720"/>
              <w:rPr>
                <w:sz w:val="28"/>
                <w:szCs w:val="28"/>
                <w:rtl/>
              </w:rPr>
            </w:pPr>
            <w:r>
              <w:rPr>
                <w:sz w:val="28"/>
                <w:szCs w:val="28"/>
              </w:rPr>
              <w:t>4</w:t>
            </w:r>
          </w:p>
          <w:p w14:paraId="4C7B358E" w14:textId="77777777" w:rsidR="002530AF" w:rsidRDefault="002530AF" w:rsidP="00DD7D0D">
            <w:pPr>
              <w:autoSpaceDE w:val="0"/>
              <w:autoSpaceDN w:val="0"/>
              <w:bidi w:val="0"/>
              <w:adjustRightInd w:val="0"/>
              <w:ind w:right="-720"/>
              <w:rPr>
                <w:sz w:val="28"/>
                <w:szCs w:val="28"/>
                <w:rtl/>
              </w:rPr>
            </w:pPr>
          </w:p>
          <w:p w14:paraId="2DC258B0" w14:textId="77777777" w:rsidR="002530AF" w:rsidRDefault="002530AF" w:rsidP="00DD7D0D">
            <w:pPr>
              <w:autoSpaceDE w:val="0"/>
              <w:autoSpaceDN w:val="0"/>
              <w:bidi w:val="0"/>
              <w:adjustRightInd w:val="0"/>
              <w:ind w:right="-720"/>
              <w:rPr>
                <w:sz w:val="28"/>
                <w:szCs w:val="28"/>
                <w:rtl/>
              </w:rPr>
            </w:pPr>
          </w:p>
          <w:p w14:paraId="13D11216" w14:textId="77777777" w:rsidR="002530AF" w:rsidRDefault="002530AF" w:rsidP="00DD7D0D">
            <w:pPr>
              <w:autoSpaceDE w:val="0"/>
              <w:autoSpaceDN w:val="0"/>
              <w:bidi w:val="0"/>
              <w:adjustRightInd w:val="0"/>
              <w:ind w:right="-720"/>
              <w:rPr>
                <w:sz w:val="28"/>
                <w:szCs w:val="28"/>
              </w:rPr>
            </w:pPr>
          </w:p>
          <w:p w14:paraId="56AF87AB" w14:textId="77777777" w:rsidR="002530AF" w:rsidRDefault="002530AF" w:rsidP="00DD7D0D">
            <w:pPr>
              <w:autoSpaceDE w:val="0"/>
              <w:autoSpaceDN w:val="0"/>
              <w:bidi w:val="0"/>
              <w:adjustRightInd w:val="0"/>
              <w:ind w:right="-720"/>
              <w:rPr>
                <w:sz w:val="28"/>
                <w:szCs w:val="28"/>
                <w:rtl/>
              </w:rPr>
            </w:pPr>
            <w:r>
              <w:rPr>
                <w:sz w:val="28"/>
                <w:szCs w:val="28"/>
              </w:rPr>
              <w:t>------</w:t>
            </w:r>
          </w:p>
          <w:p w14:paraId="26F4955F" w14:textId="77777777" w:rsidR="002530AF" w:rsidRDefault="002530AF" w:rsidP="00DD7D0D">
            <w:pPr>
              <w:autoSpaceDE w:val="0"/>
              <w:autoSpaceDN w:val="0"/>
              <w:bidi w:val="0"/>
              <w:adjustRightInd w:val="0"/>
              <w:ind w:right="-720"/>
              <w:rPr>
                <w:sz w:val="28"/>
                <w:szCs w:val="28"/>
                <w:rtl/>
              </w:rPr>
            </w:pPr>
          </w:p>
          <w:p w14:paraId="101326B8" w14:textId="77777777" w:rsidR="002530AF" w:rsidRDefault="002530AF" w:rsidP="00DD7D0D">
            <w:pPr>
              <w:autoSpaceDE w:val="0"/>
              <w:autoSpaceDN w:val="0"/>
              <w:bidi w:val="0"/>
              <w:adjustRightInd w:val="0"/>
              <w:ind w:right="-720"/>
              <w:rPr>
                <w:sz w:val="28"/>
                <w:szCs w:val="28"/>
                <w:rtl/>
              </w:rPr>
            </w:pPr>
          </w:p>
          <w:p w14:paraId="49C12614" w14:textId="77777777" w:rsidR="002530AF" w:rsidRDefault="002530AF" w:rsidP="00DD7D0D">
            <w:pPr>
              <w:autoSpaceDE w:val="0"/>
              <w:autoSpaceDN w:val="0"/>
              <w:bidi w:val="0"/>
              <w:adjustRightInd w:val="0"/>
              <w:ind w:right="-720"/>
              <w:rPr>
                <w:sz w:val="28"/>
                <w:szCs w:val="28"/>
                <w:rtl/>
              </w:rPr>
            </w:pPr>
          </w:p>
          <w:p w14:paraId="11DEA0D0" w14:textId="77777777" w:rsidR="002530AF" w:rsidRDefault="002530AF" w:rsidP="00DD7D0D">
            <w:pPr>
              <w:autoSpaceDE w:val="0"/>
              <w:autoSpaceDN w:val="0"/>
              <w:bidi w:val="0"/>
              <w:adjustRightInd w:val="0"/>
              <w:ind w:right="-720"/>
              <w:rPr>
                <w:sz w:val="28"/>
                <w:szCs w:val="28"/>
              </w:rPr>
            </w:pPr>
          </w:p>
        </w:tc>
        <w:tc>
          <w:tcPr>
            <w:tcW w:w="540" w:type="dxa"/>
            <w:tcBorders>
              <w:top w:val="thinThickSmallGap" w:sz="24" w:space="0" w:color="auto"/>
              <w:left w:val="nil"/>
              <w:bottom w:val="thickThinSmallGap" w:sz="24" w:space="0" w:color="auto"/>
              <w:right w:val="nil"/>
            </w:tcBorders>
          </w:tcPr>
          <w:p w14:paraId="24CC1359" w14:textId="77777777" w:rsidR="002530AF" w:rsidRDefault="002530AF" w:rsidP="00DD7D0D">
            <w:pPr>
              <w:autoSpaceDE w:val="0"/>
              <w:autoSpaceDN w:val="0"/>
              <w:bidi w:val="0"/>
              <w:adjustRightInd w:val="0"/>
              <w:ind w:right="-720"/>
              <w:rPr>
                <w:sz w:val="28"/>
                <w:szCs w:val="28"/>
              </w:rPr>
            </w:pPr>
          </w:p>
        </w:tc>
        <w:tc>
          <w:tcPr>
            <w:tcW w:w="720" w:type="dxa"/>
            <w:tcBorders>
              <w:top w:val="thinThickSmallGap" w:sz="24" w:space="0" w:color="auto"/>
              <w:left w:val="nil"/>
              <w:bottom w:val="thickThinSmallGap" w:sz="24" w:space="0" w:color="auto"/>
              <w:right w:val="thinThickSmallGap" w:sz="24" w:space="0" w:color="auto"/>
            </w:tcBorders>
          </w:tcPr>
          <w:p w14:paraId="440EF142" w14:textId="77777777" w:rsidR="002530AF" w:rsidRDefault="002530AF" w:rsidP="00DD7D0D">
            <w:pPr>
              <w:autoSpaceDE w:val="0"/>
              <w:autoSpaceDN w:val="0"/>
              <w:bidi w:val="0"/>
              <w:adjustRightInd w:val="0"/>
              <w:ind w:right="-720"/>
              <w:rPr>
                <w:sz w:val="28"/>
                <w:szCs w:val="28"/>
                <w:rtl/>
              </w:rPr>
            </w:pPr>
          </w:p>
          <w:p w14:paraId="0C4A4619" w14:textId="77777777" w:rsidR="002530AF" w:rsidRDefault="002530AF" w:rsidP="00DD7D0D">
            <w:pPr>
              <w:autoSpaceDE w:val="0"/>
              <w:autoSpaceDN w:val="0"/>
              <w:bidi w:val="0"/>
              <w:adjustRightInd w:val="0"/>
              <w:ind w:right="-720"/>
              <w:rPr>
                <w:sz w:val="28"/>
                <w:szCs w:val="28"/>
                <w:rtl/>
              </w:rPr>
            </w:pPr>
          </w:p>
          <w:p w14:paraId="186FEDBF" w14:textId="77777777" w:rsidR="002530AF" w:rsidRDefault="002530AF" w:rsidP="00DD7D0D">
            <w:pPr>
              <w:autoSpaceDE w:val="0"/>
              <w:autoSpaceDN w:val="0"/>
              <w:bidi w:val="0"/>
              <w:adjustRightInd w:val="0"/>
              <w:ind w:right="-720"/>
              <w:rPr>
                <w:sz w:val="28"/>
                <w:szCs w:val="28"/>
                <w:rtl/>
              </w:rPr>
            </w:pPr>
            <w:r>
              <w:rPr>
                <w:rFonts w:hint="cs"/>
                <w:sz w:val="28"/>
                <w:szCs w:val="28"/>
                <w:rtl/>
              </w:rPr>
              <w:t>1</w:t>
            </w:r>
            <w:r>
              <w:rPr>
                <w:sz w:val="28"/>
                <w:szCs w:val="28"/>
              </w:rPr>
              <w:t>0</w:t>
            </w:r>
          </w:p>
          <w:p w14:paraId="190088DD" w14:textId="77777777" w:rsidR="002530AF" w:rsidRDefault="002530AF" w:rsidP="00DD7D0D">
            <w:pPr>
              <w:autoSpaceDE w:val="0"/>
              <w:autoSpaceDN w:val="0"/>
              <w:bidi w:val="0"/>
              <w:adjustRightInd w:val="0"/>
              <w:ind w:right="-720"/>
              <w:rPr>
                <w:sz w:val="28"/>
                <w:szCs w:val="28"/>
                <w:rtl/>
              </w:rPr>
            </w:pPr>
          </w:p>
          <w:p w14:paraId="448F3CE8" w14:textId="77777777" w:rsidR="002530AF" w:rsidRDefault="002530AF" w:rsidP="00DD7D0D">
            <w:pPr>
              <w:autoSpaceDE w:val="0"/>
              <w:autoSpaceDN w:val="0"/>
              <w:bidi w:val="0"/>
              <w:adjustRightInd w:val="0"/>
              <w:ind w:right="-720"/>
              <w:rPr>
                <w:sz w:val="28"/>
                <w:szCs w:val="28"/>
                <w:rtl/>
              </w:rPr>
            </w:pPr>
          </w:p>
          <w:p w14:paraId="46207A14" w14:textId="77777777" w:rsidR="002530AF" w:rsidRDefault="002530AF" w:rsidP="00DD7D0D">
            <w:pPr>
              <w:autoSpaceDE w:val="0"/>
              <w:autoSpaceDN w:val="0"/>
              <w:bidi w:val="0"/>
              <w:adjustRightInd w:val="0"/>
              <w:ind w:right="-720"/>
              <w:rPr>
                <w:sz w:val="28"/>
                <w:szCs w:val="28"/>
              </w:rPr>
            </w:pPr>
          </w:p>
          <w:p w14:paraId="66F83D63" w14:textId="77777777" w:rsidR="002530AF" w:rsidRDefault="002530AF" w:rsidP="00DD7D0D">
            <w:pPr>
              <w:autoSpaceDE w:val="0"/>
              <w:autoSpaceDN w:val="0"/>
              <w:bidi w:val="0"/>
              <w:adjustRightInd w:val="0"/>
              <w:ind w:right="-720"/>
              <w:rPr>
                <w:sz w:val="28"/>
                <w:szCs w:val="28"/>
                <w:rtl/>
              </w:rPr>
            </w:pPr>
            <w:r>
              <w:rPr>
                <w:sz w:val="28"/>
                <w:szCs w:val="28"/>
              </w:rPr>
              <w:t>2</w:t>
            </w:r>
          </w:p>
          <w:p w14:paraId="5C57DCEC" w14:textId="77777777" w:rsidR="002530AF" w:rsidRDefault="002530AF" w:rsidP="00DD7D0D">
            <w:pPr>
              <w:autoSpaceDE w:val="0"/>
              <w:autoSpaceDN w:val="0"/>
              <w:bidi w:val="0"/>
              <w:adjustRightInd w:val="0"/>
              <w:ind w:right="-720"/>
              <w:rPr>
                <w:sz w:val="28"/>
                <w:szCs w:val="28"/>
                <w:rtl/>
              </w:rPr>
            </w:pPr>
          </w:p>
          <w:p w14:paraId="31C34165" w14:textId="77777777" w:rsidR="002530AF" w:rsidRDefault="002530AF" w:rsidP="00DD7D0D">
            <w:pPr>
              <w:autoSpaceDE w:val="0"/>
              <w:autoSpaceDN w:val="0"/>
              <w:bidi w:val="0"/>
              <w:adjustRightInd w:val="0"/>
              <w:ind w:right="-720"/>
              <w:rPr>
                <w:sz w:val="28"/>
                <w:szCs w:val="28"/>
                <w:rtl/>
              </w:rPr>
            </w:pPr>
          </w:p>
          <w:p w14:paraId="2AB09C9B" w14:textId="77777777" w:rsidR="002530AF" w:rsidRDefault="002530AF" w:rsidP="00DD7D0D">
            <w:pPr>
              <w:autoSpaceDE w:val="0"/>
              <w:autoSpaceDN w:val="0"/>
              <w:bidi w:val="0"/>
              <w:adjustRightInd w:val="0"/>
              <w:ind w:right="-720"/>
              <w:rPr>
                <w:sz w:val="28"/>
                <w:szCs w:val="28"/>
                <w:rtl/>
              </w:rPr>
            </w:pPr>
          </w:p>
          <w:p w14:paraId="5474A2C6" w14:textId="77777777" w:rsidR="002530AF" w:rsidRDefault="002530AF" w:rsidP="00DD7D0D">
            <w:pPr>
              <w:autoSpaceDE w:val="0"/>
              <w:autoSpaceDN w:val="0"/>
              <w:bidi w:val="0"/>
              <w:adjustRightInd w:val="0"/>
              <w:ind w:right="-720"/>
              <w:rPr>
                <w:sz w:val="28"/>
                <w:szCs w:val="28"/>
              </w:rPr>
            </w:pPr>
          </w:p>
        </w:tc>
        <w:tc>
          <w:tcPr>
            <w:tcW w:w="2907" w:type="dxa"/>
            <w:tcBorders>
              <w:top w:val="thinThickSmallGap" w:sz="24" w:space="0" w:color="auto"/>
              <w:left w:val="nil"/>
              <w:bottom w:val="thickThinSmallGap" w:sz="24" w:space="0" w:color="auto"/>
              <w:right w:val="thinThickSmallGap" w:sz="24" w:space="0" w:color="auto"/>
            </w:tcBorders>
          </w:tcPr>
          <w:p w14:paraId="1995762D" w14:textId="77777777" w:rsidR="002530AF" w:rsidRDefault="002530AF" w:rsidP="00DD7D0D">
            <w:pPr>
              <w:autoSpaceDE w:val="0"/>
              <w:autoSpaceDN w:val="0"/>
              <w:bidi w:val="0"/>
              <w:adjustRightInd w:val="0"/>
              <w:ind w:right="-720"/>
              <w:rPr>
                <w:sz w:val="28"/>
                <w:szCs w:val="28"/>
                <w:rtl/>
              </w:rPr>
            </w:pPr>
          </w:p>
          <w:p w14:paraId="15E35393" w14:textId="77777777" w:rsidR="002530AF" w:rsidRDefault="002530AF" w:rsidP="00DD7D0D">
            <w:pPr>
              <w:autoSpaceDE w:val="0"/>
              <w:autoSpaceDN w:val="0"/>
              <w:bidi w:val="0"/>
              <w:adjustRightInd w:val="0"/>
              <w:ind w:right="-720"/>
              <w:rPr>
                <w:sz w:val="28"/>
                <w:szCs w:val="28"/>
                <w:rtl/>
              </w:rPr>
            </w:pPr>
          </w:p>
          <w:p w14:paraId="4D09DCDB" w14:textId="77777777" w:rsidR="002530AF" w:rsidRDefault="002530AF" w:rsidP="00DD7D0D">
            <w:pPr>
              <w:autoSpaceDE w:val="0"/>
              <w:autoSpaceDN w:val="0"/>
              <w:bidi w:val="0"/>
              <w:adjustRightInd w:val="0"/>
              <w:ind w:right="-720"/>
              <w:rPr>
                <w:sz w:val="28"/>
                <w:szCs w:val="28"/>
                <w:rtl/>
              </w:rPr>
            </w:pPr>
            <w:r>
              <w:rPr>
                <w:sz w:val="28"/>
                <w:szCs w:val="28"/>
              </w:rPr>
              <w:t>150</w:t>
            </w:r>
          </w:p>
          <w:p w14:paraId="0E6AAF14" w14:textId="77777777" w:rsidR="002530AF" w:rsidRDefault="002530AF" w:rsidP="00DD7D0D">
            <w:pPr>
              <w:autoSpaceDE w:val="0"/>
              <w:autoSpaceDN w:val="0"/>
              <w:bidi w:val="0"/>
              <w:adjustRightInd w:val="0"/>
              <w:ind w:right="-720"/>
              <w:rPr>
                <w:sz w:val="28"/>
                <w:szCs w:val="28"/>
                <w:rtl/>
              </w:rPr>
            </w:pPr>
          </w:p>
          <w:p w14:paraId="2DCB4CDC" w14:textId="77777777" w:rsidR="002530AF" w:rsidRDefault="002530AF" w:rsidP="00DD7D0D">
            <w:pPr>
              <w:autoSpaceDE w:val="0"/>
              <w:autoSpaceDN w:val="0"/>
              <w:bidi w:val="0"/>
              <w:adjustRightInd w:val="0"/>
              <w:ind w:right="-720"/>
              <w:rPr>
                <w:sz w:val="28"/>
                <w:szCs w:val="28"/>
                <w:rtl/>
              </w:rPr>
            </w:pPr>
          </w:p>
          <w:p w14:paraId="6B506F68" w14:textId="77777777" w:rsidR="002530AF" w:rsidRDefault="002530AF" w:rsidP="00DD7D0D">
            <w:pPr>
              <w:autoSpaceDE w:val="0"/>
              <w:autoSpaceDN w:val="0"/>
              <w:bidi w:val="0"/>
              <w:adjustRightInd w:val="0"/>
              <w:ind w:right="-720"/>
              <w:rPr>
                <w:sz w:val="28"/>
                <w:szCs w:val="28"/>
              </w:rPr>
            </w:pPr>
          </w:p>
          <w:p w14:paraId="07CEE0AC" w14:textId="77777777" w:rsidR="002530AF" w:rsidRDefault="002530AF" w:rsidP="00DD7D0D">
            <w:pPr>
              <w:autoSpaceDE w:val="0"/>
              <w:autoSpaceDN w:val="0"/>
              <w:bidi w:val="0"/>
              <w:adjustRightInd w:val="0"/>
              <w:ind w:right="-720"/>
              <w:rPr>
                <w:sz w:val="28"/>
                <w:szCs w:val="28"/>
                <w:rtl/>
              </w:rPr>
            </w:pPr>
            <w:r>
              <w:rPr>
                <w:sz w:val="28"/>
                <w:szCs w:val="28"/>
              </w:rPr>
              <w:t>30</w:t>
            </w:r>
          </w:p>
          <w:p w14:paraId="268DCB93" w14:textId="77777777" w:rsidR="002530AF" w:rsidRDefault="002530AF" w:rsidP="00DD7D0D">
            <w:pPr>
              <w:autoSpaceDE w:val="0"/>
              <w:autoSpaceDN w:val="0"/>
              <w:bidi w:val="0"/>
              <w:adjustRightInd w:val="0"/>
              <w:ind w:right="-720"/>
              <w:rPr>
                <w:sz w:val="28"/>
                <w:szCs w:val="28"/>
                <w:rtl/>
              </w:rPr>
            </w:pPr>
          </w:p>
          <w:p w14:paraId="28C79CDF" w14:textId="77777777" w:rsidR="002530AF" w:rsidRDefault="002530AF" w:rsidP="00DD7D0D">
            <w:pPr>
              <w:autoSpaceDE w:val="0"/>
              <w:autoSpaceDN w:val="0"/>
              <w:bidi w:val="0"/>
              <w:adjustRightInd w:val="0"/>
              <w:ind w:right="-720"/>
              <w:rPr>
                <w:sz w:val="28"/>
                <w:szCs w:val="28"/>
                <w:rtl/>
              </w:rPr>
            </w:pPr>
          </w:p>
          <w:p w14:paraId="0CD9E205" w14:textId="77777777" w:rsidR="002530AF" w:rsidRDefault="002530AF" w:rsidP="00DD7D0D">
            <w:pPr>
              <w:autoSpaceDE w:val="0"/>
              <w:autoSpaceDN w:val="0"/>
              <w:bidi w:val="0"/>
              <w:adjustRightInd w:val="0"/>
              <w:ind w:right="-720"/>
              <w:rPr>
                <w:sz w:val="28"/>
                <w:szCs w:val="28"/>
                <w:rtl/>
              </w:rPr>
            </w:pPr>
          </w:p>
          <w:p w14:paraId="1DC0867A" w14:textId="77777777" w:rsidR="002530AF" w:rsidRDefault="002530AF" w:rsidP="00DD7D0D">
            <w:pPr>
              <w:autoSpaceDE w:val="0"/>
              <w:autoSpaceDN w:val="0"/>
              <w:bidi w:val="0"/>
              <w:adjustRightInd w:val="0"/>
              <w:ind w:right="-720"/>
              <w:rPr>
                <w:sz w:val="28"/>
                <w:szCs w:val="28"/>
                <w:lang w:bidi="ar-EG"/>
              </w:rPr>
            </w:pPr>
          </w:p>
        </w:tc>
      </w:tr>
    </w:tbl>
    <w:p w14:paraId="094137B7" w14:textId="77777777" w:rsidR="002530AF" w:rsidRPr="00FA0550" w:rsidRDefault="002530AF" w:rsidP="00007C06">
      <w:pPr>
        <w:autoSpaceDE w:val="0"/>
        <w:autoSpaceDN w:val="0"/>
        <w:bidi w:val="0"/>
        <w:adjustRightInd w:val="0"/>
        <w:ind w:right="-720"/>
        <w:rPr>
          <w:rFonts w:asciiTheme="majorBidi" w:hAnsiTheme="majorBidi" w:cstheme="majorBidi"/>
          <w:b/>
          <w:bCs/>
          <w:noProof/>
          <w:sz w:val="28"/>
          <w:szCs w:val="28"/>
        </w:rPr>
      </w:pPr>
    </w:p>
    <w:p w14:paraId="260313C4" w14:textId="77777777" w:rsidR="00EB43C0" w:rsidRPr="00066B1F" w:rsidRDefault="00EB43C0" w:rsidP="00EB43C0">
      <w:pPr>
        <w:numPr>
          <w:ilvl w:val="0"/>
          <w:numId w:val="2"/>
        </w:numPr>
        <w:autoSpaceDE w:val="0"/>
        <w:autoSpaceDN w:val="0"/>
        <w:bidi w:val="0"/>
        <w:adjustRightInd w:val="0"/>
        <w:ind w:right="-720"/>
        <w:rPr>
          <w:rFonts w:asciiTheme="majorBidi" w:hAnsiTheme="majorBidi" w:cstheme="majorBidi"/>
          <w:b/>
          <w:bCs/>
          <w:noProof/>
          <w:sz w:val="28"/>
          <w:szCs w:val="28"/>
        </w:rPr>
      </w:pPr>
      <w:r w:rsidRPr="00FA0550">
        <w:rPr>
          <w:rFonts w:asciiTheme="majorBidi" w:hAnsiTheme="majorBidi" w:cstheme="majorBidi"/>
          <w:b/>
          <w:bCs/>
          <w:noProof/>
          <w:sz w:val="28"/>
          <w:szCs w:val="28"/>
        </w:rPr>
        <w:t>Elective courses: non</w:t>
      </w:r>
    </w:p>
    <w:p w14:paraId="5F1A0717" w14:textId="77777777" w:rsidR="00EB43C0" w:rsidRDefault="00EB43C0" w:rsidP="00EB43C0">
      <w:pPr>
        <w:autoSpaceDE w:val="0"/>
        <w:autoSpaceDN w:val="0"/>
        <w:bidi w:val="0"/>
        <w:adjustRightInd w:val="0"/>
        <w:ind w:right="-720"/>
        <w:rPr>
          <w:rFonts w:asciiTheme="majorBidi" w:hAnsiTheme="majorBidi" w:cstheme="majorBidi"/>
          <w:b/>
          <w:bCs/>
        </w:rPr>
      </w:pPr>
    </w:p>
    <w:p w14:paraId="048EE2BD" w14:textId="77777777" w:rsidR="00075DB2" w:rsidRDefault="00075DB2" w:rsidP="00EB43C0">
      <w:pPr>
        <w:autoSpaceDE w:val="0"/>
        <w:autoSpaceDN w:val="0"/>
        <w:bidi w:val="0"/>
        <w:adjustRightInd w:val="0"/>
        <w:ind w:right="-720"/>
        <w:rPr>
          <w:rFonts w:asciiTheme="majorBidi" w:hAnsiTheme="majorBidi" w:cstheme="majorBidi"/>
          <w:b/>
          <w:bCs/>
        </w:rPr>
      </w:pPr>
    </w:p>
    <w:p w14:paraId="789D16EB" w14:textId="77777777" w:rsidR="00075DB2" w:rsidRDefault="00075DB2" w:rsidP="00075DB2">
      <w:pPr>
        <w:autoSpaceDE w:val="0"/>
        <w:autoSpaceDN w:val="0"/>
        <w:bidi w:val="0"/>
        <w:adjustRightInd w:val="0"/>
        <w:ind w:right="-720"/>
        <w:rPr>
          <w:rFonts w:asciiTheme="majorBidi" w:hAnsiTheme="majorBidi" w:cstheme="majorBidi"/>
          <w:b/>
          <w:bCs/>
        </w:rPr>
      </w:pPr>
    </w:p>
    <w:p w14:paraId="3D85204B" w14:textId="77777777" w:rsidR="00075DB2" w:rsidRDefault="00075DB2" w:rsidP="00075DB2">
      <w:pPr>
        <w:autoSpaceDE w:val="0"/>
        <w:autoSpaceDN w:val="0"/>
        <w:bidi w:val="0"/>
        <w:adjustRightInd w:val="0"/>
        <w:ind w:right="-720"/>
        <w:rPr>
          <w:rFonts w:asciiTheme="majorBidi" w:hAnsiTheme="majorBidi" w:cstheme="majorBidi"/>
          <w:b/>
          <w:bCs/>
        </w:rPr>
      </w:pPr>
    </w:p>
    <w:p w14:paraId="3734BEE1" w14:textId="77777777" w:rsidR="00075DB2" w:rsidRDefault="00075DB2" w:rsidP="00075DB2">
      <w:pPr>
        <w:autoSpaceDE w:val="0"/>
        <w:autoSpaceDN w:val="0"/>
        <w:bidi w:val="0"/>
        <w:adjustRightInd w:val="0"/>
        <w:ind w:right="-720"/>
        <w:rPr>
          <w:rFonts w:asciiTheme="majorBidi" w:hAnsiTheme="majorBidi" w:cstheme="majorBidi"/>
          <w:b/>
          <w:bCs/>
        </w:rPr>
      </w:pPr>
    </w:p>
    <w:p w14:paraId="7D8B8B36" w14:textId="77777777" w:rsidR="00075DB2" w:rsidRDefault="00075DB2" w:rsidP="00075DB2">
      <w:pPr>
        <w:autoSpaceDE w:val="0"/>
        <w:autoSpaceDN w:val="0"/>
        <w:bidi w:val="0"/>
        <w:adjustRightInd w:val="0"/>
        <w:ind w:right="-720"/>
        <w:rPr>
          <w:rFonts w:asciiTheme="majorBidi" w:hAnsiTheme="majorBidi" w:cstheme="majorBidi"/>
          <w:b/>
          <w:bCs/>
        </w:rPr>
      </w:pPr>
    </w:p>
    <w:p w14:paraId="6D688FC6" w14:textId="77777777" w:rsidR="00EB43C0" w:rsidRPr="00FA0550" w:rsidRDefault="00EB43C0" w:rsidP="00075DB2">
      <w:pPr>
        <w:autoSpaceDE w:val="0"/>
        <w:autoSpaceDN w:val="0"/>
        <w:bidi w:val="0"/>
        <w:adjustRightInd w:val="0"/>
        <w:ind w:right="-720"/>
        <w:rPr>
          <w:rFonts w:asciiTheme="majorBidi" w:hAnsiTheme="majorBidi" w:cstheme="majorBidi"/>
          <w:b/>
          <w:bCs/>
        </w:rPr>
      </w:pPr>
      <w:r w:rsidRPr="00FA0550">
        <w:rPr>
          <w:rFonts w:asciiTheme="majorBidi" w:hAnsiTheme="majorBidi" w:cstheme="majorBidi"/>
          <w:b/>
          <w:bCs/>
        </w:rPr>
        <w:t xml:space="preserve">Second part </w:t>
      </w:r>
      <w:r w:rsidRPr="00FA0550">
        <w:rPr>
          <w:rFonts w:asciiTheme="majorBidi" w:hAnsiTheme="majorBidi" w:cstheme="majorBidi"/>
          <w:b/>
          <w:bCs/>
          <w:noProof/>
        </w:rPr>
        <w:t>(2 semesters):</w:t>
      </w:r>
    </w:p>
    <w:p w14:paraId="5F609431" w14:textId="77777777" w:rsidR="00EB43C0" w:rsidRDefault="00EB43C0" w:rsidP="00EB43C0">
      <w:pPr>
        <w:numPr>
          <w:ilvl w:val="0"/>
          <w:numId w:val="3"/>
        </w:numPr>
        <w:autoSpaceDE w:val="0"/>
        <w:autoSpaceDN w:val="0"/>
        <w:bidi w:val="0"/>
        <w:adjustRightInd w:val="0"/>
        <w:ind w:right="-720"/>
        <w:rPr>
          <w:rFonts w:asciiTheme="majorBidi" w:hAnsiTheme="majorBidi" w:cstheme="majorBidi"/>
          <w:b/>
          <w:bCs/>
          <w:noProof/>
          <w:sz w:val="28"/>
          <w:szCs w:val="28"/>
        </w:rPr>
      </w:pPr>
      <w:r w:rsidRPr="00FA0550">
        <w:rPr>
          <w:rFonts w:asciiTheme="majorBidi" w:hAnsiTheme="majorBidi" w:cstheme="majorBidi"/>
          <w:b/>
          <w:bCs/>
          <w:noProof/>
          <w:sz w:val="28"/>
          <w:szCs w:val="28"/>
        </w:rPr>
        <w:t>Compulsory courses:</w:t>
      </w:r>
    </w:p>
    <w:tbl>
      <w:tblPr>
        <w:tblW w:w="10334"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843"/>
        <w:gridCol w:w="1559"/>
        <w:gridCol w:w="993"/>
        <w:gridCol w:w="992"/>
        <w:gridCol w:w="1657"/>
        <w:gridCol w:w="360"/>
        <w:gridCol w:w="1235"/>
        <w:gridCol w:w="1695"/>
      </w:tblGrid>
      <w:tr w:rsidR="00075DB2" w14:paraId="58CE9EA9" w14:textId="77777777" w:rsidTr="00DD7D0D">
        <w:trPr>
          <w:trHeight w:val="432"/>
          <w:jc w:val="center"/>
        </w:trPr>
        <w:tc>
          <w:tcPr>
            <w:tcW w:w="1843" w:type="dxa"/>
            <w:vMerge w:val="restart"/>
            <w:tcBorders>
              <w:right w:val="thinThickSmallGap" w:sz="24" w:space="0" w:color="auto"/>
            </w:tcBorders>
          </w:tcPr>
          <w:p w14:paraId="1721FFFC" w14:textId="77777777" w:rsidR="00075DB2" w:rsidRDefault="00075DB2" w:rsidP="00DD7D0D">
            <w:pPr>
              <w:autoSpaceDE w:val="0"/>
              <w:autoSpaceDN w:val="0"/>
              <w:bidi w:val="0"/>
              <w:adjustRightInd w:val="0"/>
              <w:ind w:right="-180"/>
              <w:jc w:val="both"/>
              <w:rPr>
                <w:rFonts w:ascii="Andalus" w:hAnsi="Andalus" w:cs="Andalus"/>
                <w:b/>
                <w:bCs/>
                <w:sz w:val="28"/>
                <w:szCs w:val="28"/>
              </w:rPr>
            </w:pPr>
            <w:r>
              <w:rPr>
                <w:rFonts w:ascii="Andalus" w:hAnsi="Andalus" w:cs="Andalus"/>
                <w:b/>
                <w:bCs/>
                <w:sz w:val="28"/>
                <w:szCs w:val="28"/>
              </w:rPr>
              <w:t>Course Title</w:t>
            </w:r>
          </w:p>
        </w:tc>
        <w:tc>
          <w:tcPr>
            <w:tcW w:w="1559" w:type="dxa"/>
            <w:vMerge w:val="restart"/>
            <w:tcBorders>
              <w:left w:val="thinThickSmallGap" w:sz="24" w:space="0" w:color="auto"/>
              <w:right w:val="thinThickSmallGap" w:sz="24" w:space="0" w:color="auto"/>
            </w:tcBorders>
          </w:tcPr>
          <w:p w14:paraId="0E661468" w14:textId="77777777" w:rsidR="00075DB2" w:rsidRDefault="00075DB2" w:rsidP="00DD7D0D">
            <w:pPr>
              <w:autoSpaceDE w:val="0"/>
              <w:autoSpaceDN w:val="0"/>
              <w:bidi w:val="0"/>
              <w:adjustRightInd w:val="0"/>
              <w:ind w:right="-180"/>
              <w:jc w:val="both"/>
              <w:rPr>
                <w:rFonts w:ascii="Andalus" w:hAnsi="Andalus" w:cs="Andalus"/>
                <w:b/>
                <w:bCs/>
                <w:sz w:val="28"/>
                <w:szCs w:val="28"/>
              </w:rPr>
            </w:pPr>
            <w:r>
              <w:rPr>
                <w:rFonts w:ascii="Andalus" w:hAnsi="Andalus" w:cs="Andalus"/>
                <w:b/>
                <w:bCs/>
                <w:sz w:val="28"/>
                <w:szCs w:val="28"/>
              </w:rPr>
              <w:t xml:space="preserve">Course </w:t>
            </w:r>
          </w:p>
          <w:p w14:paraId="7D29938C" w14:textId="77777777" w:rsidR="00075DB2" w:rsidRDefault="00075DB2" w:rsidP="00DD7D0D">
            <w:pPr>
              <w:autoSpaceDE w:val="0"/>
              <w:autoSpaceDN w:val="0"/>
              <w:bidi w:val="0"/>
              <w:adjustRightInd w:val="0"/>
              <w:ind w:right="-180"/>
              <w:jc w:val="both"/>
              <w:rPr>
                <w:rFonts w:ascii="Andalus" w:hAnsi="Andalus" w:cs="Andalus"/>
                <w:b/>
                <w:bCs/>
                <w:sz w:val="28"/>
                <w:szCs w:val="28"/>
              </w:rPr>
            </w:pPr>
            <w:r>
              <w:rPr>
                <w:rFonts w:ascii="Andalus" w:hAnsi="Andalus" w:cs="Andalus"/>
                <w:b/>
                <w:bCs/>
                <w:sz w:val="28"/>
                <w:szCs w:val="28"/>
              </w:rPr>
              <w:t>Code</w:t>
            </w:r>
          </w:p>
        </w:tc>
        <w:tc>
          <w:tcPr>
            <w:tcW w:w="5237" w:type="dxa"/>
            <w:gridSpan w:val="5"/>
            <w:tcBorders>
              <w:left w:val="thinThickSmallGap" w:sz="24" w:space="0" w:color="auto"/>
              <w:right w:val="thinThickSmallGap" w:sz="24" w:space="0" w:color="auto"/>
            </w:tcBorders>
          </w:tcPr>
          <w:p w14:paraId="3F0E63C9" w14:textId="77777777" w:rsidR="00075DB2" w:rsidRDefault="00075DB2" w:rsidP="00DD7D0D">
            <w:pPr>
              <w:autoSpaceDE w:val="0"/>
              <w:autoSpaceDN w:val="0"/>
              <w:bidi w:val="0"/>
              <w:adjustRightInd w:val="0"/>
              <w:ind w:right="-180"/>
              <w:jc w:val="both"/>
              <w:rPr>
                <w:rFonts w:ascii="Andalus" w:hAnsi="Andalus" w:cs="Andalus"/>
                <w:b/>
                <w:bCs/>
                <w:sz w:val="28"/>
                <w:szCs w:val="28"/>
              </w:rPr>
            </w:pPr>
            <w:r>
              <w:rPr>
                <w:rFonts w:ascii="Andalus" w:hAnsi="Andalus" w:cs="Andalus"/>
                <w:b/>
                <w:bCs/>
                <w:sz w:val="28"/>
                <w:szCs w:val="28"/>
              </w:rPr>
              <w:t xml:space="preserve">NO. </w:t>
            </w:r>
            <w:proofErr w:type="gramStart"/>
            <w:r>
              <w:rPr>
                <w:rFonts w:ascii="Andalus" w:hAnsi="Andalus" w:cs="Andalus"/>
                <w:b/>
                <w:bCs/>
                <w:sz w:val="28"/>
                <w:szCs w:val="28"/>
              </w:rPr>
              <w:t>of  teaching</w:t>
            </w:r>
            <w:proofErr w:type="gramEnd"/>
            <w:r>
              <w:rPr>
                <w:rFonts w:ascii="Andalus" w:hAnsi="Andalus" w:cs="Andalus"/>
                <w:b/>
                <w:bCs/>
                <w:sz w:val="28"/>
                <w:szCs w:val="28"/>
              </w:rPr>
              <w:t xml:space="preserve"> hours per week</w:t>
            </w:r>
          </w:p>
        </w:tc>
        <w:tc>
          <w:tcPr>
            <w:tcW w:w="1695" w:type="dxa"/>
            <w:tcBorders>
              <w:left w:val="thinThickSmallGap" w:sz="24" w:space="0" w:color="auto"/>
              <w:right w:val="thinThickSmallGap" w:sz="24" w:space="0" w:color="auto"/>
            </w:tcBorders>
          </w:tcPr>
          <w:p w14:paraId="2616EEA9" w14:textId="77777777" w:rsidR="00075DB2" w:rsidRDefault="00075DB2" w:rsidP="00DD7D0D">
            <w:pPr>
              <w:autoSpaceDE w:val="0"/>
              <w:autoSpaceDN w:val="0"/>
              <w:bidi w:val="0"/>
              <w:adjustRightInd w:val="0"/>
              <w:ind w:right="-180"/>
              <w:jc w:val="both"/>
              <w:rPr>
                <w:rFonts w:ascii="Andalus" w:hAnsi="Andalus" w:cs="Andalus"/>
                <w:b/>
                <w:bCs/>
                <w:sz w:val="28"/>
                <w:szCs w:val="28"/>
              </w:rPr>
            </w:pPr>
            <w:r>
              <w:rPr>
                <w:rFonts w:ascii="Andalus" w:hAnsi="Andalus" w:cs="Andalus"/>
                <w:b/>
                <w:bCs/>
                <w:sz w:val="28"/>
                <w:szCs w:val="28"/>
              </w:rPr>
              <w:t xml:space="preserve">NO. </w:t>
            </w:r>
            <w:proofErr w:type="gramStart"/>
            <w:r>
              <w:rPr>
                <w:rFonts w:ascii="Andalus" w:hAnsi="Andalus" w:cs="Andalus"/>
                <w:b/>
                <w:bCs/>
                <w:sz w:val="28"/>
                <w:szCs w:val="28"/>
              </w:rPr>
              <w:t>of  teaching</w:t>
            </w:r>
            <w:proofErr w:type="gramEnd"/>
            <w:r>
              <w:rPr>
                <w:rFonts w:ascii="Andalus" w:hAnsi="Andalus" w:cs="Andalus"/>
                <w:b/>
                <w:bCs/>
                <w:sz w:val="28"/>
                <w:szCs w:val="28"/>
              </w:rPr>
              <w:t xml:space="preserve"> hours per</w:t>
            </w:r>
            <w:r>
              <w:rPr>
                <w:rFonts w:ascii="Andalus" w:hAnsi="Andalus" w:cs="Andalus" w:hint="cs"/>
                <w:b/>
                <w:bCs/>
                <w:sz w:val="28"/>
                <w:szCs w:val="28"/>
                <w:rtl/>
              </w:rPr>
              <w:t xml:space="preserve"> </w:t>
            </w:r>
            <w:r>
              <w:rPr>
                <w:rFonts w:ascii="Andalus" w:hAnsi="Andalus" w:cs="Andalus"/>
                <w:b/>
                <w:bCs/>
                <w:sz w:val="28"/>
                <w:szCs w:val="28"/>
              </w:rPr>
              <w:t>semester</w:t>
            </w:r>
          </w:p>
        </w:tc>
      </w:tr>
      <w:tr w:rsidR="00075DB2" w14:paraId="7D23EFF8" w14:textId="77777777" w:rsidTr="00DD7D0D">
        <w:trPr>
          <w:trHeight w:val="360"/>
          <w:jc w:val="center"/>
        </w:trPr>
        <w:tc>
          <w:tcPr>
            <w:tcW w:w="1843" w:type="dxa"/>
            <w:vMerge/>
            <w:tcBorders>
              <w:right w:val="thinThickSmallGap" w:sz="24" w:space="0" w:color="auto"/>
            </w:tcBorders>
          </w:tcPr>
          <w:p w14:paraId="09A9AE5C" w14:textId="77777777" w:rsidR="00075DB2" w:rsidRDefault="00075DB2" w:rsidP="00DD7D0D">
            <w:pPr>
              <w:autoSpaceDE w:val="0"/>
              <w:autoSpaceDN w:val="0"/>
              <w:bidi w:val="0"/>
              <w:adjustRightInd w:val="0"/>
              <w:ind w:right="-180"/>
              <w:jc w:val="both"/>
              <w:rPr>
                <w:rFonts w:ascii="Palatino Linotype" w:hAnsi="Palatino Linotype"/>
                <w:b/>
                <w:bCs/>
                <w:sz w:val="28"/>
                <w:szCs w:val="28"/>
              </w:rPr>
            </w:pPr>
          </w:p>
        </w:tc>
        <w:tc>
          <w:tcPr>
            <w:tcW w:w="1559" w:type="dxa"/>
            <w:vMerge/>
            <w:tcBorders>
              <w:left w:val="thinThickSmallGap" w:sz="24" w:space="0" w:color="auto"/>
              <w:right w:val="thinThickSmallGap" w:sz="24" w:space="0" w:color="auto"/>
            </w:tcBorders>
          </w:tcPr>
          <w:p w14:paraId="4D92C7A7" w14:textId="77777777" w:rsidR="00075DB2" w:rsidRDefault="00075DB2" w:rsidP="00DD7D0D">
            <w:pPr>
              <w:autoSpaceDE w:val="0"/>
              <w:autoSpaceDN w:val="0"/>
              <w:bidi w:val="0"/>
              <w:adjustRightInd w:val="0"/>
              <w:ind w:left="-288" w:right="-180"/>
              <w:jc w:val="both"/>
              <w:rPr>
                <w:b/>
                <w:bCs/>
                <w:sz w:val="28"/>
                <w:szCs w:val="28"/>
              </w:rPr>
            </w:pPr>
          </w:p>
        </w:tc>
        <w:tc>
          <w:tcPr>
            <w:tcW w:w="1985" w:type="dxa"/>
            <w:gridSpan w:val="2"/>
            <w:tcBorders>
              <w:left w:val="thinThickSmallGap" w:sz="24" w:space="0" w:color="auto"/>
            </w:tcBorders>
          </w:tcPr>
          <w:p w14:paraId="13022F68" w14:textId="77777777" w:rsidR="00075DB2" w:rsidRDefault="00075DB2" w:rsidP="00DD7D0D">
            <w:pPr>
              <w:autoSpaceDE w:val="0"/>
              <w:autoSpaceDN w:val="0"/>
              <w:bidi w:val="0"/>
              <w:adjustRightInd w:val="0"/>
              <w:ind w:left="-288" w:right="-180"/>
              <w:jc w:val="both"/>
              <w:rPr>
                <w:b/>
                <w:bCs/>
                <w:sz w:val="28"/>
                <w:szCs w:val="28"/>
              </w:rPr>
            </w:pPr>
            <w:r>
              <w:rPr>
                <w:b/>
                <w:bCs/>
                <w:sz w:val="28"/>
                <w:szCs w:val="28"/>
              </w:rPr>
              <w:t>T   theoretical</w:t>
            </w:r>
          </w:p>
        </w:tc>
        <w:tc>
          <w:tcPr>
            <w:tcW w:w="1657" w:type="dxa"/>
            <w:vMerge w:val="restart"/>
          </w:tcPr>
          <w:p w14:paraId="55E1652C" w14:textId="77777777" w:rsidR="00075DB2" w:rsidRDefault="00075DB2" w:rsidP="00DD7D0D">
            <w:pPr>
              <w:autoSpaceDE w:val="0"/>
              <w:autoSpaceDN w:val="0"/>
              <w:bidi w:val="0"/>
              <w:adjustRightInd w:val="0"/>
              <w:ind w:left="-21"/>
              <w:jc w:val="both"/>
              <w:rPr>
                <w:b/>
                <w:bCs/>
                <w:sz w:val="28"/>
                <w:szCs w:val="28"/>
              </w:rPr>
            </w:pPr>
            <w:r>
              <w:rPr>
                <w:b/>
                <w:bCs/>
                <w:sz w:val="28"/>
                <w:szCs w:val="28"/>
              </w:rPr>
              <w:t>Laboratory</w:t>
            </w:r>
          </w:p>
          <w:p w14:paraId="42F33242" w14:textId="77777777" w:rsidR="00075DB2" w:rsidRDefault="00075DB2" w:rsidP="00DD7D0D">
            <w:pPr>
              <w:autoSpaceDE w:val="0"/>
              <w:autoSpaceDN w:val="0"/>
              <w:bidi w:val="0"/>
              <w:adjustRightInd w:val="0"/>
              <w:ind w:left="-21"/>
              <w:jc w:val="both"/>
              <w:rPr>
                <w:b/>
                <w:bCs/>
                <w:sz w:val="28"/>
                <w:szCs w:val="28"/>
              </w:rPr>
            </w:pPr>
            <w:r>
              <w:rPr>
                <w:b/>
                <w:bCs/>
                <w:sz w:val="28"/>
                <w:szCs w:val="28"/>
              </w:rPr>
              <w:t xml:space="preserve">  /</w:t>
            </w:r>
            <w:proofErr w:type="gramStart"/>
            <w:r>
              <w:rPr>
                <w:b/>
                <w:bCs/>
                <w:sz w:val="28"/>
                <w:szCs w:val="28"/>
              </w:rPr>
              <w:t>practical</w:t>
            </w:r>
            <w:proofErr w:type="gramEnd"/>
          </w:p>
        </w:tc>
        <w:tc>
          <w:tcPr>
            <w:tcW w:w="360" w:type="dxa"/>
            <w:vMerge w:val="restart"/>
          </w:tcPr>
          <w:p w14:paraId="06DBEFB0" w14:textId="77777777" w:rsidR="00075DB2" w:rsidRDefault="00075DB2" w:rsidP="00DD7D0D">
            <w:pPr>
              <w:autoSpaceDE w:val="0"/>
              <w:autoSpaceDN w:val="0"/>
              <w:bidi w:val="0"/>
              <w:adjustRightInd w:val="0"/>
              <w:ind w:left="-288" w:right="-180"/>
              <w:jc w:val="both"/>
              <w:rPr>
                <w:b/>
                <w:bCs/>
                <w:sz w:val="28"/>
                <w:szCs w:val="28"/>
              </w:rPr>
            </w:pPr>
          </w:p>
        </w:tc>
        <w:tc>
          <w:tcPr>
            <w:tcW w:w="1235" w:type="dxa"/>
            <w:vMerge w:val="restart"/>
            <w:tcBorders>
              <w:right w:val="thinThickSmallGap" w:sz="24" w:space="0" w:color="auto"/>
            </w:tcBorders>
          </w:tcPr>
          <w:p w14:paraId="3E86E105" w14:textId="77777777" w:rsidR="00075DB2" w:rsidRDefault="00075DB2" w:rsidP="00DD7D0D">
            <w:pPr>
              <w:autoSpaceDE w:val="0"/>
              <w:autoSpaceDN w:val="0"/>
              <w:bidi w:val="0"/>
              <w:adjustRightInd w:val="0"/>
              <w:ind w:left="-288" w:right="-180"/>
              <w:jc w:val="both"/>
              <w:rPr>
                <w:b/>
                <w:bCs/>
                <w:sz w:val="28"/>
                <w:szCs w:val="28"/>
              </w:rPr>
            </w:pPr>
            <w:r>
              <w:rPr>
                <w:b/>
                <w:bCs/>
                <w:sz w:val="28"/>
                <w:szCs w:val="28"/>
              </w:rPr>
              <w:t>T total</w:t>
            </w:r>
          </w:p>
        </w:tc>
        <w:tc>
          <w:tcPr>
            <w:tcW w:w="1695" w:type="dxa"/>
            <w:tcBorders>
              <w:right w:val="thinThickSmallGap" w:sz="24" w:space="0" w:color="auto"/>
            </w:tcBorders>
          </w:tcPr>
          <w:p w14:paraId="57734B7D" w14:textId="77777777" w:rsidR="00075DB2" w:rsidRDefault="00075DB2" w:rsidP="00DD7D0D">
            <w:pPr>
              <w:autoSpaceDE w:val="0"/>
              <w:autoSpaceDN w:val="0"/>
              <w:bidi w:val="0"/>
              <w:adjustRightInd w:val="0"/>
              <w:ind w:left="-288" w:right="-180"/>
              <w:jc w:val="both"/>
              <w:rPr>
                <w:b/>
                <w:bCs/>
                <w:sz w:val="28"/>
                <w:szCs w:val="28"/>
              </w:rPr>
            </w:pPr>
          </w:p>
        </w:tc>
      </w:tr>
      <w:tr w:rsidR="00075DB2" w14:paraId="7AFDA779" w14:textId="77777777" w:rsidTr="00DD7D0D">
        <w:trPr>
          <w:trHeight w:val="390"/>
          <w:jc w:val="center"/>
        </w:trPr>
        <w:tc>
          <w:tcPr>
            <w:tcW w:w="1843" w:type="dxa"/>
            <w:vMerge/>
            <w:tcBorders>
              <w:bottom w:val="thinThickSmallGap" w:sz="24" w:space="0" w:color="auto"/>
              <w:right w:val="thinThickSmallGap" w:sz="24" w:space="0" w:color="auto"/>
            </w:tcBorders>
          </w:tcPr>
          <w:p w14:paraId="66B9FD12" w14:textId="77777777" w:rsidR="00075DB2" w:rsidRDefault="00075DB2" w:rsidP="00DD7D0D">
            <w:pPr>
              <w:autoSpaceDE w:val="0"/>
              <w:autoSpaceDN w:val="0"/>
              <w:bidi w:val="0"/>
              <w:adjustRightInd w:val="0"/>
              <w:ind w:right="-180"/>
              <w:jc w:val="both"/>
              <w:rPr>
                <w:rFonts w:ascii="Palatino Linotype" w:hAnsi="Palatino Linotype"/>
                <w:b/>
                <w:bCs/>
                <w:sz w:val="28"/>
                <w:szCs w:val="28"/>
              </w:rPr>
            </w:pPr>
          </w:p>
        </w:tc>
        <w:tc>
          <w:tcPr>
            <w:tcW w:w="1559" w:type="dxa"/>
            <w:vMerge/>
            <w:tcBorders>
              <w:left w:val="thinThickSmallGap" w:sz="24" w:space="0" w:color="auto"/>
              <w:bottom w:val="thinThickSmallGap" w:sz="24" w:space="0" w:color="auto"/>
              <w:right w:val="thinThickSmallGap" w:sz="24" w:space="0" w:color="auto"/>
            </w:tcBorders>
          </w:tcPr>
          <w:p w14:paraId="082E7EAC" w14:textId="77777777" w:rsidR="00075DB2" w:rsidRDefault="00075DB2" w:rsidP="00DD7D0D">
            <w:pPr>
              <w:autoSpaceDE w:val="0"/>
              <w:autoSpaceDN w:val="0"/>
              <w:bidi w:val="0"/>
              <w:adjustRightInd w:val="0"/>
              <w:ind w:left="-288" w:right="-180"/>
              <w:jc w:val="both"/>
              <w:rPr>
                <w:b/>
                <w:bCs/>
                <w:sz w:val="28"/>
                <w:szCs w:val="28"/>
              </w:rPr>
            </w:pPr>
          </w:p>
        </w:tc>
        <w:tc>
          <w:tcPr>
            <w:tcW w:w="993" w:type="dxa"/>
            <w:tcBorders>
              <w:left w:val="thinThickSmallGap" w:sz="24" w:space="0" w:color="auto"/>
              <w:bottom w:val="thinThickSmallGap" w:sz="24" w:space="0" w:color="auto"/>
            </w:tcBorders>
          </w:tcPr>
          <w:p w14:paraId="7ABE4BDF" w14:textId="77777777" w:rsidR="00075DB2" w:rsidRDefault="00075DB2" w:rsidP="00DD7D0D">
            <w:pPr>
              <w:autoSpaceDE w:val="0"/>
              <w:autoSpaceDN w:val="0"/>
              <w:bidi w:val="0"/>
              <w:adjustRightInd w:val="0"/>
              <w:ind w:left="-288" w:right="-180"/>
              <w:jc w:val="both"/>
              <w:rPr>
                <w:b/>
                <w:bCs/>
                <w:sz w:val="28"/>
                <w:szCs w:val="28"/>
              </w:rPr>
            </w:pPr>
            <w:r>
              <w:rPr>
                <w:b/>
                <w:bCs/>
                <w:sz w:val="28"/>
                <w:szCs w:val="28"/>
              </w:rPr>
              <w:t xml:space="preserve">   lectures</w:t>
            </w:r>
          </w:p>
        </w:tc>
        <w:tc>
          <w:tcPr>
            <w:tcW w:w="992" w:type="dxa"/>
            <w:tcBorders>
              <w:bottom w:val="thinThickSmallGap" w:sz="24" w:space="0" w:color="auto"/>
            </w:tcBorders>
          </w:tcPr>
          <w:p w14:paraId="71719D79" w14:textId="77777777" w:rsidR="00075DB2" w:rsidRDefault="00075DB2" w:rsidP="00DD7D0D">
            <w:pPr>
              <w:autoSpaceDE w:val="0"/>
              <w:autoSpaceDN w:val="0"/>
              <w:bidi w:val="0"/>
              <w:adjustRightInd w:val="0"/>
              <w:ind w:left="-69" w:right="-180"/>
              <w:jc w:val="both"/>
              <w:rPr>
                <w:b/>
                <w:bCs/>
                <w:sz w:val="28"/>
                <w:szCs w:val="28"/>
              </w:rPr>
            </w:pPr>
            <w:r>
              <w:rPr>
                <w:b/>
                <w:bCs/>
                <w:sz w:val="28"/>
                <w:szCs w:val="28"/>
              </w:rPr>
              <w:t>Seminars</w:t>
            </w:r>
          </w:p>
        </w:tc>
        <w:tc>
          <w:tcPr>
            <w:tcW w:w="1657" w:type="dxa"/>
            <w:vMerge/>
            <w:tcBorders>
              <w:bottom w:val="thinThickSmallGap" w:sz="24" w:space="0" w:color="auto"/>
            </w:tcBorders>
          </w:tcPr>
          <w:p w14:paraId="2EB327B7" w14:textId="77777777" w:rsidR="00075DB2" w:rsidRDefault="00075DB2" w:rsidP="00DD7D0D">
            <w:pPr>
              <w:autoSpaceDE w:val="0"/>
              <w:autoSpaceDN w:val="0"/>
              <w:bidi w:val="0"/>
              <w:adjustRightInd w:val="0"/>
              <w:ind w:left="-288" w:right="-180"/>
              <w:jc w:val="both"/>
              <w:rPr>
                <w:b/>
                <w:bCs/>
                <w:sz w:val="28"/>
                <w:szCs w:val="28"/>
              </w:rPr>
            </w:pPr>
          </w:p>
        </w:tc>
        <w:tc>
          <w:tcPr>
            <w:tcW w:w="360" w:type="dxa"/>
            <w:vMerge/>
            <w:tcBorders>
              <w:bottom w:val="thinThickSmallGap" w:sz="24" w:space="0" w:color="auto"/>
            </w:tcBorders>
          </w:tcPr>
          <w:p w14:paraId="2A075B98" w14:textId="77777777" w:rsidR="00075DB2" w:rsidRDefault="00075DB2" w:rsidP="00DD7D0D">
            <w:pPr>
              <w:autoSpaceDE w:val="0"/>
              <w:autoSpaceDN w:val="0"/>
              <w:bidi w:val="0"/>
              <w:adjustRightInd w:val="0"/>
              <w:ind w:left="-288" w:right="-180"/>
              <w:jc w:val="both"/>
              <w:rPr>
                <w:b/>
                <w:bCs/>
                <w:sz w:val="28"/>
                <w:szCs w:val="28"/>
              </w:rPr>
            </w:pPr>
          </w:p>
        </w:tc>
        <w:tc>
          <w:tcPr>
            <w:tcW w:w="1235" w:type="dxa"/>
            <w:vMerge/>
            <w:tcBorders>
              <w:bottom w:val="thinThickSmallGap" w:sz="24" w:space="0" w:color="auto"/>
              <w:right w:val="thinThickSmallGap" w:sz="24" w:space="0" w:color="auto"/>
            </w:tcBorders>
          </w:tcPr>
          <w:p w14:paraId="77518DF6" w14:textId="77777777" w:rsidR="00075DB2" w:rsidRDefault="00075DB2" w:rsidP="00DD7D0D">
            <w:pPr>
              <w:autoSpaceDE w:val="0"/>
              <w:autoSpaceDN w:val="0"/>
              <w:bidi w:val="0"/>
              <w:adjustRightInd w:val="0"/>
              <w:ind w:left="-288" w:right="-180"/>
              <w:jc w:val="both"/>
              <w:rPr>
                <w:b/>
                <w:bCs/>
                <w:sz w:val="28"/>
                <w:szCs w:val="28"/>
              </w:rPr>
            </w:pPr>
          </w:p>
        </w:tc>
        <w:tc>
          <w:tcPr>
            <w:tcW w:w="1695" w:type="dxa"/>
            <w:tcBorders>
              <w:bottom w:val="thinThickSmallGap" w:sz="24" w:space="0" w:color="auto"/>
              <w:right w:val="thinThickSmallGap" w:sz="24" w:space="0" w:color="auto"/>
            </w:tcBorders>
          </w:tcPr>
          <w:p w14:paraId="0EC01BF8" w14:textId="77777777" w:rsidR="00075DB2" w:rsidRDefault="00075DB2" w:rsidP="00DD7D0D">
            <w:pPr>
              <w:autoSpaceDE w:val="0"/>
              <w:autoSpaceDN w:val="0"/>
              <w:bidi w:val="0"/>
              <w:adjustRightInd w:val="0"/>
              <w:ind w:left="-288" w:right="-180"/>
              <w:jc w:val="both"/>
              <w:rPr>
                <w:b/>
                <w:bCs/>
                <w:sz w:val="28"/>
                <w:szCs w:val="28"/>
              </w:rPr>
            </w:pPr>
          </w:p>
        </w:tc>
      </w:tr>
      <w:tr w:rsidR="00075DB2" w14:paraId="0F064CE0" w14:textId="77777777" w:rsidTr="00DD7D0D">
        <w:trPr>
          <w:trHeight w:val="839"/>
          <w:jc w:val="center"/>
        </w:trPr>
        <w:tc>
          <w:tcPr>
            <w:tcW w:w="1843" w:type="dxa"/>
            <w:tcBorders>
              <w:top w:val="thinThickSmallGap" w:sz="24" w:space="0" w:color="auto"/>
              <w:bottom w:val="thinThickSmallGap" w:sz="24" w:space="0" w:color="auto"/>
              <w:right w:val="thinThickSmallGap" w:sz="24" w:space="0" w:color="auto"/>
            </w:tcBorders>
          </w:tcPr>
          <w:p w14:paraId="700EB781" w14:textId="77777777" w:rsidR="00075DB2" w:rsidRPr="00FA0550" w:rsidRDefault="00075DB2" w:rsidP="00DD7D0D">
            <w:pPr>
              <w:tabs>
                <w:tab w:val="right" w:pos="33"/>
              </w:tabs>
              <w:autoSpaceDE w:val="0"/>
              <w:autoSpaceDN w:val="0"/>
              <w:bidi w:val="0"/>
              <w:adjustRightInd w:val="0"/>
              <w:ind w:left="175" w:right="79"/>
              <w:rPr>
                <w:rFonts w:asciiTheme="majorBidi" w:hAnsiTheme="majorBidi" w:cstheme="majorBidi"/>
                <w:b/>
                <w:bCs/>
              </w:rPr>
            </w:pPr>
            <w:r w:rsidRPr="00FA0550">
              <w:rPr>
                <w:rFonts w:asciiTheme="majorBidi" w:hAnsiTheme="majorBidi" w:cstheme="majorBidi"/>
                <w:b/>
                <w:bCs/>
              </w:rPr>
              <w:t>Biochemistry</w:t>
            </w:r>
          </w:p>
          <w:p w14:paraId="7FA2B516" w14:textId="77777777" w:rsidR="00075DB2" w:rsidRDefault="00075DB2" w:rsidP="00DD7D0D">
            <w:pPr>
              <w:tabs>
                <w:tab w:val="right" w:pos="33"/>
              </w:tabs>
              <w:autoSpaceDE w:val="0"/>
              <w:autoSpaceDN w:val="0"/>
              <w:bidi w:val="0"/>
              <w:adjustRightInd w:val="0"/>
              <w:ind w:left="175" w:right="79"/>
              <w:jc w:val="both"/>
              <w:rPr>
                <w:rFonts w:ascii="Andalus" w:hAnsi="Andalus" w:cs="Andalus"/>
                <w:b/>
                <w:bCs/>
              </w:rPr>
            </w:pPr>
          </w:p>
        </w:tc>
        <w:tc>
          <w:tcPr>
            <w:tcW w:w="155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0A1C7B" w14:textId="77777777" w:rsidR="00075DB2" w:rsidRDefault="00075DB2" w:rsidP="00DD7D0D">
            <w:pPr>
              <w:jc w:val="right"/>
              <w:rPr>
                <w:lang w:bidi="ar-AE"/>
              </w:rPr>
            </w:pPr>
            <w:r w:rsidRPr="00FA0550">
              <w:rPr>
                <w:rFonts w:asciiTheme="majorBidi" w:hAnsiTheme="majorBidi" w:cstheme="majorBidi"/>
              </w:rPr>
              <w:t>BIO 6</w:t>
            </w:r>
            <w:r>
              <w:rPr>
                <w:rFonts w:asciiTheme="majorBidi" w:hAnsiTheme="majorBidi" w:cstheme="majorBidi"/>
              </w:rPr>
              <w:t>03</w:t>
            </w:r>
          </w:p>
          <w:p w14:paraId="3EF36E87" w14:textId="77777777" w:rsidR="00075DB2" w:rsidRDefault="00075DB2" w:rsidP="00DD7D0D">
            <w:pPr>
              <w:rPr>
                <w:rFonts w:ascii="Andalus" w:hAnsi="Andalus" w:cs="Andalus"/>
                <w:b/>
                <w:bCs/>
                <w:rtl/>
                <w:lang w:bidi="ar-AE"/>
              </w:rPr>
            </w:pPr>
          </w:p>
        </w:tc>
        <w:tc>
          <w:tcPr>
            <w:tcW w:w="993" w:type="dxa"/>
            <w:tcBorders>
              <w:top w:val="thinThickSmallGap" w:sz="24" w:space="0" w:color="auto"/>
              <w:left w:val="thinThickSmallGap" w:sz="24" w:space="0" w:color="auto"/>
              <w:bottom w:val="thinThickSmallGap" w:sz="24" w:space="0" w:color="auto"/>
            </w:tcBorders>
          </w:tcPr>
          <w:p w14:paraId="1BE414B3" w14:textId="77777777" w:rsidR="00075DB2" w:rsidRPr="00FA0550" w:rsidRDefault="00075DB2" w:rsidP="00DD7D0D">
            <w:pPr>
              <w:autoSpaceDE w:val="0"/>
              <w:autoSpaceDN w:val="0"/>
              <w:bidi w:val="0"/>
              <w:adjustRightInd w:val="0"/>
              <w:ind w:left="-6" w:right="-180"/>
              <w:rPr>
                <w:rFonts w:asciiTheme="majorBidi" w:hAnsiTheme="majorBidi" w:cstheme="majorBidi"/>
                <w:b/>
                <w:bCs/>
              </w:rPr>
            </w:pPr>
            <w:r>
              <w:rPr>
                <w:rFonts w:asciiTheme="majorBidi" w:hAnsiTheme="majorBidi" w:cstheme="majorBidi"/>
                <w:b/>
                <w:bCs/>
              </w:rPr>
              <w:t>22</w:t>
            </w:r>
          </w:p>
          <w:p w14:paraId="17FAE0D6" w14:textId="77777777" w:rsidR="00075DB2" w:rsidRDefault="00075DB2" w:rsidP="00DD7D0D">
            <w:pPr>
              <w:autoSpaceDE w:val="0"/>
              <w:autoSpaceDN w:val="0"/>
              <w:bidi w:val="0"/>
              <w:adjustRightInd w:val="0"/>
              <w:ind w:right="-180"/>
              <w:jc w:val="both"/>
              <w:rPr>
                <w:rFonts w:ascii="Andalus" w:hAnsi="Andalus" w:cs="Andalus"/>
                <w:b/>
                <w:bCs/>
              </w:rPr>
            </w:pPr>
          </w:p>
        </w:tc>
        <w:tc>
          <w:tcPr>
            <w:tcW w:w="992" w:type="dxa"/>
            <w:tcBorders>
              <w:top w:val="thinThickSmallGap" w:sz="24" w:space="0" w:color="auto"/>
              <w:bottom w:val="thinThickSmallGap" w:sz="24" w:space="0" w:color="auto"/>
            </w:tcBorders>
          </w:tcPr>
          <w:p w14:paraId="0E902200" w14:textId="77777777" w:rsidR="00075DB2" w:rsidRDefault="00075DB2" w:rsidP="00DD7D0D">
            <w:pPr>
              <w:autoSpaceDE w:val="0"/>
              <w:autoSpaceDN w:val="0"/>
              <w:bidi w:val="0"/>
              <w:adjustRightInd w:val="0"/>
              <w:ind w:left="-6" w:right="-180"/>
              <w:jc w:val="both"/>
              <w:rPr>
                <w:rFonts w:ascii="Andalus" w:hAnsi="Andalus" w:cs="Andalus"/>
                <w:b/>
                <w:bCs/>
              </w:rPr>
            </w:pPr>
          </w:p>
        </w:tc>
        <w:tc>
          <w:tcPr>
            <w:tcW w:w="1657" w:type="dxa"/>
            <w:tcBorders>
              <w:top w:val="thinThickSmallGap" w:sz="24" w:space="0" w:color="auto"/>
              <w:bottom w:val="thinThickSmallGap" w:sz="24" w:space="0" w:color="auto"/>
            </w:tcBorders>
          </w:tcPr>
          <w:p w14:paraId="4A750C94" w14:textId="77777777" w:rsidR="00075DB2" w:rsidRDefault="00075DB2" w:rsidP="00DD7D0D">
            <w:pPr>
              <w:autoSpaceDE w:val="0"/>
              <w:autoSpaceDN w:val="0"/>
              <w:bidi w:val="0"/>
              <w:adjustRightInd w:val="0"/>
              <w:ind w:left="-540" w:right="-180" w:firstLine="720"/>
              <w:jc w:val="both"/>
              <w:rPr>
                <w:rFonts w:ascii="Andalus" w:hAnsi="Andalus" w:cs="Andalus"/>
                <w:b/>
                <w:bCs/>
              </w:rPr>
            </w:pPr>
            <w:r>
              <w:rPr>
                <w:rFonts w:asciiTheme="majorBidi" w:hAnsiTheme="majorBidi" w:cstheme="majorBidi"/>
              </w:rPr>
              <w:t>16</w:t>
            </w:r>
          </w:p>
        </w:tc>
        <w:tc>
          <w:tcPr>
            <w:tcW w:w="360" w:type="dxa"/>
            <w:tcBorders>
              <w:top w:val="thinThickSmallGap" w:sz="24" w:space="0" w:color="auto"/>
              <w:bottom w:val="thinThickSmallGap" w:sz="24" w:space="0" w:color="auto"/>
            </w:tcBorders>
          </w:tcPr>
          <w:p w14:paraId="0770548C" w14:textId="77777777" w:rsidR="00075DB2" w:rsidRDefault="00075DB2" w:rsidP="00DD7D0D">
            <w:pPr>
              <w:autoSpaceDE w:val="0"/>
              <w:autoSpaceDN w:val="0"/>
              <w:bidi w:val="0"/>
              <w:adjustRightInd w:val="0"/>
              <w:ind w:left="-147" w:right="-250"/>
              <w:jc w:val="both"/>
              <w:rPr>
                <w:rFonts w:ascii="Andalus" w:hAnsi="Andalus" w:cs="Andalus"/>
                <w:b/>
                <w:bCs/>
              </w:rPr>
            </w:pPr>
          </w:p>
        </w:tc>
        <w:tc>
          <w:tcPr>
            <w:tcW w:w="1235" w:type="dxa"/>
            <w:tcBorders>
              <w:top w:val="thinThickSmallGap" w:sz="24" w:space="0" w:color="auto"/>
              <w:bottom w:val="thinThickSmallGap" w:sz="24" w:space="0" w:color="auto"/>
              <w:right w:val="thinThickSmallGap" w:sz="24" w:space="0" w:color="auto"/>
            </w:tcBorders>
          </w:tcPr>
          <w:p w14:paraId="7B683CF9" w14:textId="77777777" w:rsidR="00075DB2" w:rsidRDefault="00075DB2" w:rsidP="00DD7D0D">
            <w:pPr>
              <w:autoSpaceDE w:val="0"/>
              <w:autoSpaceDN w:val="0"/>
              <w:bidi w:val="0"/>
              <w:adjustRightInd w:val="0"/>
              <w:ind w:left="-147" w:right="-250"/>
              <w:jc w:val="both"/>
              <w:rPr>
                <w:rFonts w:ascii="Andalus" w:hAnsi="Andalus" w:cs="Andalus"/>
                <w:b/>
                <w:bCs/>
              </w:rPr>
            </w:pPr>
            <w:r>
              <w:rPr>
                <w:rFonts w:ascii="Andalus" w:hAnsi="Andalus" w:cs="Andalus" w:hint="cs"/>
                <w:b/>
                <w:bCs/>
                <w:rtl/>
              </w:rPr>
              <w:t>3</w:t>
            </w:r>
            <w:r>
              <w:rPr>
                <w:rFonts w:ascii="Andalus" w:hAnsi="Andalus" w:cs="Andalus"/>
                <w:b/>
                <w:bCs/>
              </w:rPr>
              <w:t>8</w:t>
            </w:r>
          </w:p>
        </w:tc>
        <w:tc>
          <w:tcPr>
            <w:tcW w:w="1695" w:type="dxa"/>
            <w:tcBorders>
              <w:top w:val="thinThickSmallGap" w:sz="24" w:space="0" w:color="auto"/>
              <w:bottom w:val="thinThickSmallGap" w:sz="24" w:space="0" w:color="auto"/>
              <w:right w:val="thinThickSmallGap" w:sz="24" w:space="0" w:color="auto"/>
            </w:tcBorders>
          </w:tcPr>
          <w:p w14:paraId="68F80C8C" w14:textId="77777777" w:rsidR="00075DB2" w:rsidRDefault="00075DB2" w:rsidP="00DD7D0D">
            <w:pPr>
              <w:autoSpaceDE w:val="0"/>
              <w:autoSpaceDN w:val="0"/>
              <w:bidi w:val="0"/>
              <w:adjustRightInd w:val="0"/>
              <w:ind w:left="-147" w:right="-250"/>
              <w:jc w:val="both"/>
              <w:rPr>
                <w:rFonts w:ascii="Andalus" w:hAnsi="Andalus" w:cs="Andalus"/>
                <w:b/>
                <w:bCs/>
              </w:rPr>
            </w:pPr>
            <w:r>
              <w:rPr>
                <w:rFonts w:ascii="Andalus" w:hAnsi="Andalus" w:cs="Andalus"/>
                <w:b/>
                <w:bCs/>
              </w:rPr>
              <w:t>1</w:t>
            </w:r>
            <w:r>
              <w:rPr>
                <w:rFonts w:asciiTheme="majorBidi" w:hAnsiTheme="majorBidi" w:cstheme="majorBidi"/>
                <w:b/>
                <w:bCs/>
                <w:sz w:val="22"/>
                <w:szCs w:val="22"/>
              </w:rPr>
              <w:t>1710</w:t>
            </w:r>
          </w:p>
        </w:tc>
      </w:tr>
    </w:tbl>
    <w:p w14:paraId="7FBFE412" w14:textId="77777777" w:rsidR="00075DB2" w:rsidRPr="00FA0550" w:rsidRDefault="00075DB2" w:rsidP="00075DB2">
      <w:pPr>
        <w:autoSpaceDE w:val="0"/>
        <w:autoSpaceDN w:val="0"/>
        <w:bidi w:val="0"/>
        <w:adjustRightInd w:val="0"/>
        <w:ind w:left="1070" w:right="-720"/>
        <w:rPr>
          <w:rFonts w:asciiTheme="majorBidi" w:hAnsiTheme="majorBidi" w:cstheme="majorBidi"/>
          <w:b/>
          <w:bCs/>
          <w:noProof/>
          <w:sz w:val="28"/>
          <w:szCs w:val="28"/>
        </w:rPr>
      </w:pPr>
    </w:p>
    <w:p w14:paraId="7F9D774D" w14:textId="77777777" w:rsidR="00EB43C0" w:rsidRPr="00FA0550" w:rsidRDefault="00EB43C0" w:rsidP="00EB43C0">
      <w:pPr>
        <w:numPr>
          <w:ilvl w:val="0"/>
          <w:numId w:val="3"/>
        </w:numPr>
        <w:autoSpaceDE w:val="0"/>
        <w:autoSpaceDN w:val="0"/>
        <w:bidi w:val="0"/>
        <w:adjustRightInd w:val="0"/>
        <w:ind w:right="-720"/>
        <w:rPr>
          <w:rFonts w:asciiTheme="majorBidi" w:hAnsiTheme="majorBidi" w:cstheme="majorBidi"/>
          <w:b/>
          <w:bCs/>
          <w:noProof/>
          <w:sz w:val="28"/>
          <w:szCs w:val="28"/>
        </w:rPr>
      </w:pPr>
      <w:r w:rsidRPr="00FA0550">
        <w:rPr>
          <w:rFonts w:asciiTheme="majorBidi" w:hAnsiTheme="majorBidi" w:cstheme="majorBidi"/>
          <w:b/>
          <w:bCs/>
          <w:noProof/>
          <w:sz w:val="28"/>
          <w:szCs w:val="28"/>
        </w:rPr>
        <w:t xml:space="preserve">Elective courses:  </w:t>
      </w:r>
      <w:r w:rsidRPr="00FA0550">
        <w:rPr>
          <w:rFonts w:asciiTheme="majorBidi" w:hAnsiTheme="majorBidi" w:cstheme="majorBidi"/>
          <w:b/>
          <w:bCs/>
          <w:sz w:val="28"/>
          <w:szCs w:val="28"/>
        </w:rPr>
        <w:t>none</w:t>
      </w:r>
    </w:p>
    <w:p w14:paraId="56F6D369" w14:textId="77777777" w:rsidR="00EB43C0" w:rsidRPr="00FA0550" w:rsidRDefault="00EB43C0" w:rsidP="00EB43C0">
      <w:pPr>
        <w:numPr>
          <w:ilvl w:val="0"/>
          <w:numId w:val="3"/>
        </w:numPr>
        <w:autoSpaceDE w:val="0"/>
        <w:autoSpaceDN w:val="0"/>
        <w:bidi w:val="0"/>
        <w:adjustRightInd w:val="0"/>
        <w:ind w:right="-720"/>
        <w:rPr>
          <w:rFonts w:asciiTheme="majorBidi" w:hAnsiTheme="majorBidi" w:cstheme="majorBidi"/>
          <w:b/>
          <w:bCs/>
          <w:noProof/>
          <w:sz w:val="28"/>
          <w:szCs w:val="28"/>
        </w:rPr>
      </w:pPr>
      <w:r w:rsidRPr="00FA0550">
        <w:rPr>
          <w:rFonts w:asciiTheme="majorBidi" w:hAnsiTheme="majorBidi" w:cstheme="majorBidi"/>
          <w:b/>
          <w:bCs/>
          <w:sz w:val="28"/>
          <w:szCs w:val="28"/>
        </w:rPr>
        <w:t>Selective: none</w:t>
      </w:r>
    </w:p>
    <w:p w14:paraId="56194886" w14:textId="77777777" w:rsidR="00EB43C0" w:rsidRPr="00FA0550" w:rsidRDefault="00EB43C0" w:rsidP="00EB43C0">
      <w:pPr>
        <w:widowControl w:val="0"/>
        <w:spacing w:line="360" w:lineRule="auto"/>
        <w:jc w:val="right"/>
        <w:rPr>
          <w:rFonts w:asciiTheme="majorBidi" w:hAnsiTheme="majorBidi" w:cstheme="majorBidi"/>
          <w:b/>
          <w:bCs/>
          <w:sz w:val="20"/>
          <w:szCs w:val="22"/>
          <w:rtl/>
          <w:lang w:bidi="ar-EG"/>
        </w:rPr>
      </w:pPr>
    </w:p>
    <w:p w14:paraId="23000D4E" w14:textId="77777777" w:rsidR="00EB43C0" w:rsidRPr="00FA0550" w:rsidRDefault="00EB43C0" w:rsidP="00EB43C0">
      <w:pPr>
        <w:spacing w:line="440" w:lineRule="exact"/>
        <w:rPr>
          <w:rFonts w:asciiTheme="majorBidi" w:hAnsiTheme="majorBidi" w:cstheme="majorBidi"/>
          <w:b/>
          <w:bCs/>
          <w:color w:val="000000"/>
          <w:sz w:val="28"/>
          <w:szCs w:val="28"/>
          <w:u w:val="single"/>
          <w:rtl/>
          <w:lang w:bidi="ar-EG"/>
        </w:rPr>
      </w:pPr>
      <w:r w:rsidRPr="00EB43C0">
        <w:rPr>
          <w:rFonts w:asciiTheme="majorBidi" w:hAnsiTheme="majorBidi" w:cstheme="majorBidi"/>
          <w:b/>
          <w:bCs/>
          <w:sz w:val="28"/>
          <w:szCs w:val="28"/>
          <w:highlight w:val="lightGray"/>
          <w:rtl/>
          <w:lang w:bidi="ar-EG"/>
        </w:rPr>
        <w:t>6</w:t>
      </w:r>
      <w:r w:rsidRPr="00EB43C0">
        <w:rPr>
          <w:rFonts w:asciiTheme="majorBidi" w:hAnsiTheme="majorBidi" w:cstheme="majorBidi"/>
          <w:b/>
          <w:bCs/>
          <w:sz w:val="36"/>
          <w:szCs w:val="32"/>
          <w:highlight w:val="lightGray"/>
          <w:rtl/>
          <w:lang w:bidi="ar-EG"/>
        </w:rPr>
        <w:t xml:space="preserve">- محتويات المقرات (راجع توصيف المقررات) </w:t>
      </w:r>
      <w:r w:rsidRPr="00FA0550">
        <w:rPr>
          <w:rFonts w:asciiTheme="majorBidi" w:hAnsiTheme="majorBidi" w:cstheme="majorBidi"/>
          <w:sz w:val="32"/>
          <w:szCs w:val="32"/>
          <w:lang w:bidi="ar-EG"/>
        </w:rPr>
        <w:t>6- course content</w:t>
      </w:r>
      <w:r w:rsidRPr="00FA0550">
        <w:rPr>
          <w:rFonts w:asciiTheme="majorBidi" w:hAnsiTheme="majorBidi" w:cstheme="majorBidi"/>
          <w:b/>
          <w:bCs/>
          <w:sz w:val="36"/>
          <w:szCs w:val="32"/>
          <w:rtl/>
          <w:lang w:bidi="ar-EG"/>
        </w:rPr>
        <w:t>(</w:t>
      </w:r>
      <w:r w:rsidRPr="00FA0550">
        <w:rPr>
          <w:rFonts w:asciiTheme="majorBidi" w:hAnsiTheme="majorBidi" w:cstheme="majorBidi"/>
          <w:b/>
          <w:bCs/>
          <w:color w:val="000000"/>
          <w:sz w:val="28"/>
          <w:szCs w:val="28"/>
          <w:u w:val="single"/>
          <w:rtl/>
        </w:rPr>
        <w:t xml:space="preserve">مرفق </w:t>
      </w:r>
      <w:r>
        <w:rPr>
          <w:rFonts w:asciiTheme="majorBidi" w:hAnsiTheme="majorBidi" w:cstheme="majorBidi" w:hint="cs"/>
          <w:b/>
          <w:bCs/>
          <w:color w:val="000000"/>
          <w:sz w:val="28"/>
          <w:szCs w:val="28"/>
          <w:u w:val="single"/>
          <w:rtl/>
        </w:rPr>
        <w:t>7</w:t>
      </w:r>
      <w:r w:rsidRPr="00FA0550">
        <w:rPr>
          <w:rFonts w:asciiTheme="majorBidi" w:hAnsiTheme="majorBidi" w:cstheme="majorBidi"/>
          <w:b/>
          <w:bCs/>
          <w:color w:val="000000"/>
          <w:sz w:val="28"/>
          <w:szCs w:val="28"/>
          <w:u w:val="single"/>
          <w:rtl/>
        </w:rPr>
        <w:t>: توصيف مقرر الجزء الأول لماجستير الكيمياء الحيوية الطبية)</w:t>
      </w:r>
    </w:p>
    <w:p w14:paraId="540B2DE5" w14:textId="77777777" w:rsidR="00EB43C0" w:rsidRPr="00FA0550" w:rsidRDefault="00EB43C0" w:rsidP="00EB43C0">
      <w:pPr>
        <w:spacing w:line="440" w:lineRule="exact"/>
        <w:jc w:val="center"/>
        <w:rPr>
          <w:rFonts w:asciiTheme="majorBidi" w:hAnsiTheme="majorBidi" w:cstheme="majorBidi"/>
          <w:b/>
          <w:bCs/>
          <w:color w:val="000000"/>
          <w:sz w:val="28"/>
          <w:szCs w:val="28"/>
          <w:u w:val="single"/>
          <w:rtl/>
        </w:rPr>
      </w:pPr>
      <w:r w:rsidRPr="00FA0550">
        <w:rPr>
          <w:rFonts w:asciiTheme="majorBidi" w:hAnsiTheme="majorBidi" w:cstheme="majorBidi"/>
          <w:b/>
          <w:bCs/>
          <w:color w:val="000000"/>
          <w:sz w:val="28"/>
          <w:szCs w:val="28"/>
          <w:u w:val="single"/>
          <w:rtl/>
        </w:rPr>
        <w:t xml:space="preserve">(مرفق </w:t>
      </w:r>
      <w:r>
        <w:rPr>
          <w:rFonts w:asciiTheme="majorBidi" w:hAnsiTheme="majorBidi" w:cstheme="majorBidi" w:hint="cs"/>
          <w:b/>
          <w:bCs/>
          <w:color w:val="000000"/>
          <w:sz w:val="28"/>
          <w:szCs w:val="28"/>
          <w:u w:val="single"/>
          <w:rtl/>
        </w:rPr>
        <w:t>8</w:t>
      </w:r>
      <w:r w:rsidRPr="00FA0550">
        <w:rPr>
          <w:rFonts w:asciiTheme="majorBidi" w:hAnsiTheme="majorBidi" w:cstheme="majorBidi"/>
          <w:b/>
          <w:bCs/>
          <w:color w:val="000000"/>
          <w:sz w:val="28"/>
          <w:szCs w:val="28"/>
          <w:u w:val="single"/>
          <w:rtl/>
        </w:rPr>
        <w:t>: توصيف مقرر الجزء الثاني لماجستير الكيمياء الحيوية الطبية</w:t>
      </w:r>
      <w:r w:rsidRPr="00FA0550">
        <w:rPr>
          <w:rFonts w:asciiTheme="majorBidi" w:hAnsiTheme="majorBidi" w:cstheme="majorBidi"/>
          <w:b/>
          <w:bCs/>
          <w:sz w:val="36"/>
          <w:szCs w:val="32"/>
          <w:rtl/>
          <w:lang w:bidi="ar-EG"/>
        </w:rPr>
        <w:t>)</w:t>
      </w:r>
    </w:p>
    <w:p w14:paraId="4BEC8BBF" w14:textId="77777777" w:rsidR="00EB43C0" w:rsidRPr="00FA0550" w:rsidRDefault="00EB43C0" w:rsidP="00EB43C0">
      <w:pPr>
        <w:bidi w:val="0"/>
        <w:rPr>
          <w:rFonts w:asciiTheme="majorBidi" w:hAnsiTheme="majorBidi" w:cstheme="majorBidi"/>
          <w:sz w:val="28"/>
          <w:szCs w:val="28"/>
          <w:lang w:bidi="ar-EG"/>
        </w:rPr>
      </w:pPr>
      <w:r w:rsidRPr="00FA0550">
        <w:rPr>
          <w:rFonts w:asciiTheme="majorBidi" w:hAnsiTheme="majorBidi" w:cstheme="majorBidi"/>
          <w:kern w:val="24"/>
          <w:sz w:val="32"/>
          <w:szCs w:val="32"/>
          <w:rtl/>
          <w:lang w:bidi="ar-EG"/>
        </w:rPr>
        <w:tab/>
      </w:r>
      <w:r w:rsidRPr="00FA0550">
        <w:rPr>
          <w:rFonts w:asciiTheme="majorBidi" w:hAnsiTheme="majorBidi" w:cstheme="majorBidi"/>
          <w:kern w:val="24"/>
          <w:sz w:val="32"/>
          <w:szCs w:val="32"/>
          <w:rtl/>
          <w:lang w:bidi="ar-EG"/>
        </w:rPr>
        <w:tab/>
      </w:r>
    </w:p>
    <w:p w14:paraId="4CBA0B42" w14:textId="77777777" w:rsidR="00EB43C0" w:rsidRPr="00FA0550" w:rsidRDefault="00EB43C0" w:rsidP="00EB43C0">
      <w:pPr>
        <w:autoSpaceDE w:val="0"/>
        <w:autoSpaceDN w:val="0"/>
        <w:adjustRightInd w:val="0"/>
        <w:ind w:right="-720"/>
        <w:rPr>
          <w:rFonts w:asciiTheme="majorBidi" w:hAnsiTheme="majorBidi" w:cstheme="majorBidi"/>
          <w:b/>
          <w:bCs/>
          <w:sz w:val="28"/>
          <w:szCs w:val="28"/>
          <w:rtl/>
          <w:lang w:bidi="ar-EG"/>
        </w:rPr>
      </w:pPr>
      <w:r w:rsidRPr="00EB43C0">
        <w:rPr>
          <w:rFonts w:asciiTheme="majorBidi" w:hAnsiTheme="majorBidi" w:cstheme="majorBidi"/>
          <w:b/>
          <w:bCs/>
          <w:sz w:val="32"/>
          <w:szCs w:val="32"/>
          <w:highlight w:val="lightGray"/>
          <w:rtl/>
        </w:rPr>
        <w:t xml:space="preserve">7 ـ متطلبات الإلتحاق بالبرنامج </w:t>
      </w:r>
      <w:r w:rsidRPr="00FA0550">
        <w:rPr>
          <w:rFonts w:asciiTheme="majorBidi" w:hAnsiTheme="majorBidi" w:cstheme="majorBidi"/>
          <w:b/>
          <w:bCs/>
          <w:sz w:val="28"/>
          <w:szCs w:val="28"/>
        </w:rPr>
        <w:t>7- Program admission requirements             :</w:t>
      </w:r>
    </w:p>
    <w:p w14:paraId="184EB9E5" w14:textId="77777777" w:rsidR="00E734A9" w:rsidRDefault="00E734A9" w:rsidP="00E734A9">
      <w:pPr>
        <w:spacing w:line="360" w:lineRule="auto"/>
        <w:ind w:left="-284" w:right="-425"/>
        <w:jc w:val="both"/>
        <w:rPr>
          <w:b/>
          <w:bCs/>
          <w:sz w:val="28"/>
          <w:szCs w:val="28"/>
          <w:u w:val="single"/>
        </w:rPr>
      </w:pPr>
      <w:r>
        <w:rPr>
          <w:b/>
          <w:bCs/>
          <w:sz w:val="28"/>
          <w:szCs w:val="28"/>
          <w:u w:val="single"/>
          <w:rtl/>
          <w:lang w:bidi="ar-EG"/>
        </w:rPr>
        <w:t xml:space="preserve">مادة </w:t>
      </w:r>
      <w:r>
        <w:rPr>
          <w:b/>
          <w:bCs/>
          <w:sz w:val="28"/>
          <w:szCs w:val="28"/>
          <w:u w:val="single"/>
          <w:lang w:bidi="ar-EG"/>
        </w:rPr>
        <w:t>(17)</w:t>
      </w:r>
      <w:r>
        <w:rPr>
          <w:b/>
          <w:bCs/>
          <w:sz w:val="28"/>
          <w:szCs w:val="28"/>
          <w:u w:val="single"/>
          <w:rtl/>
        </w:rPr>
        <w:t xml:space="preserve"> : </w:t>
      </w:r>
      <w:r>
        <w:rPr>
          <w:b/>
          <w:bCs/>
          <w:sz w:val="28"/>
          <w:szCs w:val="28"/>
          <w:u w:val="single"/>
          <w:rtl/>
          <w:lang w:bidi="ar-EG"/>
        </w:rPr>
        <w:t>يشترط فى قيد الطالب لدرجة الماجستير</w:t>
      </w:r>
    </w:p>
    <w:p w14:paraId="1F3E54A5" w14:textId="77777777" w:rsidR="00E734A9" w:rsidRDefault="00E734A9" w:rsidP="00E734A9">
      <w:pPr>
        <w:spacing w:line="360" w:lineRule="auto"/>
        <w:ind w:right="-425"/>
        <w:jc w:val="both"/>
        <w:rPr>
          <w:sz w:val="28"/>
          <w:szCs w:val="28"/>
          <w:rtl/>
        </w:rPr>
      </w:pPr>
      <w:r>
        <w:rPr>
          <w:sz w:val="28"/>
          <w:szCs w:val="28"/>
          <w:rtl/>
        </w:rPr>
        <w:t xml:space="preserve">  </w:t>
      </w:r>
      <w:r>
        <w:rPr>
          <w:sz w:val="28"/>
          <w:szCs w:val="28"/>
          <w:rtl/>
          <w:lang w:bidi="ar-EG"/>
        </w:rPr>
        <w:t>أ ــ  أن يكون حاصلا على درجة البكالوريوس فى الطب والجراحة من إحدى جامعات جمهورية مصر العربية أوعلى درجة معادلة لها من معهد علمى معترف به ومعتمدة من المجلس الأعلى للجامعات،  بحد أدنى تقدير جيد للتسجيل للماجستير و تقدير مقبول للتسجيل لدرجة للدبلوم.</w:t>
      </w:r>
    </w:p>
    <w:p w14:paraId="3541F83D" w14:textId="77777777" w:rsidR="00E734A9" w:rsidRDefault="00E734A9" w:rsidP="00E734A9">
      <w:pPr>
        <w:spacing w:line="360" w:lineRule="auto"/>
        <w:ind w:right="-425"/>
        <w:jc w:val="both"/>
        <w:rPr>
          <w:sz w:val="28"/>
          <w:szCs w:val="28"/>
          <w:rtl/>
          <w:lang w:bidi="ar-EG"/>
        </w:rPr>
      </w:pPr>
      <w:r>
        <w:rPr>
          <w:sz w:val="28"/>
          <w:szCs w:val="28"/>
          <w:rtl/>
          <w:lang w:bidi="ar-EG"/>
        </w:rPr>
        <w:t>ــ يسمح للحاصل على الدبلوم العالى وفقا لنظام هذه اللائحة وبتقدير جيد على الأقل، بتسجيل رسالة لاستكمال درجة الماجستير بشرط ألا يكون قد مر أكثر من ثلاث سنوات على تاريخ حصوله على درجة الدبلوم من كلية  الطب- جامعة بنها- وبغض النظر عن تقديره فى درجة البكالوريوس</w:t>
      </w:r>
      <w:r>
        <w:rPr>
          <w:sz w:val="28"/>
          <w:szCs w:val="28"/>
          <w:lang w:bidi="ar-EG"/>
        </w:rPr>
        <w:t xml:space="preserve"> </w:t>
      </w:r>
      <w:r>
        <w:rPr>
          <w:sz w:val="28"/>
          <w:szCs w:val="28"/>
          <w:rtl/>
          <w:lang w:bidi="ar-EG"/>
        </w:rPr>
        <w:t xml:space="preserve"> وبعد موافقة مجلس القسم ومجلس الكلية.</w:t>
      </w:r>
    </w:p>
    <w:p w14:paraId="3EDCFBC6" w14:textId="77777777" w:rsidR="00E734A9" w:rsidRDefault="00E734A9" w:rsidP="00E734A9">
      <w:pPr>
        <w:spacing w:line="360" w:lineRule="auto"/>
        <w:ind w:right="-425"/>
        <w:jc w:val="both"/>
        <w:rPr>
          <w:sz w:val="28"/>
          <w:szCs w:val="28"/>
          <w:rtl/>
          <w:lang w:bidi="ar-EG"/>
        </w:rPr>
      </w:pPr>
      <w:r>
        <w:rPr>
          <w:sz w:val="28"/>
          <w:szCs w:val="28"/>
          <w:rtl/>
          <w:lang w:bidi="ar-EG"/>
        </w:rPr>
        <w:t xml:space="preserve"> ــ يسمح لطالب الماجستير بعد نجاحه فى الجزء الاول والثانى ولم يستكمل الرسالة خلال مدة القيد المحددة باللائحة ان يتقدم  بطلب استكفاء والحصول على شهاده دبلوم التخصص , ويحق له التقدم </w:t>
      </w:r>
      <w:r>
        <w:rPr>
          <w:sz w:val="28"/>
          <w:szCs w:val="28"/>
          <w:rtl/>
          <w:lang w:bidi="ar-EG"/>
        </w:rPr>
        <w:lastRenderedPageBreak/>
        <w:t>لاستكمال درجه الماجستير  مره اخرى خلال ثلاث سنوات من نجاحه فى الجزء الثانى.</w:t>
      </w:r>
    </w:p>
    <w:p w14:paraId="3EB3BCF0" w14:textId="77777777" w:rsidR="00E734A9" w:rsidRDefault="00E734A9" w:rsidP="00E734A9">
      <w:pPr>
        <w:spacing w:line="360" w:lineRule="auto"/>
        <w:ind w:right="-425"/>
        <w:jc w:val="both"/>
        <w:rPr>
          <w:sz w:val="28"/>
          <w:szCs w:val="28"/>
          <w:rtl/>
          <w:lang w:bidi="ar-EG"/>
        </w:rPr>
      </w:pPr>
      <w:r>
        <w:rPr>
          <w:sz w:val="28"/>
          <w:szCs w:val="28"/>
          <w:rtl/>
          <w:lang w:bidi="ar-EG"/>
        </w:rPr>
        <w:t xml:space="preserve"> ب ـــ  أن يكون قد أمضى السنة التدريبية أو ما يعادلها</w:t>
      </w:r>
      <w:r>
        <w:rPr>
          <w:sz w:val="28"/>
          <w:szCs w:val="28"/>
          <w:rtl/>
        </w:rPr>
        <w:t xml:space="preserve"> ( </w:t>
      </w:r>
      <w:r>
        <w:rPr>
          <w:sz w:val="28"/>
          <w:szCs w:val="28"/>
          <w:rtl/>
          <w:lang w:bidi="ar-EG"/>
        </w:rPr>
        <w:t>سنة الامتياز</w:t>
      </w:r>
      <w:r>
        <w:rPr>
          <w:sz w:val="28"/>
          <w:szCs w:val="28"/>
          <w:rtl/>
        </w:rPr>
        <w:t xml:space="preserve"> )</w:t>
      </w:r>
      <w:r>
        <w:rPr>
          <w:sz w:val="28"/>
          <w:szCs w:val="28"/>
          <w:rtl/>
          <w:lang w:bidi="ar-EG"/>
        </w:rPr>
        <w:t xml:space="preserve">.     </w:t>
      </w:r>
    </w:p>
    <w:p w14:paraId="10640D25" w14:textId="77777777" w:rsidR="00E734A9" w:rsidRDefault="00E734A9" w:rsidP="00E734A9">
      <w:pPr>
        <w:spacing w:line="360" w:lineRule="auto"/>
        <w:ind w:right="-425"/>
        <w:jc w:val="both"/>
        <w:rPr>
          <w:sz w:val="28"/>
          <w:szCs w:val="28"/>
          <w:rtl/>
          <w:lang w:bidi="ar-EG"/>
        </w:rPr>
      </w:pPr>
      <w:r>
        <w:rPr>
          <w:sz w:val="28"/>
          <w:szCs w:val="28"/>
          <w:rtl/>
          <w:lang w:bidi="ar-EG"/>
        </w:rPr>
        <w:t xml:space="preserve"> ج ـــ   موافقة جهة العمل أو مايفيد انه طبيب حر</w:t>
      </w:r>
    </w:p>
    <w:p w14:paraId="695902A1" w14:textId="77777777" w:rsidR="00E734A9" w:rsidRDefault="00E734A9" w:rsidP="00E734A9">
      <w:pPr>
        <w:spacing w:line="360" w:lineRule="auto"/>
        <w:ind w:right="-425"/>
        <w:jc w:val="both"/>
        <w:rPr>
          <w:sz w:val="28"/>
          <w:szCs w:val="28"/>
          <w:rtl/>
          <w:lang w:bidi="ar-EG"/>
        </w:rPr>
      </w:pPr>
      <w:r>
        <w:rPr>
          <w:sz w:val="28"/>
          <w:szCs w:val="28"/>
          <w:rtl/>
          <w:lang w:bidi="ar-EG"/>
        </w:rPr>
        <w:t xml:space="preserve"> د ـــ   أن يتفرغ للدراسة لمدة سنة على الأقل فى الجزء الثانى</w:t>
      </w:r>
      <w:r>
        <w:rPr>
          <w:sz w:val="28"/>
          <w:szCs w:val="28"/>
          <w:rtl/>
        </w:rPr>
        <w:t xml:space="preserve"> ( </w:t>
      </w:r>
      <w:r>
        <w:rPr>
          <w:sz w:val="28"/>
          <w:szCs w:val="28"/>
          <w:rtl/>
          <w:lang w:bidi="ar-EG"/>
        </w:rPr>
        <w:t>فصلين دراسيين</w:t>
      </w:r>
      <w:r>
        <w:rPr>
          <w:sz w:val="28"/>
          <w:szCs w:val="28"/>
          <w:rtl/>
        </w:rPr>
        <w:t xml:space="preserve"> )</w:t>
      </w:r>
      <w:r>
        <w:rPr>
          <w:sz w:val="28"/>
          <w:szCs w:val="28"/>
          <w:rtl/>
          <w:lang w:bidi="ar-EG"/>
        </w:rPr>
        <w:t>.</w:t>
      </w:r>
    </w:p>
    <w:p w14:paraId="16C6D18D" w14:textId="77777777" w:rsidR="00E734A9" w:rsidRDefault="00E734A9" w:rsidP="00E734A9">
      <w:pPr>
        <w:spacing w:line="360" w:lineRule="auto"/>
        <w:ind w:right="-425"/>
        <w:jc w:val="both"/>
        <w:rPr>
          <w:sz w:val="28"/>
          <w:szCs w:val="28"/>
          <w:rtl/>
          <w:lang w:bidi="ar-EG"/>
        </w:rPr>
      </w:pPr>
      <w:r>
        <w:rPr>
          <w:sz w:val="28"/>
          <w:szCs w:val="28"/>
          <w:rtl/>
          <w:lang w:bidi="ar-EG"/>
        </w:rPr>
        <w:t xml:space="preserve"> هـ ــ   تسديد الرسوم ومصاريف التدريب واستهلاك الأجهزة</w:t>
      </w:r>
    </w:p>
    <w:p w14:paraId="6461D9C0" w14:textId="77777777" w:rsidR="00E734A9" w:rsidRPr="00C70530" w:rsidRDefault="00E734A9" w:rsidP="00C70530">
      <w:pPr>
        <w:spacing w:before="240" w:line="360" w:lineRule="auto"/>
        <w:ind w:left="-425" w:firstLine="15"/>
        <w:jc w:val="both"/>
        <w:rPr>
          <w:b/>
          <w:bCs/>
          <w:sz w:val="28"/>
          <w:szCs w:val="28"/>
          <w:rtl/>
          <w:lang w:bidi="ar-EG"/>
        </w:rPr>
      </w:pPr>
      <w:r>
        <w:rPr>
          <w:b/>
          <w:bCs/>
          <w:sz w:val="28"/>
          <w:szCs w:val="28"/>
          <w:u w:val="single"/>
          <w:rtl/>
          <w:lang w:bidi="ar-EG"/>
        </w:rPr>
        <w:t>مادة</w:t>
      </w:r>
      <w:r>
        <w:rPr>
          <w:b/>
          <w:bCs/>
          <w:sz w:val="28"/>
          <w:szCs w:val="28"/>
          <w:u w:val="single"/>
          <w:rtl/>
        </w:rPr>
        <w:t xml:space="preserve"> (</w:t>
      </w:r>
      <w:r>
        <w:rPr>
          <w:b/>
          <w:bCs/>
          <w:sz w:val="28"/>
          <w:szCs w:val="28"/>
          <w:u w:val="single"/>
          <w:rtl/>
          <w:lang w:bidi="ar-EG"/>
        </w:rPr>
        <w:t>19</w:t>
      </w:r>
      <w:r>
        <w:rPr>
          <w:b/>
          <w:bCs/>
          <w:sz w:val="28"/>
          <w:szCs w:val="28"/>
          <w:u w:val="single"/>
          <w:rtl/>
        </w:rPr>
        <w:t>) :</w:t>
      </w:r>
      <w:r>
        <w:rPr>
          <w:b/>
          <w:bCs/>
          <w:sz w:val="28"/>
          <w:szCs w:val="28"/>
          <w:rtl/>
          <w:lang w:bidi="ar-EG"/>
        </w:rPr>
        <w:t xml:space="preserve"> </w:t>
      </w:r>
      <w:r>
        <w:rPr>
          <w:rFonts w:hint="cs"/>
          <w:b/>
          <w:bCs/>
          <w:sz w:val="28"/>
          <w:szCs w:val="28"/>
          <w:u w:val="single"/>
          <w:rtl/>
          <w:lang w:bidi="ar-EG"/>
        </w:rPr>
        <w:t>مواعيد القيد وبدأ الدراسة :</w:t>
      </w:r>
      <w:r>
        <w:rPr>
          <w:rFonts w:hint="cs"/>
          <w:b/>
          <w:bCs/>
          <w:sz w:val="28"/>
          <w:szCs w:val="28"/>
          <w:rtl/>
          <w:lang w:bidi="ar-EG"/>
        </w:rPr>
        <w:t xml:space="preserve"> </w:t>
      </w:r>
    </w:p>
    <w:p w14:paraId="18EB7830" w14:textId="77777777" w:rsidR="00E734A9" w:rsidRDefault="00E734A9" w:rsidP="00E734A9">
      <w:pPr>
        <w:spacing w:line="360" w:lineRule="auto"/>
        <w:jc w:val="both"/>
        <w:rPr>
          <w:rFonts w:ascii="Calibri" w:hAnsi="Calibri" w:cs="Arial"/>
          <w:sz w:val="28"/>
          <w:szCs w:val="28"/>
          <w:rtl/>
          <w:lang w:bidi="ar-EG"/>
        </w:rPr>
      </w:pPr>
      <w:r>
        <w:rPr>
          <w:sz w:val="28"/>
          <w:szCs w:val="28"/>
          <w:rtl/>
          <w:lang w:bidi="ar-EG"/>
        </w:rPr>
        <w:t xml:space="preserve"> أ ـ يكون التقدم للقيد بالماجستير مرة واحدة فى السنة خلال شهرى يوليو وأغسطس من كل عام . وتبدأ الدراسة لدرجة الدبلوم العالى / الماجستير فى شهر أكتوبر من كل عام.</w:t>
      </w:r>
    </w:p>
    <w:p w14:paraId="1C6E9052" w14:textId="77777777" w:rsidR="00E734A9" w:rsidRDefault="00E734A9" w:rsidP="00E734A9">
      <w:pPr>
        <w:spacing w:before="120" w:after="120"/>
        <w:ind w:hanging="143"/>
        <w:rPr>
          <w:rFonts w:cs="Arabic Transparent"/>
          <w:b/>
          <w:bCs/>
          <w:sz w:val="32"/>
          <w:szCs w:val="32"/>
          <w:rtl/>
        </w:rPr>
      </w:pPr>
      <w:r>
        <w:rPr>
          <w:rFonts w:hint="cs"/>
          <w:b/>
          <w:bCs/>
          <w:sz w:val="32"/>
          <w:szCs w:val="32"/>
          <w:rtl/>
        </w:rPr>
        <w:t>8 ـ القواعد المنظمة لإستكمال البرنامج</w:t>
      </w:r>
      <w:r>
        <w:rPr>
          <w:rFonts w:hint="cs"/>
          <w:b/>
          <w:bCs/>
          <w:sz w:val="28"/>
          <w:szCs w:val="28"/>
          <w:rtl/>
        </w:rPr>
        <w:t xml:space="preserve"> ( طبقاً لما هو مذكور فى اللائحة)</w:t>
      </w:r>
    </w:p>
    <w:p w14:paraId="58A36D2F" w14:textId="77777777" w:rsidR="00E734A9" w:rsidRDefault="00E734A9" w:rsidP="00E734A9">
      <w:pPr>
        <w:spacing w:line="360" w:lineRule="auto"/>
        <w:jc w:val="lowKashida"/>
        <w:rPr>
          <w:sz w:val="28"/>
          <w:szCs w:val="28"/>
        </w:rPr>
      </w:pPr>
      <w:r>
        <w:rPr>
          <w:b/>
          <w:bCs/>
          <w:sz w:val="28"/>
          <w:szCs w:val="28"/>
          <w:u w:val="single"/>
          <w:rtl/>
          <w:lang w:bidi="ar-EG"/>
        </w:rPr>
        <w:t>مادة</w:t>
      </w:r>
      <w:r>
        <w:rPr>
          <w:b/>
          <w:bCs/>
          <w:sz w:val="28"/>
          <w:szCs w:val="28"/>
          <w:u w:val="single"/>
          <w:rtl/>
        </w:rPr>
        <w:t xml:space="preserve"> (</w:t>
      </w:r>
      <w:r>
        <w:rPr>
          <w:b/>
          <w:bCs/>
          <w:sz w:val="28"/>
          <w:szCs w:val="28"/>
          <w:u w:val="single"/>
          <w:rtl/>
          <w:lang w:bidi="ar-EG"/>
        </w:rPr>
        <w:t>29</w:t>
      </w:r>
      <w:r>
        <w:rPr>
          <w:b/>
          <w:bCs/>
          <w:sz w:val="28"/>
          <w:szCs w:val="28"/>
          <w:u w:val="single"/>
          <w:rtl/>
        </w:rPr>
        <w:t>) :</w:t>
      </w:r>
      <w:r>
        <w:rPr>
          <w:sz w:val="28"/>
          <w:szCs w:val="28"/>
          <w:rtl/>
        </w:rPr>
        <w:t xml:space="preserve"> </w:t>
      </w:r>
      <w:r>
        <w:rPr>
          <w:sz w:val="28"/>
          <w:szCs w:val="28"/>
          <w:rtl/>
          <w:lang w:bidi="ar-EG"/>
        </w:rPr>
        <w:t xml:space="preserve">يشترط فى الطالب لنيل درجة الماجستير فى أحد الفروع الإكلينيكية أوالعلوم الطبية الأساسية: </w:t>
      </w:r>
    </w:p>
    <w:p w14:paraId="10A08449" w14:textId="77777777" w:rsidR="00E734A9" w:rsidRDefault="00E734A9" w:rsidP="00E734A9">
      <w:pPr>
        <w:spacing w:line="360" w:lineRule="auto"/>
        <w:ind w:left="-1"/>
        <w:jc w:val="lowKashida"/>
        <w:rPr>
          <w:sz w:val="28"/>
          <w:szCs w:val="28"/>
        </w:rPr>
      </w:pPr>
      <w:r>
        <w:rPr>
          <w:sz w:val="28"/>
          <w:szCs w:val="28"/>
          <w:rtl/>
          <w:lang w:bidi="ar-EG"/>
        </w:rPr>
        <w:t>أ- حضور متطلبات المقررات الدراسية والتدريبات الإكلينيكية والعملية والمعملية والميدانية بصفة مرضية طبقا للساعات المعتمدة على ألا تقل نسبة الحضور عن 75%، وفي حالة عدم استيفاء النسبة المذكورة يحرم الطالب من دخول الامتحان وإذا تكرر عدم الاستيفاء يلغي تسجيل الطالب.</w:t>
      </w:r>
    </w:p>
    <w:p w14:paraId="78FFA0AF" w14:textId="77777777" w:rsidR="00E734A9" w:rsidRDefault="00E734A9" w:rsidP="00E734A9">
      <w:pPr>
        <w:spacing w:line="360" w:lineRule="auto"/>
        <w:ind w:left="-1"/>
        <w:jc w:val="lowKashida"/>
        <w:rPr>
          <w:sz w:val="28"/>
          <w:szCs w:val="28"/>
          <w:rtl/>
          <w:lang w:bidi="ar-EG"/>
        </w:rPr>
      </w:pPr>
      <w:r>
        <w:rPr>
          <w:sz w:val="28"/>
          <w:szCs w:val="28"/>
          <w:rtl/>
          <w:lang w:bidi="ar-EG"/>
        </w:rPr>
        <w:t>ب</w:t>
      </w:r>
      <w:r>
        <w:rPr>
          <w:sz w:val="28"/>
          <w:szCs w:val="28"/>
          <w:rtl/>
        </w:rPr>
        <w:t xml:space="preserve">- </w:t>
      </w:r>
      <w:r>
        <w:rPr>
          <w:sz w:val="28"/>
          <w:szCs w:val="28"/>
          <w:rtl/>
          <w:lang w:bidi="ar-EG"/>
        </w:rPr>
        <w:t>العمل كطبيب مقيم أصلى او منتدب (زائر) فى التخصص بالنسبة للعلوم الإكلينيكية.</w:t>
      </w:r>
    </w:p>
    <w:p w14:paraId="01C45450" w14:textId="77777777" w:rsidR="00E734A9" w:rsidRDefault="00E734A9" w:rsidP="00E734A9">
      <w:pPr>
        <w:spacing w:line="360" w:lineRule="auto"/>
        <w:ind w:left="-1"/>
        <w:jc w:val="lowKashida"/>
        <w:rPr>
          <w:sz w:val="28"/>
          <w:szCs w:val="28"/>
          <w:rtl/>
          <w:lang w:bidi="ar-EG"/>
        </w:rPr>
      </w:pPr>
      <w:r>
        <w:rPr>
          <w:sz w:val="28"/>
          <w:szCs w:val="28"/>
          <w:rtl/>
          <w:lang w:bidi="ar-EG"/>
        </w:rPr>
        <w:t>ج – يشترط للطبيب الزائرالعمل لمدة سنة على الأقل فى قسم التخصص</w:t>
      </w:r>
      <w:r>
        <w:rPr>
          <w:sz w:val="28"/>
          <w:szCs w:val="28"/>
          <w:lang w:bidi="ar-EG"/>
        </w:rPr>
        <w:t xml:space="preserve"> </w:t>
      </w:r>
      <w:r>
        <w:rPr>
          <w:sz w:val="28"/>
          <w:szCs w:val="28"/>
          <w:rtl/>
          <w:lang w:bidi="ar-EG"/>
        </w:rPr>
        <w:t xml:space="preserve"> بالكلية بالنسبة للعلوم الإكلينيكية.</w:t>
      </w:r>
    </w:p>
    <w:p w14:paraId="63E3228E" w14:textId="77777777" w:rsidR="00E734A9" w:rsidRDefault="00E734A9" w:rsidP="00E734A9">
      <w:pPr>
        <w:spacing w:line="360" w:lineRule="auto"/>
        <w:ind w:left="-1"/>
        <w:jc w:val="lowKashida"/>
        <w:rPr>
          <w:sz w:val="28"/>
          <w:szCs w:val="28"/>
          <w:rtl/>
          <w:lang w:bidi="ar-EG"/>
        </w:rPr>
      </w:pPr>
      <w:r>
        <w:rPr>
          <w:sz w:val="28"/>
          <w:szCs w:val="28"/>
          <w:rtl/>
          <w:lang w:bidi="ar-EG"/>
        </w:rPr>
        <w:t>د</w:t>
      </w:r>
      <w:r>
        <w:rPr>
          <w:sz w:val="28"/>
          <w:szCs w:val="28"/>
          <w:rtl/>
        </w:rPr>
        <w:t xml:space="preserve">- </w:t>
      </w:r>
      <w:r>
        <w:rPr>
          <w:sz w:val="28"/>
          <w:szCs w:val="28"/>
          <w:rtl/>
          <w:lang w:bidi="ar-EG"/>
        </w:rPr>
        <w:t>النجاح فى امتحان الجزئين الأول والثانى من الدرجة.</w:t>
      </w:r>
    </w:p>
    <w:p w14:paraId="1BB182D9" w14:textId="77777777" w:rsidR="00E734A9" w:rsidRDefault="00E734A9" w:rsidP="00E734A9">
      <w:pPr>
        <w:spacing w:line="360" w:lineRule="auto"/>
        <w:ind w:left="-1"/>
        <w:jc w:val="lowKashida"/>
        <w:rPr>
          <w:sz w:val="28"/>
          <w:szCs w:val="28"/>
          <w:rtl/>
          <w:lang w:bidi="ar-EG"/>
        </w:rPr>
      </w:pPr>
      <w:r>
        <w:rPr>
          <w:sz w:val="28"/>
          <w:szCs w:val="28"/>
          <w:rtl/>
          <w:lang w:bidi="ar-EG"/>
        </w:rPr>
        <w:t>هـ</w:t>
      </w:r>
      <w:r>
        <w:rPr>
          <w:sz w:val="28"/>
          <w:szCs w:val="28"/>
          <w:rtl/>
        </w:rPr>
        <w:t xml:space="preserve">- </w:t>
      </w:r>
      <w:r>
        <w:rPr>
          <w:sz w:val="28"/>
          <w:szCs w:val="28"/>
          <w:rtl/>
          <w:lang w:bidi="ar-EG"/>
        </w:rPr>
        <w:t>اجتياز الطالب الدورات الآتية :</w:t>
      </w:r>
    </w:p>
    <w:p w14:paraId="03F58079" w14:textId="77777777" w:rsidR="00E734A9" w:rsidRDefault="00E734A9" w:rsidP="002347BB">
      <w:pPr>
        <w:numPr>
          <w:ilvl w:val="0"/>
          <w:numId w:val="54"/>
        </w:numPr>
        <w:spacing w:line="360" w:lineRule="auto"/>
        <w:ind w:left="360" w:right="-142"/>
        <w:jc w:val="lowKashida"/>
        <w:rPr>
          <w:sz w:val="28"/>
          <w:szCs w:val="28"/>
          <w:rtl/>
          <w:lang w:bidi="ar-EG"/>
        </w:rPr>
      </w:pPr>
      <w:r>
        <w:rPr>
          <w:sz w:val="28"/>
          <w:szCs w:val="28"/>
          <w:rtl/>
          <w:lang w:bidi="ar-EG"/>
        </w:rPr>
        <w:t>الحاسب الآلي</w:t>
      </w:r>
      <w:r>
        <w:rPr>
          <w:sz w:val="28"/>
          <w:szCs w:val="28"/>
          <w:rtl/>
        </w:rPr>
        <w:t xml:space="preserve"> ( </w:t>
      </w:r>
      <w:r>
        <w:rPr>
          <w:sz w:val="28"/>
          <w:szCs w:val="28"/>
          <w:rtl/>
          <w:lang w:bidi="ar-EG"/>
        </w:rPr>
        <w:t xml:space="preserve">دورة فى مقدمة الحاسب </w:t>
      </w:r>
      <w:r>
        <w:rPr>
          <w:sz w:val="28"/>
          <w:szCs w:val="28"/>
        </w:rPr>
        <w:t>-</w:t>
      </w:r>
      <w:r>
        <w:rPr>
          <w:sz w:val="28"/>
          <w:szCs w:val="28"/>
          <w:rtl/>
          <w:lang w:bidi="ar-EG"/>
        </w:rPr>
        <w:t xml:space="preserve"> دورة فى تطبيقات الحاسب الآلي </w:t>
      </w:r>
      <w:r>
        <w:rPr>
          <w:sz w:val="28"/>
          <w:szCs w:val="28"/>
          <w:rtl/>
        </w:rPr>
        <w:t>)</w:t>
      </w:r>
      <w:r>
        <w:rPr>
          <w:sz w:val="28"/>
          <w:szCs w:val="28"/>
        </w:rPr>
        <w:t xml:space="preserve"> </w:t>
      </w:r>
      <w:r>
        <w:rPr>
          <w:sz w:val="28"/>
          <w:szCs w:val="28"/>
          <w:rtl/>
          <w:lang w:bidi="ar-EG"/>
        </w:rPr>
        <w:t>.</w:t>
      </w:r>
    </w:p>
    <w:p w14:paraId="7C4E59ED" w14:textId="77777777" w:rsidR="00E734A9" w:rsidRDefault="00E734A9" w:rsidP="002347BB">
      <w:pPr>
        <w:numPr>
          <w:ilvl w:val="0"/>
          <w:numId w:val="54"/>
        </w:numPr>
        <w:spacing w:line="360" w:lineRule="auto"/>
        <w:ind w:left="360"/>
        <w:jc w:val="lowKashida"/>
        <w:rPr>
          <w:sz w:val="28"/>
          <w:szCs w:val="28"/>
          <w:rtl/>
        </w:rPr>
      </w:pPr>
      <w:r>
        <w:rPr>
          <w:sz w:val="28"/>
          <w:szCs w:val="28"/>
          <w:rtl/>
          <w:lang w:bidi="ar-EG"/>
        </w:rPr>
        <w:t xml:space="preserve">(أخلاقيات البحث العلمي- منهجية البحث العلمي – الإحصاء الطبي ) وذلك  مع تسجيل برتوكول الرسالة على أن تكون هذه الدورات من داخل جامعة بنها .   </w:t>
      </w:r>
    </w:p>
    <w:p w14:paraId="64DCCD3C" w14:textId="77777777" w:rsidR="00E734A9" w:rsidRDefault="00E734A9" w:rsidP="00E734A9">
      <w:pPr>
        <w:spacing w:line="360" w:lineRule="auto"/>
        <w:ind w:left="-1"/>
        <w:jc w:val="lowKashida"/>
        <w:rPr>
          <w:sz w:val="28"/>
          <w:szCs w:val="28"/>
          <w:lang w:bidi="ar-EG"/>
        </w:rPr>
      </w:pPr>
      <w:r>
        <w:rPr>
          <w:sz w:val="28"/>
          <w:szCs w:val="28"/>
          <w:rtl/>
          <w:lang w:bidi="ar-EG"/>
        </w:rPr>
        <w:t xml:space="preserve">ط </w:t>
      </w:r>
      <w:r>
        <w:rPr>
          <w:sz w:val="28"/>
          <w:szCs w:val="28"/>
          <w:rtl/>
        </w:rPr>
        <w:t xml:space="preserve">- </w:t>
      </w:r>
      <w:r>
        <w:rPr>
          <w:sz w:val="28"/>
          <w:szCs w:val="28"/>
          <w:rtl/>
          <w:lang w:bidi="ar-EG"/>
        </w:rPr>
        <w:t>اجتياز اختبار التويفل بمستوى لا يقل عن 400 وحدة للماجستيروذلك قبل مناقشة الرسالة  من أحد الجهات المعتمدة وفقا لمتطلبات الجامعة</w:t>
      </w:r>
    </w:p>
    <w:p w14:paraId="05BA659F" w14:textId="77777777" w:rsidR="00EB43C0" w:rsidRPr="00C26540" w:rsidRDefault="00E734A9" w:rsidP="00C26540">
      <w:pPr>
        <w:spacing w:line="360" w:lineRule="auto"/>
        <w:ind w:left="-1"/>
        <w:jc w:val="lowKashida"/>
        <w:rPr>
          <w:b/>
          <w:bCs/>
          <w:sz w:val="28"/>
          <w:szCs w:val="28"/>
          <w:rtl/>
          <w:lang w:bidi="ar-EG"/>
        </w:rPr>
      </w:pPr>
      <w:r>
        <w:rPr>
          <w:sz w:val="28"/>
          <w:szCs w:val="28"/>
          <w:rtl/>
          <w:lang w:bidi="ar-EG"/>
        </w:rPr>
        <w:t>و</w:t>
      </w:r>
      <w:r>
        <w:rPr>
          <w:sz w:val="28"/>
          <w:szCs w:val="28"/>
          <w:rtl/>
        </w:rPr>
        <w:t xml:space="preserve">- </w:t>
      </w:r>
      <w:r>
        <w:rPr>
          <w:sz w:val="28"/>
          <w:szCs w:val="28"/>
          <w:rtl/>
          <w:lang w:bidi="ar-EG"/>
        </w:rPr>
        <w:t xml:space="preserve">إعداد بحث فى موضوع تقره الجامعة بعد موافقة مجلس القسم ومجلس الكلية ينتهى بإعداد رسالة </w:t>
      </w:r>
      <w:r>
        <w:rPr>
          <w:sz w:val="28"/>
          <w:szCs w:val="28"/>
          <w:rtl/>
          <w:lang w:bidi="ar-EG"/>
        </w:rPr>
        <w:lastRenderedPageBreak/>
        <w:t xml:space="preserve">تقبلها لجنة التحكيم مع نشر بحث مشتق من الرسالة في مجلة علمية معترف بها وذات موقع الكتروني ومسجلة بقائمة مجلات النشر بالكلية </w:t>
      </w:r>
      <w:r>
        <w:rPr>
          <w:b/>
          <w:bCs/>
          <w:sz w:val="28"/>
          <w:szCs w:val="28"/>
          <w:rtl/>
          <w:lang w:bidi="ar-EG"/>
        </w:rPr>
        <w:t>.</w:t>
      </w:r>
    </w:p>
    <w:p w14:paraId="5AD92AAD" w14:textId="77777777" w:rsidR="00EB43C0" w:rsidRPr="00FA0550" w:rsidRDefault="00EB43C0" w:rsidP="00EB43C0">
      <w:pPr>
        <w:ind w:left="540" w:hanging="540"/>
        <w:jc w:val="lowKashida"/>
        <w:rPr>
          <w:rFonts w:asciiTheme="majorBidi" w:hAnsiTheme="majorBidi" w:cstheme="majorBidi"/>
          <w:rtl/>
        </w:rPr>
      </w:pPr>
      <w:r w:rsidRPr="00EB43C0">
        <w:rPr>
          <w:rFonts w:asciiTheme="majorBidi" w:hAnsiTheme="majorBidi" w:cstheme="majorBidi"/>
          <w:sz w:val="28"/>
          <w:szCs w:val="28"/>
          <w:highlight w:val="lightGray"/>
        </w:rPr>
        <w:t>9</w:t>
      </w:r>
      <w:r w:rsidRPr="00EB43C0">
        <w:rPr>
          <w:rFonts w:asciiTheme="majorBidi" w:hAnsiTheme="majorBidi" w:cstheme="majorBidi"/>
          <w:sz w:val="28"/>
          <w:szCs w:val="28"/>
          <w:highlight w:val="lightGray"/>
          <w:rtl/>
          <w:lang w:bidi="ar-EG"/>
        </w:rPr>
        <w:t>-</w:t>
      </w:r>
      <w:r w:rsidRPr="00EB43C0">
        <w:rPr>
          <w:rFonts w:asciiTheme="majorBidi" w:hAnsiTheme="majorBidi" w:cstheme="majorBidi"/>
          <w:sz w:val="28"/>
          <w:szCs w:val="28"/>
          <w:highlight w:val="lightGray"/>
          <w:rtl/>
        </w:rPr>
        <w:t xml:space="preserve">طرق وقواعد تقييم الملتحقين بالبرنامج </w:t>
      </w:r>
      <w:r w:rsidRPr="00FA0550">
        <w:rPr>
          <w:rFonts w:asciiTheme="majorBidi" w:hAnsiTheme="majorBidi" w:cstheme="majorBidi"/>
          <w:sz w:val="28"/>
          <w:szCs w:val="28"/>
        </w:rPr>
        <w:t>9-Students Assessment Methods</w:t>
      </w:r>
    </w:p>
    <w:tbl>
      <w:tblPr>
        <w:tblpPr w:leftFromText="180" w:rightFromText="180" w:vertAnchor="text" w:horzAnchor="margin" w:tblpY="227"/>
        <w:bidiVisual/>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615"/>
        <w:gridCol w:w="3570"/>
        <w:gridCol w:w="4677"/>
      </w:tblGrid>
      <w:tr w:rsidR="00EB43C0" w:rsidRPr="00FA0550" w14:paraId="5FB37DB5" w14:textId="77777777" w:rsidTr="00A62015">
        <w:trPr>
          <w:trHeight w:hRule="exact" w:val="520"/>
        </w:trPr>
        <w:tc>
          <w:tcPr>
            <w:tcW w:w="347" w:type="pct"/>
            <w:tcBorders>
              <w:bottom w:val="single" w:sz="18" w:space="0" w:color="auto"/>
              <w:right w:val="single" w:sz="2" w:space="0" w:color="auto"/>
            </w:tcBorders>
            <w:shd w:val="pct10" w:color="auto" w:fill="auto"/>
          </w:tcPr>
          <w:p w14:paraId="5847053D" w14:textId="77777777" w:rsidR="00EB43C0" w:rsidRPr="00FA0550" w:rsidRDefault="00EB43C0" w:rsidP="00A62015">
            <w:pPr>
              <w:spacing w:before="120" w:after="120" w:line="440" w:lineRule="exact"/>
              <w:jc w:val="center"/>
              <w:rPr>
                <w:rFonts w:asciiTheme="majorBidi" w:hAnsiTheme="majorBidi" w:cstheme="majorBidi"/>
                <w:b/>
                <w:bCs/>
                <w:sz w:val="28"/>
                <w:szCs w:val="28"/>
                <w:rtl/>
              </w:rPr>
            </w:pPr>
            <w:r w:rsidRPr="00FA0550">
              <w:rPr>
                <w:rFonts w:asciiTheme="majorBidi" w:hAnsiTheme="majorBidi" w:cstheme="majorBidi"/>
                <w:b/>
                <w:bCs/>
                <w:sz w:val="28"/>
                <w:szCs w:val="28"/>
                <w:rtl/>
              </w:rPr>
              <w:t>م</w:t>
            </w:r>
          </w:p>
        </w:tc>
        <w:tc>
          <w:tcPr>
            <w:tcW w:w="2014" w:type="pct"/>
            <w:tcBorders>
              <w:left w:val="single" w:sz="2" w:space="0" w:color="auto"/>
              <w:bottom w:val="single" w:sz="18" w:space="0" w:color="auto"/>
              <w:right w:val="single" w:sz="2" w:space="0" w:color="auto"/>
            </w:tcBorders>
            <w:shd w:val="pct10" w:color="auto" w:fill="auto"/>
          </w:tcPr>
          <w:p w14:paraId="37A0DF8F" w14:textId="77777777" w:rsidR="00EB43C0" w:rsidRPr="00FA0550" w:rsidRDefault="00EB43C0" w:rsidP="00A62015">
            <w:pPr>
              <w:spacing w:before="120" w:after="120" w:line="440" w:lineRule="exact"/>
              <w:jc w:val="center"/>
              <w:rPr>
                <w:rFonts w:asciiTheme="majorBidi" w:hAnsiTheme="majorBidi" w:cstheme="majorBidi"/>
                <w:b/>
                <w:bCs/>
                <w:sz w:val="28"/>
                <w:szCs w:val="28"/>
                <w:rtl/>
                <w:lang w:bidi="ar-EG"/>
              </w:rPr>
            </w:pPr>
            <w:r w:rsidRPr="00FA0550">
              <w:rPr>
                <w:rFonts w:asciiTheme="majorBidi" w:hAnsiTheme="majorBidi" w:cstheme="majorBidi"/>
                <w:b/>
                <w:bCs/>
                <w:sz w:val="28"/>
                <w:szCs w:val="28"/>
                <w:rtl/>
              </w:rPr>
              <w:t xml:space="preserve">الطريقة </w:t>
            </w:r>
          </w:p>
        </w:tc>
        <w:tc>
          <w:tcPr>
            <w:tcW w:w="2639" w:type="pct"/>
            <w:tcBorders>
              <w:left w:val="single" w:sz="2" w:space="0" w:color="auto"/>
              <w:bottom w:val="single" w:sz="18" w:space="0" w:color="auto"/>
            </w:tcBorders>
            <w:shd w:val="pct10" w:color="auto" w:fill="auto"/>
          </w:tcPr>
          <w:p w14:paraId="31AD4818" w14:textId="77777777" w:rsidR="00EB43C0" w:rsidRPr="00FA0550" w:rsidRDefault="00EB43C0" w:rsidP="00A62015">
            <w:pPr>
              <w:spacing w:before="120" w:after="120" w:line="440" w:lineRule="exact"/>
              <w:jc w:val="center"/>
              <w:rPr>
                <w:rFonts w:asciiTheme="majorBidi" w:hAnsiTheme="majorBidi" w:cstheme="majorBidi"/>
                <w:b/>
                <w:bCs/>
                <w:sz w:val="28"/>
                <w:szCs w:val="28"/>
                <w:rtl/>
              </w:rPr>
            </w:pPr>
            <w:r w:rsidRPr="00FA0550">
              <w:rPr>
                <w:rFonts w:asciiTheme="majorBidi" w:hAnsiTheme="majorBidi" w:cstheme="majorBidi"/>
                <w:b/>
                <w:bCs/>
                <w:sz w:val="28"/>
                <w:szCs w:val="28"/>
                <w:rtl/>
              </w:rPr>
              <w:t>ما تقيسه من مخرجات التعلم المستهدفة</w:t>
            </w:r>
          </w:p>
        </w:tc>
      </w:tr>
      <w:tr w:rsidR="00EB43C0" w:rsidRPr="00FA0550" w14:paraId="0EA12162" w14:textId="77777777" w:rsidTr="00A62015">
        <w:trPr>
          <w:trHeight w:val="385"/>
        </w:trPr>
        <w:tc>
          <w:tcPr>
            <w:tcW w:w="347" w:type="pct"/>
            <w:tcBorders>
              <w:top w:val="single" w:sz="2" w:space="0" w:color="auto"/>
              <w:bottom w:val="single" w:sz="2" w:space="0" w:color="auto"/>
              <w:right w:val="single" w:sz="2" w:space="0" w:color="auto"/>
            </w:tcBorders>
          </w:tcPr>
          <w:p w14:paraId="03EA836A" w14:textId="77777777" w:rsidR="00EB43C0" w:rsidRPr="00FA0550" w:rsidRDefault="00EB43C0" w:rsidP="00A62015">
            <w:pPr>
              <w:spacing w:before="120" w:after="120" w:line="440" w:lineRule="exact"/>
              <w:rPr>
                <w:rFonts w:asciiTheme="majorBidi" w:hAnsiTheme="majorBidi" w:cstheme="majorBidi"/>
                <w:b/>
                <w:bCs/>
                <w:sz w:val="28"/>
                <w:szCs w:val="28"/>
                <w:rtl/>
              </w:rPr>
            </w:pPr>
            <w:r w:rsidRPr="00FA0550">
              <w:rPr>
                <w:rFonts w:asciiTheme="majorBidi" w:hAnsiTheme="majorBidi" w:cstheme="majorBidi"/>
                <w:b/>
                <w:bCs/>
                <w:sz w:val="28"/>
                <w:szCs w:val="28"/>
              </w:rPr>
              <w:t>1</w:t>
            </w:r>
          </w:p>
        </w:tc>
        <w:tc>
          <w:tcPr>
            <w:tcW w:w="2014" w:type="pct"/>
            <w:tcBorders>
              <w:top w:val="single" w:sz="2" w:space="0" w:color="auto"/>
              <w:left w:val="single" w:sz="2" w:space="0" w:color="auto"/>
              <w:bottom w:val="single" w:sz="2" w:space="0" w:color="auto"/>
              <w:right w:val="single" w:sz="2" w:space="0" w:color="auto"/>
            </w:tcBorders>
          </w:tcPr>
          <w:p w14:paraId="56C03A3F" w14:textId="77777777" w:rsidR="00EB43C0" w:rsidRPr="00FA0550" w:rsidRDefault="00EB43C0" w:rsidP="00A62015">
            <w:pPr>
              <w:autoSpaceDE w:val="0"/>
              <w:autoSpaceDN w:val="0"/>
              <w:adjustRightInd w:val="0"/>
              <w:jc w:val="right"/>
              <w:rPr>
                <w:rFonts w:asciiTheme="majorBidi" w:hAnsiTheme="majorBidi" w:cstheme="majorBidi"/>
                <w:color w:val="000000"/>
                <w:sz w:val="28"/>
                <w:szCs w:val="28"/>
                <w:rtl/>
                <w:lang w:bidi="ar-EG"/>
              </w:rPr>
            </w:pPr>
            <w:r w:rsidRPr="00FA0550">
              <w:rPr>
                <w:rFonts w:asciiTheme="majorBidi" w:hAnsiTheme="majorBidi" w:cstheme="majorBidi"/>
                <w:color w:val="000000"/>
                <w:sz w:val="28"/>
                <w:szCs w:val="28"/>
              </w:rPr>
              <w:t>Written examination</w:t>
            </w:r>
          </w:p>
        </w:tc>
        <w:tc>
          <w:tcPr>
            <w:tcW w:w="2639" w:type="pct"/>
            <w:tcBorders>
              <w:top w:val="single" w:sz="2" w:space="0" w:color="auto"/>
              <w:left w:val="single" w:sz="2" w:space="0" w:color="auto"/>
              <w:bottom w:val="single" w:sz="2" w:space="0" w:color="auto"/>
            </w:tcBorders>
          </w:tcPr>
          <w:p w14:paraId="27875A54" w14:textId="77777777" w:rsidR="00EB43C0" w:rsidRPr="00FA0550" w:rsidRDefault="00EB43C0" w:rsidP="00A62015">
            <w:pPr>
              <w:autoSpaceDE w:val="0"/>
              <w:autoSpaceDN w:val="0"/>
              <w:adjustRightInd w:val="0"/>
              <w:jc w:val="right"/>
              <w:rPr>
                <w:rFonts w:asciiTheme="majorBidi" w:hAnsiTheme="majorBidi" w:cstheme="majorBidi"/>
                <w:color w:val="000000"/>
                <w:sz w:val="28"/>
                <w:szCs w:val="28"/>
                <w:rtl/>
                <w:lang w:bidi="ar-EG"/>
              </w:rPr>
            </w:pPr>
            <w:r w:rsidRPr="00FA0550">
              <w:rPr>
                <w:rFonts w:asciiTheme="majorBidi" w:hAnsiTheme="majorBidi" w:cstheme="majorBidi"/>
                <w:color w:val="000000"/>
                <w:sz w:val="28"/>
                <w:szCs w:val="28"/>
              </w:rPr>
              <w:t xml:space="preserve">To assess knowledge and </w:t>
            </w:r>
            <w:proofErr w:type="gramStart"/>
            <w:r w:rsidRPr="00FA0550">
              <w:rPr>
                <w:rFonts w:asciiTheme="majorBidi" w:hAnsiTheme="majorBidi" w:cstheme="majorBidi"/>
                <w:color w:val="000000"/>
                <w:sz w:val="28"/>
                <w:szCs w:val="28"/>
              </w:rPr>
              <w:t>understanding  &amp;</w:t>
            </w:r>
            <w:proofErr w:type="gramEnd"/>
            <w:r w:rsidRPr="00FA0550">
              <w:rPr>
                <w:rFonts w:asciiTheme="majorBidi" w:hAnsiTheme="majorBidi" w:cstheme="majorBidi"/>
                <w:color w:val="000000"/>
                <w:sz w:val="28"/>
                <w:szCs w:val="28"/>
              </w:rPr>
              <w:t xml:space="preserve"> intellectual skills</w:t>
            </w:r>
          </w:p>
        </w:tc>
      </w:tr>
      <w:tr w:rsidR="00EB43C0" w:rsidRPr="00FA0550" w14:paraId="11690832" w14:textId="77777777" w:rsidTr="00A62015">
        <w:trPr>
          <w:trHeight w:val="344"/>
        </w:trPr>
        <w:tc>
          <w:tcPr>
            <w:tcW w:w="347" w:type="pct"/>
            <w:tcBorders>
              <w:top w:val="single" w:sz="2" w:space="0" w:color="auto"/>
              <w:bottom w:val="single" w:sz="2" w:space="0" w:color="auto"/>
              <w:right w:val="single" w:sz="2" w:space="0" w:color="auto"/>
            </w:tcBorders>
          </w:tcPr>
          <w:p w14:paraId="568A7069" w14:textId="77777777" w:rsidR="00EB43C0" w:rsidRPr="00FA0550" w:rsidRDefault="00EB43C0" w:rsidP="00A62015">
            <w:pPr>
              <w:spacing w:before="120" w:after="120" w:line="440" w:lineRule="exact"/>
              <w:rPr>
                <w:rFonts w:asciiTheme="majorBidi" w:hAnsiTheme="majorBidi" w:cstheme="majorBidi"/>
                <w:b/>
                <w:bCs/>
                <w:sz w:val="28"/>
                <w:szCs w:val="28"/>
                <w:rtl/>
              </w:rPr>
            </w:pPr>
            <w:r w:rsidRPr="00FA0550">
              <w:rPr>
                <w:rFonts w:asciiTheme="majorBidi" w:hAnsiTheme="majorBidi" w:cstheme="majorBidi"/>
                <w:b/>
                <w:bCs/>
                <w:sz w:val="28"/>
                <w:szCs w:val="28"/>
              </w:rPr>
              <w:t>2</w:t>
            </w:r>
          </w:p>
        </w:tc>
        <w:tc>
          <w:tcPr>
            <w:tcW w:w="2014" w:type="pct"/>
            <w:tcBorders>
              <w:top w:val="single" w:sz="2" w:space="0" w:color="auto"/>
              <w:left w:val="single" w:sz="2" w:space="0" w:color="auto"/>
              <w:bottom w:val="single" w:sz="2" w:space="0" w:color="auto"/>
              <w:right w:val="single" w:sz="2" w:space="0" w:color="auto"/>
            </w:tcBorders>
          </w:tcPr>
          <w:p w14:paraId="180754BF" w14:textId="77777777" w:rsidR="00EB43C0" w:rsidRPr="00FA0550" w:rsidRDefault="00EB43C0" w:rsidP="00A62015">
            <w:pPr>
              <w:autoSpaceDE w:val="0"/>
              <w:autoSpaceDN w:val="0"/>
              <w:adjustRightInd w:val="0"/>
              <w:jc w:val="right"/>
              <w:rPr>
                <w:rFonts w:asciiTheme="majorBidi" w:hAnsiTheme="majorBidi" w:cstheme="majorBidi"/>
                <w:color w:val="000000"/>
                <w:sz w:val="28"/>
                <w:szCs w:val="28"/>
              </w:rPr>
            </w:pPr>
            <w:r w:rsidRPr="00FA0550">
              <w:rPr>
                <w:rFonts w:asciiTheme="majorBidi" w:hAnsiTheme="majorBidi" w:cstheme="majorBidi"/>
                <w:color w:val="000000"/>
                <w:sz w:val="28"/>
                <w:szCs w:val="28"/>
              </w:rPr>
              <w:t>Oral examination</w:t>
            </w:r>
          </w:p>
        </w:tc>
        <w:tc>
          <w:tcPr>
            <w:tcW w:w="2639" w:type="pct"/>
            <w:tcBorders>
              <w:top w:val="single" w:sz="2" w:space="0" w:color="auto"/>
              <w:left w:val="single" w:sz="2" w:space="0" w:color="auto"/>
              <w:bottom w:val="single" w:sz="2" w:space="0" w:color="auto"/>
            </w:tcBorders>
          </w:tcPr>
          <w:p w14:paraId="6C4AECBD" w14:textId="77777777" w:rsidR="00EB43C0" w:rsidRPr="00FA0550" w:rsidRDefault="00EB43C0" w:rsidP="00A62015">
            <w:pPr>
              <w:autoSpaceDE w:val="0"/>
              <w:autoSpaceDN w:val="0"/>
              <w:bidi w:val="0"/>
              <w:adjustRightInd w:val="0"/>
              <w:rPr>
                <w:rFonts w:asciiTheme="majorBidi" w:hAnsiTheme="majorBidi" w:cstheme="majorBidi"/>
                <w:color w:val="000000"/>
                <w:sz w:val="28"/>
                <w:szCs w:val="28"/>
                <w:rtl/>
              </w:rPr>
            </w:pPr>
            <w:r w:rsidRPr="00FA0550">
              <w:rPr>
                <w:rFonts w:asciiTheme="majorBidi" w:hAnsiTheme="majorBidi" w:cstheme="majorBidi"/>
                <w:color w:val="000000"/>
                <w:sz w:val="28"/>
                <w:szCs w:val="28"/>
              </w:rPr>
              <w:t xml:space="preserve">To assess </w:t>
            </w:r>
            <w:proofErr w:type="gramStart"/>
            <w:r w:rsidRPr="00FA0550">
              <w:rPr>
                <w:rFonts w:asciiTheme="majorBidi" w:hAnsiTheme="majorBidi" w:cstheme="majorBidi"/>
                <w:color w:val="000000"/>
                <w:sz w:val="28"/>
                <w:szCs w:val="28"/>
              </w:rPr>
              <w:t>knowledge  and</w:t>
            </w:r>
            <w:proofErr w:type="gramEnd"/>
            <w:r w:rsidRPr="00FA0550">
              <w:rPr>
                <w:rFonts w:asciiTheme="majorBidi" w:hAnsiTheme="majorBidi" w:cstheme="majorBidi"/>
                <w:color w:val="000000"/>
                <w:sz w:val="28"/>
                <w:szCs w:val="28"/>
              </w:rPr>
              <w:t xml:space="preserve"> understanding, intellectual skills &amp; General &amp; transferable skills</w:t>
            </w:r>
          </w:p>
        </w:tc>
      </w:tr>
      <w:tr w:rsidR="00EB43C0" w:rsidRPr="00FA0550" w14:paraId="3B736FAB" w14:textId="77777777" w:rsidTr="00A62015">
        <w:trPr>
          <w:trHeight w:val="303"/>
        </w:trPr>
        <w:tc>
          <w:tcPr>
            <w:tcW w:w="347" w:type="pct"/>
            <w:tcBorders>
              <w:top w:val="single" w:sz="2" w:space="0" w:color="auto"/>
              <w:bottom w:val="single" w:sz="2" w:space="0" w:color="auto"/>
              <w:right w:val="single" w:sz="2" w:space="0" w:color="auto"/>
            </w:tcBorders>
          </w:tcPr>
          <w:p w14:paraId="056C319F" w14:textId="77777777" w:rsidR="00EB43C0" w:rsidRPr="00FA0550" w:rsidRDefault="00EB43C0" w:rsidP="00A62015">
            <w:pPr>
              <w:spacing w:before="120" w:after="120" w:line="440" w:lineRule="exact"/>
              <w:rPr>
                <w:rFonts w:asciiTheme="majorBidi" w:hAnsiTheme="majorBidi" w:cstheme="majorBidi"/>
                <w:b/>
                <w:bCs/>
                <w:sz w:val="28"/>
                <w:szCs w:val="28"/>
                <w:rtl/>
              </w:rPr>
            </w:pPr>
            <w:r w:rsidRPr="00FA0550">
              <w:rPr>
                <w:rFonts w:asciiTheme="majorBidi" w:hAnsiTheme="majorBidi" w:cstheme="majorBidi"/>
                <w:b/>
                <w:bCs/>
                <w:sz w:val="28"/>
                <w:szCs w:val="28"/>
              </w:rPr>
              <w:t>3</w:t>
            </w:r>
          </w:p>
        </w:tc>
        <w:tc>
          <w:tcPr>
            <w:tcW w:w="2014" w:type="pct"/>
            <w:tcBorders>
              <w:top w:val="single" w:sz="2" w:space="0" w:color="auto"/>
              <w:left w:val="single" w:sz="2" w:space="0" w:color="auto"/>
              <w:bottom w:val="single" w:sz="2" w:space="0" w:color="auto"/>
              <w:right w:val="single" w:sz="2" w:space="0" w:color="auto"/>
            </w:tcBorders>
          </w:tcPr>
          <w:p w14:paraId="22B850DE" w14:textId="77777777" w:rsidR="00EB43C0" w:rsidRPr="00FA0550" w:rsidRDefault="00EB43C0" w:rsidP="00A62015">
            <w:pPr>
              <w:autoSpaceDE w:val="0"/>
              <w:autoSpaceDN w:val="0"/>
              <w:adjustRightInd w:val="0"/>
              <w:jc w:val="right"/>
              <w:rPr>
                <w:rFonts w:asciiTheme="majorBidi" w:hAnsiTheme="majorBidi" w:cstheme="majorBidi"/>
                <w:color w:val="000000"/>
                <w:sz w:val="28"/>
                <w:szCs w:val="28"/>
                <w:rtl/>
              </w:rPr>
            </w:pPr>
            <w:r w:rsidRPr="00FA0550">
              <w:rPr>
                <w:rFonts w:asciiTheme="majorBidi" w:hAnsiTheme="majorBidi" w:cstheme="majorBidi"/>
                <w:color w:val="000000"/>
                <w:sz w:val="28"/>
                <w:szCs w:val="28"/>
              </w:rPr>
              <w:t xml:space="preserve">Practical &amp; clinical examination </w:t>
            </w:r>
          </w:p>
          <w:p w14:paraId="14031FA8" w14:textId="77777777" w:rsidR="00EB43C0" w:rsidRPr="00FA0550" w:rsidRDefault="00EB43C0" w:rsidP="00A62015">
            <w:pPr>
              <w:autoSpaceDE w:val="0"/>
              <w:autoSpaceDN w:val="0"/>
              <w:adjustRightInd w:val="0"/>
              <w:jc w:val="right"/>
              <w:rPr>
                <w:rFonts w:asciiTheme="majorBidi" w:hAnsiTheme="majorBidi" w:cstheme="majorBidi"/>
                <w:color w:val="000000"/>
                <w:sz w:val="28"/>
                <w:szCs w:val="28"/>
                <w:lang w:bidi="ar-EG"/>
              </w:rPr>
            </w:pPr>
          </w:p>
        </w:tc>
        <w:tc>
          <w:tcPr>
            <w:tcW w:w="2639" w:type="pct"/>
            <w:tcBorders>
              <w:top w:val="single" w:sz="2" w:space="0" w:color="auto"/>
              <w:left w:val="single" w:sz="2" w:space="0" w:color="auto"/>
              <w:bottom w:val="single" w:sz="2" w:space="0" w:color="auto"/>
            </w:tcBorders>
          </w:tcPr>
          <w:p w14:paraId="56E21CB0" w14:textId="77777777" w:rsidR="00EB43C0" w:rsidRPr="00FA0550" w:rsidRDefault="00EB43C0" w:rsidP="00A62015">
            <w:pPr>
              <w:autoSpaceDE w:val="0"/>
              <w:autoSpaceDN w:val="0"/>
              <w:bidi w:val="0"/>
              <w:adjustRightInd w:val="0"/>
              <w:rPr>
                <w:rFonts w:asciiTheme="majorBidi" w:hAnsiTheme="majorBidi" w:cstheme="majorBidi"/>
                <w:color w:val="000000"/>
                <w:sz w:val="28"/>
                <w:szCs w:val="28"/>
                <w:rtl/>
              </w:rPr>
            </w:pPr>
            <w:r w:rsidRPr="00FA0550">
              <w:rPr>
                <w:rFonts w:asciiTheme="majorBidi" w:hAnsiTheme="majorBidi" w:cstheme="majorBidi"/>
                <w:color w:val="000000"/>
                <w:sz w:val="28"/>
                <w:szCs w:val="28"/>
              </w:rPr>
              <w:t xml:space="preserve">To </w:t>
            </w:r>
            <w:proofErr w:type="gramStart"/>
            <w:r w:rsidRPr="00FA0550">
              <w:rPr>
                <w:rFonts w:asciiTheme="majorBidi" w:hAnsiTheme="majorBidi" w:cstheme="majorBidi"/>
                <w:color w:val="000000"/>
                <w:sz w:val="28"/>
                <w:szCs w:val="28"/>
              </w:rPr>
              <w:t>assess  knowledge</w:t>
            </w:r>
            <w:proofErr w:type="gramEnd"/>
            <w:r w:rsidRPr="00FA0550">
              <w:rPr>
                <w:rFonts w:asciiTheme="majorBidi" w:hAnsiTheme="majorBidi" w:cstheme="majorBidi"/>
                <w:color w:val="000000"/>
                <w:sz w:val="28"/>
                <w:szCs w:val="28"/>
              </w:rPr>
              <w:t xml:space="preserve">  and understanding, intellectual skills &amp; </w:t>
            </w:r>
            <w:proofErr w:type="gramStart"/>
            <w:r w:rsidRPr="00FA0550">
              <w:rPr>
                <w:rFonts w:asciiTheme="majorBidi" w:hAnsiTheme="majorBidi" w:cstheme="majorBidi"/>
                <w:color w:val="000000"/>
                <w:sz w:val="28"/>
                <w:szCs w:val="28"/>
              </w:rPr>
              <w:t>practical  and</w:t>
            </w:r>
            <w:proofErr w:type="gramEnd"/>
            <w:r w:rsidRPr="00FA0550">
              <w:rPr>
                <w:rFonts w:asciiTheme="majorBidi" w:hAnsiTheme="majorBidi" w:cstheme="majorBidi"/>
                <w:color w:val="000000"/>
                <w:sz w:val="28"/>
                <w:szCs w:val="28"/>
              </w:rPr>
              <w:t xml:space="preserve"> clinical skills and General &amp; transferable skills</w:t>
            </w:r>
          </w:p>
        </w:tc>
      </w:tr>
      <w:tr w:rsidR="00EB43C0" w:rsidRPr="00FA0550" w14:paraId="46CC83DF" w14:textId="77777777" w:rsidTr="00A62015">
        <w:trPr>
          <w:trHeight w:val="303"/>
        </w:trPr>
        <w:tc>
          <w:tcPr>
            <w:tcW w:w="347" w:type="pct"/>
            <w:tcBorders>
              <w:top w:val="single" w:sz="2" w:space="0" w:color="auto"/>
              <w:bottom w:val="thickThinSmallGap" w:sz="24" w:space="0" w:color="auto"/>
              <w:right w:val="single" w:sz="2" w:space="0" w:color="auto"/>
            </w:tcBorders>
          </w:tcPr>
          <w:p w14:paraId="568FC3E5" w14:textId="77777777" w:rsidR="00EB43C0" w:rsidRPr="00FA0550" w:rsidRDefault="00EB43C0" w:rsidP="00A62015">
            <w:pPr>
              <w:spacing w:before="120" w:after="120" w:line="440" w:lineRule="exact"/>
              <w:rPr>
                <w:rFonts w:asciiTheme="majorBidi" w:hAnsiTheme="majorBidi" w:cstheme="majorBidi"/>
                <w:b/>
                <w:bCs/>
                <w:sz w:val="28"/>
                <w:szCs w:val="28"/>
              </w:rPr>
            </w:pPr>
            <w:r>
              <w:rPr>
                <w:rFonts w:asciiTheme="majorBidi" w:hAnsiTheme="majorBidi" w:cstheme="majorBidi"/>
                <w:b/>
                <w:bCs/>
                <w:sz w:val="28"/>
                <w:szCs w:val="28"/>
              </w:rPr>
              <w:t>4</w:t>
            </w:r>
          </w:p>
        </w:tc>
        <w:tc>
          <w:tcPr>
            <w:tcW w:w="2014" w:type="pct"/>
            <w:tcBorders>
              <w:top w:val="single" w:sz="2" w:space="0" w:color="auto"/>
              <w:left w:val="single" w:sz="2" w:space="0" w:color="auto"/>
              <w:bottom w:val="thickThinSmallGap" w:sz="24" w:space="0" w:color="auto"/>
              <w:right w:val="single" w:sz="2" w:space="0" w:color="auto"/>
            </w:tcBorders>
          </w:tcPr>
          <w:p w14:paraId="645AFAB0" w14:textId="77777777" w:rsidR="00EB43C0" w:rsidRPr="00FA0550" w:rsidRDefault="00EB43C0" w:rsidP="00A62015">
            <w:pPr>
              <w:autoSpaceDE w:val="0"/>
              <w:autoSpaceDN w:val="0"/>
              <w:adjustRightInd w:val="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Thesis discussion </w:t>
            </w:r>
          </w:p>
        </w:tc>
        <w:tc>
          <w:tcPr>
            <w:tcW w:w="2639" w:type="pct"/>
            <w:tcBorders>
              <w:top w:val="single" w:sz="2" w:space="0" w:color="auto"/>
              <w:left w:val="single" w:sz="2" w:space="0" w:color="auto"/>
              <w:bottom w:val="thickThinSmallGap" w:sz="24" w:space="0" w:color="auto"/>
            </w:tcBorders>
          </w:tcPr>
          <w:p w14:paraId="11500B41" w14:textId="77777777" w:rsidR="00EB43C0" w:rsidRPr="00FA0550" w:rsidRDefault="00EB43C0" w:rsidP="00A62015">
            <w:pPr>
              <w:autoSpaceDE w:val="0"/>
              <w:autoSpaceDN w:val="0"/>
              <w:bidi w:val="0"/>
              <w:adjustRightInd w:val="0"/>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To </w:t>
            </w:r>
            <w:proofErr w:type="gramStart"/>
            <w:r w:rsidRPr="00FA0550">
              <w:rPr>
                <w:rFonts w:asciiTheme="majorBidi" w:hAnsiTheme="majorBidi" w:cstheme="majorBidi"/>
                <w:color w:val="000000"/>
                <w:sz w:val="28"/>
                <w:szCs w:val="28"/>
              </w:rPr>
              <w:t>assess  knowledge</w:t>
            </w:r>
            <w:proofErr w:type="gramEnd"/>
            <w:r w:rsidRPr="00FA0550">
              <w:rPr>
                <w:rFonts w:asciiTheme="majorBidi" w:hAnsiTheme="majorBidi" w:cstheme="majorBidi"/>
                <w:color w:val="000000"/>
                <w:sz w:val="28"/>
                <w:szCs w:val="28"/>
              </w:rPr>
              <w:t xml:space="preserve">  and understanding, intellectual skills</w:t>
            </w:r>
          </w:p>
        </w:tc>
      </w:tr>
    </w:tbl>
    <w:p w14:paraId="2EEBD1E3" w14:textId="77777777" w:rsidR="00C26540" w:rsidRDefault="00C26540" w:rsidP="00C26540">
      <w:pPr>
        <w:bidi w:val="0"/>
        <w:jc w:val="lowKashida"/>
        <w:rPr>
          <w:rFonts w:asciiTheme="majorBidi" w:hAnsiTheme="majorBidi" w:cstheme="majorBidi"/>
          <w:b/>
          <w:bCs/>
          <w:sz w:val="32"/>
          <w:szCs w:val="32"/>
          <w:lang w:bidi="ar-EG"/>
        </w:rPr>
      </w:pPr>
    </w:p>
    <w:p w14:paraId="27DFBD12" w14:textId="77777777" w:rsidR="00C26540" w:rsidRPr="00253641" w:rsidRDefault="00EB43C0" w:rsidP="00253641">
      <w:pPr>
        <w:bidi w:val="0"/>
        <w:jc w:val="lowKashida"/>
        <w:rPr>
          <w:rFonts w:asciiTheme="majorBidi" w:hAnsiTheme="majorBidi" w:cstheme="majorBidi"/>
          <w:b/>
          <w:bCs/>
          <w:sz w:val="32"/>
          <w:szCs w:val="32"/>
          <w:lang w:bidi="ar-EG"/>
        </w:rPr>
      </w:pPr>
      <w:r>
        <w:rPr>
          <w:rFonts w:asciiTheme="majorBidi" w:hAnsiTheme="majorBidi" w:cstheme="majorBidi"/>
          <w:b/>
          <w:bCs/>
          <w:sz w:val="32"/>
          <w:szCs w:val="32"/>
          <w:lang w:bidi="ar-EG"/>
        </w:rPr>
        <w:t>1-</w:t>
      </w:r>
      <w:r w:rsidRPr="00FA0550">
        <w:rPr>
          <w:rFonts w:asciiTheme="majorBidi" w:hAnsiTheme="majorBidi" w:cstheme="majorBidi"/>
          <w:b/>
          <w:bCs/>
          <w:sz w:val="32"/>
          <w:szCs w:val="32"/>
          <w:lang w:bidi="ar-EG"/>
        </w:rPr>
        <w:t>First part</w:t>
      </w:r>
      <w:r w:rsidR="00253641">
        <w:rPr>
          <w:rFonts w:asciiTheme="majorBidi" w:hAnsiTheme="majorBidi" w:cstheme="majorBidi"/>
          <w:b/>
          <w:bCs/>
          <w:sz w:val="32"/>
          <w:szCs w:val="32"/>
          <w:lang w:bidi="ar-EG"/>
        </w:rPr>
        <w:t>:</w:t>
      </w:r>
    </w:p>
    <w:tbl>
      <w:tblPr>
        <w:bidiVisual/>
        <w:tblW w:w="10227"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632"/>
        <w:gridCol w:w="3139"/>
        <w:gridCol w:w="864"/>
        <w:gridCol w:w="851"/>
        <w:gridCol w:w="842"/>
        <w:gridCol w:w="1079"/>
        <w:gridCol w:w="820"/>
      </w:tblGrid>
      <w:tr w:rsidR="00C26540" w14:paraId="61F6CBFD" w14:textId="77777777" w:rsidTr="00DD7D0D">
        <w:trPr>
          <w:jc w:val="center"/>
        </w:trPr>
        <w:tc>
          <w:tcPr>
            <w:tcW w:w="2632" w:type="dxa"/>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tcPr>
          <w:p w14:paraId="4D651994" w14:textId="77777777" w:rsidR="00C26540" w:rsidRDefault="00C26540" w:rsidP="00DD7D0D">
            <w:pPr>
              <w:tabs>
                <w:tab w:val="left" w:pos="6423"/>
              </w:tabs>
              <w:jc w:val="both"/>
              <w:rPr>
                <w:rFonts w:ascii="Andalus" w:hAnsi="Andalus" w:cs="Andalus"/>
                <w:b/>
                <w:bCs/>
                <w:sz w:val="28"/>
                <w:szCs w:val="28"/>
                <w:rtl/>
                <w:lang w:bidi="ar-AE"/>
              </w:rPr>
            </w:pPr>
            <w:r>
              <w:rPr>
                <w:rFonts w:ascii="Andalus" w:hAnsi="Andalus" w:cs="Andalus"/>
                <w:b/>
                <w:bCs/>
                <w:sz w:val="28"/>
                <w:szCs w:val="28"/>
                <w:rtl/>
                <w:lang w:bidi="ar-EG"/>
              </w:rPr>
              <w:t>المقرر</w:t>
            </w:r>
          </w:p>
        </w:tc>
        <w:tc>
          <w:tcPr>
            <w:tcW w:w="3259" w:type="dxa"/>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3A932BE4" w14:textId="77777777" w:rsidR="00C26540" w:rsidRDefault="00C26540" w:rsidP="00DD7D0D">
            <w:pPr>
              <w:jc w:val="both"/>
              <w:rPr>
                <w:rFonts w:ascii="Andalus" w:hAnsi="Andalus" w:cs="Andalus"/>
                <w:b/>
                <w:bCs/>
                <w:sz w:val="28"/>
                <w:szCs w:val="28"/>
                <w:rtl/>
                <w:lang w:bidi="ar-AE"/>
              </w:rPr>
            </w:pPr>
            <w:r>
              <w:rPr>
                <w:rFonts w:ascii="Andalus" w:hAnsi="Andalus" w:cs="Andalus"/>
                <w:b/>
                <w:bCs/>
                <w:sz w:val="28"/>
                <w:szCs w:val="28"/>
                <w:rtl/>
                <w:lang w:bidi="ar-EG"/>
              </w:rPr>
              <w:t>الاختبار</w:t>
            </w:r>
          </w:p>
        </w:tc>
        <w:tc>
          <w:tcPr>
            <w:tcW w:w="3513" w:type="dxa"/>
            <w:gridSpan w:val="4"/>
            <w:tcBorders>
              <w:top w:val="thinThickSmallGap" w:sz="12" w:space="0" w:color="auto"/>
              <w:left w:val="single" w:sz="12" w:space="0" w:color="auto"/>
              <w:bottom w:val="single" w:sz="4" w:space="0" w:color="auto"/>
              <w:right w:val="single" w:sz="12" w:space="0" w:color="auto"/>
            </w:tcBorders>
            <w:shd w:val="clear" w:color="auto" w:fill="E5B8B7"/>
          </w:tcPr>
          <w:p w14:paraId="3B079D99" w14:textId="77777777" w:rsidR="00C26540" w:rsidRDefault="00C26540" w:rsidP="00DD7D0D">
            <w:pPr>
              <w:tabs>
                <w:tab w:val="left" w:pos="6423"/>
              </w:tabs>
              <w:jc w:val="both"/>
              <w:rPr>
                <w:rFonts w:ascii="Andalus" w:hAnsi="Andalus" w:cs="Andalus"/>
                <w:b/>
                <w:bCs/>
                <w:sz w:val="28"/>
                <w:szCs w:val="28"/>
                <w:rtl/>
                <w:lang w:bidi="ar-AE"/>
              </w:rPr>
            </w:pPr>
            <w:r>
              <w:rPr>
                <w:rFonts w:ascii="Andalus" w:hAnsi="Andalus" w:cs="Andalus"/>
                <w:b/>
                <w:bCs/>
                <w:sz w:val="28"/>
                <w:szCs w:val="28"/>
                <w:rtl/>
                <w:lang w:bidi="ar-EG"/>
              </w:rPr>
              <w:t>الـــدرجة</w:t>
            </w:r>
          </w:p>
        </w:tc>
        <w:tc>
          <w:tcPr>
            <w:tcW w:w="823" w:type="dxa"/>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tcPr>
          <w:p w14:paraId="2E35D345" w14:textId="77777777" w:rsidR="00C26540" w:rsidRDefault="00C26540"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إجمالي</w:t>
            </w:r>
          </w:p>
        </w:tc>
      </w:tr>
      <w:tr w:rsidR="00C26540" w14:paraId="44AFFD5E" w14:textId="77777777" w:rsidTr="00DD7D0D">
        <w:trPr>
          <w:jc w:val="center"/>
        </w:trPr>
        <w:tc>
          <w:tcPr>
            <w:tcW w:w="0" w:type="auto"/>
            <w:vMerge/>
            <w:tcBorders>
              <w:top w:val="thinThickSmallGap" w:sz="12" w:space="0" w:color="auto"/>
              <w:left w:val="thickThinSmallGap" w:sz="12" w:space="0" w:color="auto"/>
              <w:bottom w:val="single" w:sz="4" w:space="0" w:color="auto"/>
              <w:right w:val="single" w:sz="18" w:space="0" w:color="auto"/>
            </w:tcBorders>
            <w:vAlign w:val="center"/>
          </w:tcPr>
          <w:p w14:paraId="53FCA584" w14:textId="77777777" w:rsidR="00C26540" w:rsidRDefault="00C26540" w:rsidP="00DD7D0D">
            <w:pPr>
              <w:bidi w:val="0"/>
              <w:rPr>
                <w:rFonts w:ascii="Andalus" w:hAnsi="Andalus" w:cs="Andalus"/>
                <w:b/>
                <w:bCs/>
                <w:sz w:val="28"/>
                <w:szCs w:val="28"/>
                <w:lang w:bidi="ar-AE"/>
              </w:rPr>
            </w:pPr>
          </w:p>
        </w:tc>
        <w:tc>
          <w:tcPr>
            <w:tcW w:w="0" w:type="auto"/>
            <w:vMerge/>
            <w:tcBorders>
              <w:top w:val="thinThickSmallGap" w:sz="12" w:space="0" w:color="auto"/>
              <w:left w:val="single" w:sz="18" w:space="0" w:color="auto"/>
              <w:bottom w:val="single" w:sz="4" w:space="0" w:color="auto"/>
              <w:right w:val="single" w:sz="12" w:space="0" w:color="auto"/>
            </w:tcBorders>
            <w:vAlign w:val="center"/>
          </w:tcPr>
          <w:p w14:paraId="1E66956B" w14:textId="77777777" w:rsidR="00C26540" w:rsidRDefault="00C26540" w:rsidP="00DD7D0D">
            <w:pPr>
              <w:bidi w:val="0"/>
              <w:rPr>
                <w:rFonts w:ascii="Andalus" w:hAnsi="Andalus" w:cs="Andalus"/>
                <w:b/>
                <w:bCs/>
                <w:sz w:val="28"/>
                <w:szCs w:val="28"/>
                <w:lang w:bidi="ar-AE"/>
              </w:rPr>
            </w:pPr>
          </w:p>
        </w:tc>
        <w:tc>
          <w:tcPr>
            <w:tcW w:w="864" w:type="dxa"/>
            <w:tcBorders>
              <w:top w:val="single" w:sz="4" w:space="0" w:color="auto"/>
              <w:left w:val="single" w:sz="12" w:space="0" w:color="auto"/>
              <w:bottom w:val="single" w:sz="4" w:space="0" w:color="auto"/>
              <w:right w:val="single" w:sz="12" w:space="0" w:color="auto"/>
            </w:tcBorders>
            <w:shd w:val="clear" w:color="auto" w:fill="E5B8B7"/>
            <w:vAlign w:val="center"/>
          </w:tcPr>
          <w:p w14:paraId="607EE2E4" w14:textId="77777777" w:rsidR="00C26540" w:rsidRDefault="00C26540" w:rsidP="00DD7D0D">
            <w:pPr>
              <w:jc w:val="both"/>
              <w:rPr>
                <w:rFonts w:ascii="Andalus" w:hAnsi="Andalus" w:cs="Andalus"/>
                <w:b/>
                <w:bCs/>
                <w:sz w:val="28"/>
                <w:szCs w:val="28"/>
                <w:lang w:bidi="ar-EG"/>
              </w:rPr>
            </w:pPr>
            <w:r>
              <w:rPr>
                <w:rFonts w:ascii="Andalus" w:hAnsi="Andalus" w:cs="Andalus"/>
                <w:b/>
                <w:bCs/>
                <w:sz w:val="28"/>
                <w:szCs w:val="28"/>
                <w:rtl/>
                <w:lang w:bidi="ar-EG"/>
              </w:rPr>
              <w:t>تحريري</w:t>
            </w:r>
          </w:p>
        </w:tc>
        <w:tc>
          <w:tcPr>
            <w:tcW w:w="851" w:type="dxa"/>
            <w:tcBorders>
              <w:top w:val="single" w:sz="4" w:space="0" w:color="auto"/>
              <w:left w:val="single" w:sz="12" w:space="0" w:color="auto"/>
              <w:bottom w:val="single" w:sz="4" w:space="0" w:color="auto"/>
              <w:right w:val="single" w:sz="12" w:space="0" w:color="auto"/>
            </w:tcBorders>
            <w:shd w:val="clear" w:color="auto" w:fill="E5B8B7"/>
          </w:tcPr>
          <w:p w14:paraId="7ED3276E" w14:textId="77777777" w:rsidR="00C26540" w:rsidRDefault="00C26540"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شفهي</w:t>
            </w:r>
          </w:p>
        </w:tc>
        <w:tc>
          <w:tcPr>
            <w:tcW w:w="842" w:type="dxa"/>
            <w:tcBorders>
              <w:top w:val="single" w:sz="4" w:space="0" w:color="auto"/>
              <w:left w:val="single" w:sz="12" w:space="0" w:color="auto"/>
              <w:bottom w:val="single" w:sz="4" w:space="0" w:color="auto"/>
              <w:right w:val="single" w:sz="12" w:space="0" w:color="auto"/>
            </w:tcBorders>
            <w:shd w:val="clear" w:color="auto" w:fill="E5B8B7"/>
          </w:tcPr>
          <w:p w14:paraId="059CA8AA" w14:textId="77777777" w:rsidR="00C26540" w:rsidRDefault="00C26540"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 xml:space="preserve"> عملي</w:t>
            </w:r>
          </w:p>
        </w:tc>
        <w:tc>
          <w:tcPr>
            <w:tcW w:w="956" w:type="dxa"/>
            <w:tcBorders>
              <w:top w:val="single" w:sz="4" w:space="0" w:color="auto"/>
              <w:left w:val="single" w:sz="12" w:space="0" w:color="auto"/>
              <w:bottom w:val="single" w:sz="4" w:space="0" w:color="auto"/>
              <w:right w:val="single" w:sz="12" w:space="0" w:color="auto"/>
            </w:tcBorders>
            <w:shd w:val="clear" w:color="auto" w:fill="E5B8B7"/>
          </w:tcPr>
          <w:p w14:paraId="65FF456B" w14:textId="77777777" w:rsidR="00C26540" w:rsidRDefault="00C26540"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إكلينيكي</w:t>
            </w:r>
          </w:p>
        </w:tc>
        <w:tc>
          <w:tcPr>
            <w:tcW w:w="0" w:type="auto"/>
            <w:vMerge/>
            <w:tcBorders>
              <w:top w:val="thinThickSmallGap" w:sz="12" w:space="0" w:color="auto"/>
              <w:left w:val="single" w:sz="12" w:space="0" w:color="auto"/>
              <w:bottom w:val="single" w:sz="4" w:space="0" w:color="auto"/>
              <w:right w:val="thinThickSmallGap" w:sz="12" w:space="0" w:color="auto"/>
            </w:tcBorders>
            <w:vAlign w:val="center"/>
          </w:tcPr>
          <w:p w14:paraId="0D16F48A" w14:textId="77777777" w:rsidR="00C26540" w:rsidRDefault="00C26540" w:rsidP="00DD7D0D">
            <w:pPr>
              <w:bidi w:val="0"/>
              <w:rPr>
                <w:rFonts w:ascii="Andalus" w:hAnsi="Andalus" w:cs="Andalus"/>
                <w:b/>
                <w:bCs/>
                <w:sz w:val="28"/>
                <w:szCs w:val="28"/>
                <w:lang w:bidi="ar-EG"/>
              </w:rPr>
            </w:pPr>
          </w:p>
        </w:tc>
      </w:tr>
      <w:tr w:rsidR="00C26540" w14:paraId="1EB86D26" w14:textId="77777777" w:rsidTr="00DD7D0D">
        <w:trPr>
          <w:trHeight w:val="485"/>
          <w:jc w:val="center"/>
        </w:trPr>
        <w:tc>
          <w:tcPr>
            <w:tcW w:w="2632" w:type="dxa"/>
            <w:tcBorders>
              <w:top w:val="single" w:sz="4" w:space="0" w:color="auto"/>
              <w:left w:val="thickThinSmallGap" w:sz="12" w:space="0" w:color="auto"/>
              <w:bottom w:val="single" w:sz="12" w:space="0" w:color="auto"/>
              <w:right w:val="single" w:sz="18" w:space="0" w:color="auto"/>
            </w:tcBorders>
            <w:vAlign w:val="center"/>
          </w:tcPr>
          <w:p w14:paraId="2E97D192" w14:textId="77777777" w:rsidR="00253641" w:rsidRDefault="00253641" w:rsidP="00253641">
            <w:pPr>
              <w:jc w:val="center"/>
              <w:rPr>
                <w:rFonts w:ascii="Andalus" w:hAnsi="Andalus" w:cs="Andalus"/>
                <w:b/>
                <w:bCs/>
                <w:sz w:val="28"/>
                <w:szCs w:val="28"/>
                <w:lang w:bidi="ar-AE"/>
              </w:rPr>
            </w:pPr>
            <w:r w:rsidRPr="00253641">
              <w:rPr>
                <w:rFonts w:ascii="Andalus" w:hAnsi="Andalus" w:cs="Andalus"/>
                <w:b/>
                <w:bCs/>
                <w:sz w:val="28"/>
                <w:szCs w:val="28"/>
                <w:lang w:bidi="ar-AE"/>
              </w:rPr>
              <w:t xml:space="preserve">medical </w:t>
            </w:r>
            <w:r>
              <w:rPr>
                <w:rFonts w:ascii="Andalus" w:hAnsi="Andalus" w:cs="Andalus"/>
                <w:b/>
                <w:bCs/>
                <w:sz w:val="28"/>
                <w:szCs w:val="28"/>
                <w:lang w:bidi="ar-AE"/>
              </w:rPr>
              <w:t>Biochemistry</w:t>
            </w:r>
          </w:p>
          <w:p w14:paraId="114FA063" w14:textId="77777777" w:rsidR="00253641" w:rsidRDefault="00253641" w:rsidP="00253641">
            <w:pPr>
              <w:jc w:val="both"/>
              <w:rPr>
                <w:rFonts w:ascii="Andalus" w:hAnsi="Andalus" w:cs="Andalus"/>
                <w:b/>
                <w:bCs/>
                <w:sz w:val="28"/>
                <w:szCs w:val="28"/>
                <w:lang w:bidi="ar-EG"/>
              </w:rPr>
            </w:pPr>
          </w:p>
        </w:tc>
        <w:tc>
          <w:tcPr>
            <w:tcW w:w="3259" w:type="dxa"/>
            <w:tcBorders>
              <w:top w:val="single" w:sz="4" w:space="0" w:color="auto"/>
              <w:left w:val="single" w:sz="18" w:space="0" w:color="auto"/>
              <w:bottom w:val="single" w:sz="12" w:space="0" w:color="auto"/>
              <w:right w:val="single" w:sz="12" w:space="0" w:color="auto"/>
            </w:tcBorders>
            <w:vAlign w:val="center"/>
          </w:tcPr>
          <w:p w14:paraId="36C8C158" w14:textId="77777777" w:rsidR="00C26540" w:rsidRDefault="00C26540" w:rsidP="00DD7D0D">
            <w:pPr>
              <w:jc w:val="both"/>
              <w:rPr>
                <w:rFonts w:ascii="Andalus" w:hAnsi="Andalus" w:cs="Andalus"/>
                <w:b/>
                <w:bCs/>
                <w:sz w:val="28"/>
                <w:szCs w:val="28"/>
                <w:rtl/>
              </w:rPr>
            </w:pPr>
            <w:r>
              <w:rPr>
                <w:rFonts w:ascii="Andalus" w:hAnsi="Andalus" w:cs="Andalus"/>
                <w:b/>
                <w:bCs/>
                <w:sz w:val="28"/>
                <w:szCs w:val="28"/>
                <w:rtl/>
              </w:rPr>
              <w:t xml:space="preserve">اختبار تحريري مدته ثلاث ساعات </w:t>
            </w:r>
          </w:p>
          <w:p w14:paraId="4EAE1C78" w14:textId="77777777" w:rsidR="00C26540" w:rsidRDefault="00C26540" w:rsidP="00DD7D0D">
            <w:pPr>
              <w:jc w:val="both"/>
              <w:rPr>
                <w:rFonts w:ascii="Andalus" w:hAnsi="Andalus" w:cs="Andalus"/>
                <w:b/>
                <w:bCs/>
                <w:sz w:val="28"/>
                <w:szCs w:val="28"/>
                <w:lang w:bidi="ar-EG"/>
              </w:rPr>
            </w:pPr>
            <w:r>
              <w:rPr>
                <w:rFonts w:ascii="Andalus" w:hAnsi="Andalus" w:cs="Andalus"/>
                <w:b/>
                <w:bCs/>
                <w:sz w:val="28"/>
                <w:szCs w:val="28"/>
                <w:rtl/>
              </w:rPr>
              <w:t>+ اختبار شفهي</w:t>
            </w:r>
            <w:r>
              <w:rPr>
                <w:rFonts w:ascii="Andalus" w:hAnsi="Andalus" w:cs="Andalus" w:hint="cs"/>
                <w:b/>
                <w:bCs/>
                <w:sz w:val="28"/>
                <w:szCs w:val="28"/>
                <w:rtl/>
              </w:rPr>
              <w:t>+ اختبار عملي</w:t>
            </w:r>
          </w:p>
        </w:tc>
        <w:tc>
          <w:tcPr>
            <w:tcW w:w="864" w:type="dxa"/>
            <w:tcBorders>
              <w:top w:val="single" w:sz="4" w:space="0" w:color="auto"/>
              <w:left w:val="single" w:sz="12" w:space="0" w:color="auto"/>
              <w:bottom w:val="single" w:sz="12" w:space="0" w:color="auto"/>
              <w:right w:val="single" w:sz="12" w:space="0" w:color="auto"/>
            </w:tcBorders>
            <w:vAlign w:val="center"/>
          </w:tcPr>
          <w:p w14:paraId="0886F6B9" w14:textId="77777777" w:rsidR="00C26540" w:rsidRDefault="00C26540" w:rsidP="00DD7D0D">
            <w:pPr>
              <w:jc w:val="both"/>
              <w:rPr>
                <w:rFonts w:ascii="Andalus" w:hAnsi="Andalus" w:cs="Andalus"/>
                <w:b/>
                <w:bCs/>
                <w:sz w:val="28"/>
                <w:szCs w:val="28"/>
                <w:lang w:bidi="ar-EG"/>
              </w:rPr>
            </w:pPr>
            <w:r>
              <w:rPr>
                <w:rFonts w:ascii="Andalus" w:hAnsi="Andalus" w:cs="Andalus" w:hint="cs"/>
                <w:b/>
                <w:bCs/>
                <w:sz w:val="28"/>
                <w:szCs w:val="28"/>
                <w:rtl/>
                <w:lang w:bidi="ar-EG"/>
              </w:rPr>
              <w:t>200</w:t>
            </w:r>
          </w:p>
        </w:tc>
        <w:tc>
          <w:tcPr>
            <w:tcW w:w="851" w:type="dxa"/>
            <w:tcBorders>
              <w:top w:val="single" w:sz="4" w:space="0" w:color="auto"/>
              <w:left w:val="single" w:sz="12" w:space="0" w:color="auto"/>
              <w:bottom w:val="single" w:sz="12" w:space="0" w:color="auto"/>
              <w:right w:val="single" w:sz="12" w:space="0" w:color="auto"/>
            </w:tcBorders>
            <w:vAlign w:val="center"/>
          </w:tcPr>
          <w:p w14:paraId="3CB3C37D" w14:textId="77777777" w:rsidR="00C26540" w:rsidRDefault="00C26540" w:rsidP="00DD7D0D">
            <w:pPr>
              <w:jc w:val="both"/>
              <w:rPr>
                <w:rFonts w:ascii="Andalus" w:hAnsi="Andalus" w:cs="Andalus"/>
                <w:b/>
                <w:bCs/>
                <w:sz w:val="28"/>
                <w:szCs w:val="28"/>
                <w:lang w:bidi="ar-EG"/>
              </w:rPr>
            </w:pPr>
            <w:r>
              <w:rPr>
                <w:rFonts w:ascii="Andalus" w:hAnsi="Andalus" w:cs="Andalus" w:hint="cs"/>
                <w:b/>
                <w:bCs/>
                <w:sz w:val="28"/>
                <w:szCs w:val="28"/>
                <w:rtl/>
                <w:lang w:bidi="ar-EG"/>
              </w:rPr>
              <w:t>100</w:t>
            </w:r>
          </w:p>
        </w:tc>
        <w:tc>
          <w:tcPr>
            <w:tcW w:w="842" w:type="dxa"/>
            <w:tcBorders>
              <w:top w:val="single" w:sz="4" w:space="0" w:color="auto"/>
              <w:left w:val="single" w:sz="12" w:space="0" w:color="auto"/>
              <w:bottom w:val="single" w:sz="12" w:space="0" w:color="auto"/>
              <w:right w:val="single" w:sz="12" w:space="0" w:color="auto"/>
            </w:tcBorders>
            <w:vAlign w:val="center"/>
          </w:tcPr>
          <w:p w14:paraId="575F79A9" w14:textId="77777777" w:rsidR="00C26540" w:rsidRDefault="00C26540" w:rsidP="00DD7D0D">
            <w:pPr>
              <w:jc w:val="both"/>
              <w:rPr>
                <w:rFonts w:ascii="Andalus" w:hAnsi="Andalus" w:cs="Andalus"/>
                <w:b/>
                <w:bCs/>
                <w:sz w:val="28"/>
                <w:szCs w:val="28"/>
                <w:lang w:bidi="ar-EG"/>
              </w:rPr>
            </w:pPr>
            <w:r>
              <w:rPr>
                <w:rFonts w:ascii="Andalus" w:hAnsi="Andalus" w:cs="Andalus" w:hint="cs"/>
                <w:b/>
                <w:bCs/>
                <w:sz w:val="28"/>
                <w:szCs w:val="28"/>
                <w:rtl/>
                <w:lang w:bidi="ar-EG"/>
              </w:rPr>
              <w:t>100</w:t>
            </w:r>
          </w:p>
        </w:tc>
        <w:tc>
          <w:tcPr>
            <w:tcW w:w="956" w:type="dxa"/>
            <w:tcBorders>
              <w:top w:val="single" w:sz="4" w:space="0" w:color="auto"/>
              <w:left w:val="single" w:sz="12" w:space="0" w:color="auto"/>
              <w:bottom w:val="single" w:sz="12" w:space="0" w:color="auto"/>
              <w:right w:val="single" w:sz="12" w:space="0" w:color="auto"/>
            </w:tcBorders>
            <w:vAlign w:val="center"/>
          </w:tcPr>
          <w:p w14:paraId="04CB2DC7" w14:textId="77777777" w:rsidR="00C26540" w:rsidRDefault="00C26540" w:rsidP="00DD7D0D">
            <w:pPr>
              <w:jc w:val="both"/>
              <w:rPr>
                <w:rFonts w:ascii="Andalus" w:hAnsi="Andalus" w:cs="Andalus"/>
                <w:b/>
                <w:bCs/>
                <w:sz w:val="28"/>
                <w:szCs w:val="28"/>
                <w:lang w:bidi="ar-EG"/>
              </w:rPr>
            </w:pPr>
          </w:p>
        </w:tc>
        <w:tc>
          <w:tcPr>
            <w:tcW w:w="823" w:type="dxa"/>
            <w:tcBorders>
              <w:top w:val="single" w:sz="4" w:space="0" w:color="auto"/>
              <w:left w:val="single" w:sz="12" w:space="0" w:color="auto"/>
              <w:bottom w:val="single" w:sz="12" w:space="0" w:color="auto"/>
              <w:right w:val="thinThickSmallGap" w:sz="12" w:space="0" w:color="auto"/>
            </w:tcBorders>
          </w:tcPr>
          <w:p w14:paraId="01A7D58F" w14:textId="77777777" w:rsidR="00C26540" w:rsidRDefault="00C26540" w:rsidP="00DD7D0D">
            <w:pPr>
              <w:jc w:val="both"/>
              <w:rPr>
                <w:rFonts w:ascii="Andalus" w:hAnsi="Andalus" w:cs="Andalus"/>
                <w:b/>
                <w:bCs/>
                <w:sz w:val="28"/>
                <w:szCs w:val="28"/>
                <w:lang w:bidi="ar-EG"/>
              </w:rPr>
            </w:pPr>
            <w:r>
              <w:rPr>
                <w:rFonts w:ascii="Andalus" w:hAnsi="Andalus" w:cs="Andalus" w:hint="cs"/>
                <w:b/>
                <w:bCs/>
                <w:sz w:val="28"/>
                <w:szCs w:val="28"/>
                <w:rtl/>
                <w:lang w:bidi="ar-EG"/>
              </w:rPr>
              <w:t>400</w:t>
            </w:r>
          </w:p>
        </w:tc>
      </w:tr>
      <w:tr w:rsidR="00C26540" w14:paraId="29DE0A75" w14:textId="77777777" w:rsidTr="00DD7D0D">
        <w:trPr>
          <w:trHeight w:val="732"/>
          <w:jc w:val="center"/>
        </w:trPr>
        <w:tc>
          <w:tcPr>
            <w:tcW w:w="2632" w:type="dxa"/>
            <w:tcBorders>
              <w:top w:val="single" w:sz="12" w:space="0" w:color="auto"/>
              <w:left w:val="thickThinSmallGap" w:sz="12" w:space="0" w:color="auto"/>
              <w:bottom w:val="single" w:sz="12" w:space="0" w:color="auto"/>
              <w:right w:val="single" w:sz="18" w:space="0" w:color="auto"/>
            </w:tcBorders>
            <w:vAlign w:val="center"/>
          </w:tcPr>
          <w:p w14:paraId="24400600" w14:textId="77777777" w:rsidR="00C26540" w:rsidRDefault="00C26540" w:rsidP="00DD7D0D">
            <w:pPr>
              <w:tabs>
                <w:tab w:val="left" w:pos="6423"/>
              </w:tabs>
              <w:jc w:val="both"/>
              <w:rPr>
                <w:rFonts w:ascii="Andalus" w:hAnsi="Andalus" w:cs="Andalus"/>
                <w:b/>
                <w:bCs/>
                <w:sz w:val="28"/>
                <w:szCs w:val="28"/>
                <w:lang w:bidi="ar-AE"/>
              </w:rPr>
            </w:pPr>
            <w:r>
              <w:rPr>
                <w:rFonts w:ascii="Andalus" w:hAnsi="Andalus" w:cs="Andalus"/>
                <w:b/>
                <w:bCs/>
                <w:sz w:val="28"/>
                <w:szCs w:val="28"/>
                <w:lang w:bidi="ar-AE"/>
              </w:rPr>
              <w:t>Medical statistic</w:t>
            </w:r>
          </w:p>
        </w:tc>
        <w:tc>
          <w:tcPr>
            <w:tcW w:w="3259" w:type="dxa"/>
            <w:tcBorders>
              <w:top w:val="single" w:sz="12" w:space="0" w:color="auto"/>
              <w:left w:val="single" w:sz="18" w:space="0" w:color="auto"/>
              <w:bottom w:val="single" w:sz="12" w:space="0" w:color="auto"/>
              <w:right w:val="single" w:sz="12" w:space="0" w:color="auto"/>
            </w:tcBorders>
            <w:vAlign w:val="center"/>
          </w:tcPr>
          <w:p w14:paraId="47330002" w14:textId="77777777" w:rsidR="00C26540" w:rsidRDefault="00C26540" w:rsidP="00DD7D0D">
            <w:pPr>
              <w:ind w:left="4"/>
              <w:jc w:val="both"/>
              <w:rPr>
                <w:rFonts w:ascii="Andalus" w:hAnsi="Andalus" w:cs="Andalus"/>
                <w:b/>
                <w:bCs/>
                <w:sz w:val="28"/>
                <w:szCs w:val="28"/>
                <w:lang w:bidi="ar-EG"/>
              </w:rPr>
            </w:pPr>
            <w:r>
              <w:rPr>
                <w:rFonts w:ascii="Andalus" w:hAnsi="Andalus" w:cs="Andalus" w:hint="cs"/>
                <w:b/>
                <w:bCs/>
                <w:sz w:val="28"/>
                <w:szCs w:val="28"/>
                <w:rtl/>
                <w:lang w:bidi="ar-EG"/>
              </w:rPr>
              <w:t>اختبار تحريري مدته ساعتين + شفوي +عملي</w:t>
            </w:r>
          </w:p>
        </w:tc>
        <w:tc>
          <w:tcPr>
            <w:tcW w:w="864" w:type="dxa"/>
            <w:tcBorders>
              <w:top w:val="single" w:sz="12" w:space="0" w:color="auto"/>
              <w:left w:val="single" w:sz="12" w:space="0" w:color="auto"/>
              <w:bottom w:val="single" w:sz="12" w:space="0" w:color="auto"/>
              <w:right w:val="single" w:sz="12" w:space="0" w:color="auto"/>
            </w:tcBorders>
            <w:vAlign w:val="center"/>
          </w:tcPr>
          <w:p w14:paraId="0A94324C" w14:textId="77777777" w:rsidR="00C26540" w:rsidRDefault="00C26540" w:rsidP="00DD7D0D">
            <w:pPr>
              <w:jc w:val="both"/>
              <w:rPr>
                <w:rFonts w:ascii="Andalus" w:hAnsi="Andalus" w:cs="Andalus"/>
                <w:b/>
                <w:bCs/>
                <w:sz w:val="28"/>
                <w:szCs w:val="28"/>
                <w:lang w:bidi="ar-EG"/>
              </w:rPr>
            </w:pPr>
            <w:r>
              <w:rPr>
                <w:rFonts w:ascii="Andalus" w:hAnsi="Andalus" w:cs="Andalus"/>
                <w:b/>
                <w:bCs/>
                <w:sz w:val="28"/>
                <w:szCs w:val="28"/>
                <w:lang w:bidi="ar-EG"/>
              </w:rPr>
              <w:t>50</w:t>
            </w:r>
          </w:p>
        </w:tc>
        <w:tc>
          <w:tcPr>
            <w:tcW w:w="851" w:type="dxa"/>
            <w:tcBorders>
              <w:top w:val="single" w:sz="12" w:space="0" w:color="auto"/>
              <w:left w:val="single" w:sz="12" w:space="0" w:color="auto"/>
              <w:bottom w:val="single" w:sz="12" w:space="0" w:color="auto"/>
              <w:right w:val="single" w:sz="12" w:space="0" w:color="auto"/>
            </w:tcBorders>
            <w:vAlign w:val="center"/>
          </w:tcPr>
          <w:p w14:paraId="725A3611" w14:textId="77777777" w:rsidR="00C26540" w:rsidRDefault="00C26540" w:rsidP="00DD7D0D">
            <w:pPr>
              <w:jc w:val="both"/>
              <w:rPr>
                <w:rFonts w:ascii="Andalus" w:hAnsi="Andalus" w:cs="Andalus"/>
                <w:b/>
                <w:bCs/>
                <w:sz w:val="28"/>
                <w:szCs w:val="28"/>
                <w:lang w:bidi="ar-EG"/>
              </w:rPr>
            </w:pPr>
            <w:r>
              <w:rPr>
                <w:rFonts w:ascii="Andalus" w:hAnsi="Andalus" w:cs="Andalus"/>
                <w:b/>
                <w:bCs/>
                <w:sz w:val="28"/>
                <w:szCs w:val="28"/>
                <w:lang w:bidi="ar-EG"/>
              </w:rPr>
              <w:t>50</w:t>
            </w:r>
          </w:p>
        </w:tc>
        <w:tc>
          <w:tcPr>
            <w:tcW w:w="842" w:type="dxa"/>
            <w:tcBorders>
              <w:top w:val="single" w:sz="12" w:space="0" w:color="auto"/>
              <w:left w:val="single" w:sz="12" w:space="0" w:color="auto"/>
              <w:bottom w:val="single" w:sz="12" w:space="0" w:color="auto"/>
              <w:right w:val="single" w:sz="12" w:space="0" w:color="auto"/>
            </w:tcBorders>
            <w:vAlign w:val="center"/>
          </w:tcPr>
          <w:p w14:paraId="09D92DAE" w14:textId="77777777" w:rsidR="00C26540" w:rsidRDefault="00C26540" w:rsidP="00DD7D0D">
            <w:pPr>
              <w:jc w:val="both"/>
              <w:rPr>
                <w:rFonts w:ascii="Andalus" w:hAnsi="Andalus" w:cs="Andalus"/>
                <w:b/>
                <w:bCs/>
                <w:sz w:val="28"/>
                <w:szCs w:val="28"/>
                <w:lang w:bidi="ar-EG"/>
              </w:rPr>
            </w:pPr>
            <w:r>
              <w:rPr>
                <w:rFonts w:ascii="Andalus" w:hAnsi="Andalus" w:cs="Andalus"/>
                <w:b/>
                <w:bCs/>
                <w:sz w:val="28"/>
                <w:szCs w:val="28"/>
                <w:lang w:bidi="ar-EG"/>
              </w:rPr>
              <w:t>----</w:t>
            </w:r>
          </w:p>
        </w:tc>
        <w:tc>
          <w:tcPr>
            <w:tcW w:w="956" w:type="dxa"/>
            <w:tcBorders>
              <w:top w:val="single" w:sz="12" w:space="0" w:color="auto"/>
              <w:left w:val="single" w:sz="12" w:space="0" w:color="auto"/>
              <w:bottom w:val="single" w:sz="12" w:space="0" w:color="auto"/>
              <w:right w:val="single" w:sz="12" w:space="0" w:color="auto"/>
            </w:tcBorders>
            <w:vAlign w:val="center"/>
          </w:tcPr>
          <w:p w14:paraId="6BBA174B" w14:textId="77777777" w:rsidR="00C26540" w:rsidRDefault="00C26540" w:rsidP="00DD7D0D">
            <w:pPr>
              <w:jc w:val="both"/>
              <w:rPr>
                <w:rFonts w:ascii="Andalus" w:hAnsi="Andalus" w:cs="Andalus"/>
                <w:b/>
                <w:bCs/>
                <w:sz w:val="28"/>
                <w:szCs w:val="28"/>
                <w:lang w:bidi="ar-EG"/>
              </w:rPr>
            </w:pPr>
          </w:p>
        </w:tc>
        <w:tc>
          <w:tcPr>
            <w:tcW w:w="823" w:type="dxa"/>
            <w:tcBorders>
              <w:top w:val="single" w:sz="12" w:space="0" w:color="auto"/>
              <w:left w:val="single" w:sz="12" w:space="0" w:color="auto"/>
              <w:bottom w:val="single" w:sz="12" w:space="0" w:color="auto"/>
              <w:right w:val="thinThickSmallGap" w:sz="12" w:space="0" w:color="auto"/>
            </w:tcBorders>
          </w:tcPr>
          <w:p w14:paraId="5D1C8318" w14:textId="77777777" w:rsidR="00C26540" w:rsidRDefault="00C26540" w:rsidP="00DD7D0D">
            <w:pPr>
              <w:jc w:val="both"/>
              <w:rPr>
                <w:rFonts w:ascii="Andalus" w:hAnsi="Andalus" w:cs="Andalus"/>
                <w:b/>
                <w:bCs/>
                <w:sz w:val="28"/>
                <w:szCs w:val="28"/>
                <w:lang w:bidi="ar-EG"/>
              </w:rPr>
            </w:pPr>
            <w:r>
              <w:rPr>
                <w:rFonts w:ascii="Andalus" w:hAnsi="Andalus" w:cs="Andalus" w:hint="cs"/>
                <w:b/>
                <w:bCs/>
                <w:sz w:val="28"/>
                <w:szCs w:val="28"/>
                <w:rtl/>
                <w:lang w:bidi="ar-EG"/>
              </w:rPr>
              <w:t>100</w:t>
            </w:r>
          </w:p>
        </w:tc>
      </w:tr>
      <w:tr w:rsidR="00C26540" w14:paraId="5B6BE5D3" w14:textId="77777777" w:rsidTr="00DD7D0D">
        <w:trPr>
          <w:jc w:val="center"/>
        </w:trPr>
        <w:tc>
          <w:tcPr>
            <w:tcW w:w="9404" w:type="dxa"/>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tcPr>
          <w:p w14:paraId="46440312" w14:textId="77777777" w:rsidR="00C26540" w:rsidRDefault="00C26540" w:rsidP="00DD7D0D">
            <w:pPr>
              <w:ind w:left="7547"/>
              <w:jc w:val="both"/>
              <w:rPr>
                <w:rFonts w:ascii="Andalus" w:hAnsi="Andalus" w:cs="Andalus"/>
                <w:b/>
                <w:bCs/>
                <w:sz w:val="28"/>
                <w:szCs w:val="28"/>
                <w:lang w:bidi="ar-AE"/>
              </w:rPr>
            </w:pPr>
            <w:r>
              <w:rPr>
                <w:rFonts w:ascii="Andalus" w:hAnsi="Andalus" w:cs="Andalus"/>
                <w:b/>
                <w:bCs/>
                <w:sz w:val="28"/>
                <w:szCs w:val="28"/>
                <w:rtl/>
              </w:rPr>
              <w:t xml:space="preserve"> إجمالي الدرجة</w:t>
            </w:r>
          </w:p>
        </w:tc>
        <w:tc>
          <w:tcPr>
            <w:tcW w:w="823" w:type="dxa"/>
            <w:tcBorders>
              <w:top w:val="single" w:sz="4" w:space="0" w:color="auto"/>
              <w:left w:val="single" w:sz="12" w:space="0" w:color="auto"/>
              <w:bottom w:val="thickThinSmallGap" w:sz="12" w:space="0" w:color="auto"/>
              <w:right w:val="thinThickSmallGap" w:sz="12" w:space="0" w:color="auto"/>
            </w:tcBorders>
          </w:tcPr>
          <w:p w14:paraId="3A3697D7" w14:textId="77777777" w:rsidR="00C26540" w:rsidRDefault="00C26540" w:rsidP="00DD7D0D">
            <w:pPr>
              <w:jc w:val="both"/>
              <w:rPr>
                <w:rFonts w:ascii="Andalus" w:hAnsi="Andalus" w:cs="Andalus"/>
                <w:b/>
                <w:bCs/>
                <w:sz w:val="28"/>
                <w:szCs w:val="28"/>
                <w:lang w:bidi="ar-AE"/>
              </w:rPr>
            </w:pPr>
            <w:r>
              <w:rPr>
                <w:rFonts w:ascii="Andalus" w:hAnsi="Andalus" w:cs="Andalus" w:hint="cs"/>
                <w:b/>
                <w:bCs/>
                <w:sz w:val="28"/>
                <w:szCs w:val="28"/>
                <w:rtl/>
                <w:lang w:bidi="ar-EG"/>
              </w:rPr>
              <w:t>5</w:t>
            </w:r>
            <w:r>
              <w:rPr>
                <w:rFonts w:ascii="Andalus" w:hAnsi="Andalus" w:cs="Andalus"/>
                <w:b/>
                <w:bCs/>
                <w:sz w:val="28"/>
                <w:szCs w:val="28"/>
                <w:rtl/>
                <w:lang w:bidi="ar-EG"/>
              </w:rPr>
              <w:t>00</w:t>
            </w:r>
          </w:p>
        </w:tc>
      </w:tr>
    </w:tbl>
    <w:p w14:paraId="555CBDDF" w14:textId="77777777" w:rsidR="00FE17ED" w:rsidRDefault="00FE17ED" w:rsidP="00FE17ED">
      <w:pPr>
        <w:bidi w:val="0"/>
        <w:jc w:val="lowKashida"/>
        <w:rPr>
          <w:rFonts w:asciiTheme="majorBidi" w:hAnsiTheme="majorBidi" w:cstheme="majorBidi"/>
          <w:b/>
          <w:bCs/>
          <w:sz w:val="16"/>
          <w:szCs w:val="16"/>
          <w:rtl/>
          <w:lang w:bidi="ar-EG"/>
        </w:rPr>
      </w:pPr>
    </w:p>
    <w:p w14:paraId="61ECF544" w14:textId="77777777" w:rsidR="00EB43C0" w:rsidRDefault="00EB43C0" w:rsidP="00EB43C0">
      <w:pPr>
        <w:bidi w:val="0"/>
        <w:jc w:val="lowKashida"/>
        <w:rPr>
          <w:rFonts w:asciiTheme="majorBidi" w:hAnsiTheme="majorBidi" w:cstheme="majorBidi"/>
          <w:b/>
          <w:bCs/>
          <w:sz w:val="16"/>
          <w:szCs w:val="16"/>
          <w:lang w:bidi="ar-EG"/>
        </w:rPr>
      </w:pPr>
    </w:p>
    <w:p w14:paraId="5A8A2910" w14:textId="77777777" w:rsidR="00DD7D0D" w:rsidRDefault="00DD7D0D" w:rsidP="00DD7D0D">
      <w:pPr>
        <w:bidi w:val="0"/>
        <w:jc w:val="lowKashida"/>
        <w:rPr>
          <w:rFonts w:asciiTheme="majorBidi" w:hAnsiTheme="majorBidi" w:cstheme="majorBidi"/>
          <w:b/>
          <w:bCs/>
          <w:sz w:val="16"/>
          <w:szCs w:val="16"/>
          <w:lang w:bidi="ar-EG"/>
        </w:rPr>
      </w:pPr>
    </w:p>
    <w:p w14:paraId="01563238" w14:textId="77777777" w:rsidR="00DD7D0D" w:rsidRDefault="00DD7D0D" w:rsidP="00DD7D0D">
      <w:pPr>
        <w:bidi w:val="0"/>
        <w:jc w:val="lowKashida"/>
        <w:rPr>
          <w:rFonts w:asciiTheme="majorBidi" w:hAnsiTheme="majorBidi" w:cstheme="majorBidi"/>
          <w:b/>
          <w:bCs/>
          <w:sz w:val="16"/>
          <w:szCs w:val="16"/>
          <w:lang w:bidi="ar-EG"/>
        </w:rPr>
      </w:pPr>
    </w:p>
    <w:p w14:paraId="62D134EE" w14:textId="77777777" w:rsidR="00DD7D0D" w:rsidRDefault="00DD7D0D" w:rsidP="00DD7D0D">
      <w:pPr>
        <w:bidi w:val="0"/>
        <w:jc w:val="lowKashida"/>
        <w:rPr>
          <w:rFonts w:asciiTheme="majorBidi" w:hAnsiTheme="majorBidi" w:cstheme="majorBidi"/>
          <w:b/>
          <w:bCs/>
          <w:sz w:val="16"/>
          <w:szCs w:val="16"/>
          <w:lang w:bidi="ar-EG"/>
        </w:rPr>
      </w:pPr>
    </w:p>
    <w:p w14:paraId="0EE87D36" w14:textId="77777777" w:rsidR="00DD7D0D" w:rsidRPr="00FA0550" w:rsidRDefault="00DD7D0D" w:rsidP="00DD7D0D">
      <w:pPr>
        <w:bidi w:val="0"/>
        <w:jc w:val="lowKashida"/>
        <w:rPr>
          <w:rFonts w:asciiTheme="majorBidi" w:hAnsiTheme="majorBidi" w:cstheme="majorBidi"/>
          <w:b/>
          <w:bCs/>
          <w:sz w:val="16"/>
          <w:szCs w:val="16"/>
          <w:lang w:bidi="ar-EG"/>
        </w:rPr>
      </w:pPr>
    </w:p>
    <w:p w14:paraId="08182B08" w14:textId="77777777" w:rsidR="00EB43C0" w:rsidRDefault="00EB43C0" w:rsidP="00EB43C0">
      <w:pPr>
        <w:bidi w:val="0"/>
        <w:jc w:val="lowKashida"/>
        <w:rPr>
          <w:rFonts w:asciiTheme="majorBidi" w:hAnsiTheme="majorBidi" w:cstheme="majorBidi"/>
          <w:b/>
          <w:bCs/>
          <w:sz w:val="32"/>
          <w:szCs w:val="32"/>
          <w:lang w:bidi="ar-EG"/>
        </w:rPr>
      </w:pPr>
      <w:r>
        <w:rPr>
          <w:rFonts w:asciiTheme="majorBidi" w:hAnsiTheme="majorBidi" w:cstheme="majorBidi"/>
          <w:b/>
          <w:bCs/>
          <w:sz w:val="32"/>
          <w:szCs w:val="32"/>
          <w:lang w:bidi="ar-EG"/>
        </w:rPr>
        <w:t>2-</w:t>
      </w:r>
      <w:r w:rsidRPr="00FA0550">
        <w:rPr>
          <w:rFonts w:asciiTheme="majorBidi" w:hAnsiTheme="majorBidi" w:cstheme="majorBidi"/>
          <w:b/>
          <w:bCs/>
          <w:sz w:val="32"/>
          <w:szCs w:val="32"/>
          <w:lang w:bidi="ar-EG"/>
        </w:rPr>
        <w:t>Second part</w:t>
      </w:r>
    </w:p>
    <w:tbl>
      <w:tblPr>
        <w:bidiVisual/>
        <w:tblW w:w="10163"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713"/>
        <w:gridCol w:w="3145"/>
        <w:gridCol w:w="886"/>
        <w:gridCol w:w="758"/>
        <w:gridCol w:w="1079"/>
        <w:gridCol w:w="741"/>
        <w:gridCol w:w="1841"/>
      </w:tblGrid>
      <w:tr w:rsidR="004E6711" w14:paraId="6A002F8B" w14:textId="77777777" w:rsidTr="00DD7D0D">
        <w:trPr>
          <w:jc w:val="center"/>
        </w:trPr>
        <w:tc>
          <w:tcPr>
            <w:tcW w:w="1688" w:type="dxa"/>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tcPr>
          <w:p w14:paraId="22377E0B" w14:textId="77777777" w:rsidR="004E6711" w:rsidRDefault="004E6711" w:rsidP="00DD7D0D">
            <w:pPr>
              <w:tabs>
                <w:tab w:val="left" w:pos="6423"/>
              </w:tabs>
              <w:jc w:val="both"/>
              <w:rPr>
                <w:rFonts w:ascii="Andalus" w:hAnsi="Andalus" w:cs="Andalus"/>
                <w:b/>
                <w:bCs/>
                <w:sz w:val="28"/>
                <w:szCs w:val="28"/>
                <w:lang w:bidi="ar-AE"/>
              </w:rPr>
            </w:pPr>
            <w:r>
              <w:rPr>
                <w:rFonts w:ascii="Andalus" w:hAnsi="Andalus" w:cs="Andalus"/>
                <w:b/>
                <w:bCs/>
                <w:sz w:val="28"/>
                <w:szCs w:val="28"/>
                <w:rtl/>
                <w:lang w:bidi="ar-EG"/>
              </w:rPr>
              <w:t>المقرر</w:t>
            </w:r>
          </w:p>
        </w:tc>
        <w:tc>
          <w:tcPr>
            <w:tcW w:w="3168" w:type="dxa"/>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45EB1EF3" w14:textId="77777777" w:rsidR="004E6711" w:rsidRDefault="004E6711" w:rsidP="00DD7D0D">
            <w:pPr>
              <w:jc w:val="both"/>
              <w:rPr>
                <w:rFonts w:ascii="Andalus" w:hAnsi="Andalus" w:cs="Andalus"/>
                <w:b/>
                <w:bCs/>
                <w:sz w:val="28"/>
                <w:szCs w:val="28"/>
                <w:lang w:bidi="ar-AE"/>
              </w:rPr>
            </w:pPr>
            <w:r>
              <w:rPr>
                <w:rFonts w:ascii="Andalus" w:hAnsi="Andalus" w:cs="Andalus"/>
                <w:b/>
                <w:bCs/>
                <w:sz w:val="28"/>
                <w:szCs w:val="28"/>
                <w:rtl/>
                <w:lang w:bidi="ar-EG"/>
              </w:rPr>
              <w:t>الاختبار</w:t>
            </w:r>
          </w:p>
        </w:tc>
        <w:tc>
          <w:tcPr>
            <w:tcW w:w="3345" w:type="dxa"/>
            <w:gridSpan w:val="4"/>
            <w:tcBorders>
              <w:top w:val="thinThickSmallGap" w:sz="12" w:space="0" w:color="auto"/>
              <w:left w:val="single" w:sz="12" w:space="0" w:color="auto"/>
              <w:bottom w:val="single" w:sz="4" w:space="0" w:color="auto"/>
              <w:right w:val="single" w:sz="12" w:space="0" w:color="auto"/>
            </w:tcBorders>
            <w:shd w:val="clear" w:color="auto" w:fill="E5B8B7"/>
          </w:tcPr>
          <w:p w14:paraId="680F1788" w14:textId="77777777" w:rsidR="004E6711" w:rsidRDefault="004E6711" w:rsidP="00DD7D0D">
            <w:pPr>
              <w:tabs>
                <w:tab w:val="left" w:pos="6423"/>
              </w:tabs>
              <w:jc w:val="both"/>
              <w:rPr>
                <w:rFonts w:ascii="Andalus" w:hAnsi="Andalus" w:cs="Andalus"/>
                <w:b/>
                <w:bCs/>
                <w:sz w:val="28"/>
                <w:szCs w:val="28"/>
                <w:lang w:bidi="ar-AE"/>
              </w:rPr>
            </w:pPr>
            <w:r>
              <w:rPr>
                <w:rFonts w:ascii="Andalus" w:hAnsi="Andalus" w:cs="Andalus"/>
                <w:b/>
                <w:bCs/>
                <w:sz w:val="28"/>
                <w:szCs w:val="28"/>
                <w:rtl/>
                <w:lang w:bidi="ar-EG"/>
              </w:rPr>
              <w:t>الـــدرجة</w:t>
            </w:r>
          </w:p>
        </w:tc>
        <w:tc>
          <w:tcPr>
            <w:tcW w:w="1962" w:type="dxa"/>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tcPr>
          <w:p w14:paraId="2606B2A5" w14:textId="77777777" w:rsidR="004E6711" w:rsidRDefault="004E6711"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إجمالي</w:t>
            </w:r>
          </w:p>
        </w:tc>
      </w:tr>
      <w:tr w:rsidR="004E6711" w14:paraId="6D3421D2" w14:textId="77777777" w:rsidTr="00DD7D0D">
        <w:trPr>
          <w:jc w:val="center"/>
        </w:trPr>
        <w:tc>
          <w:tcPr>
            <w:tcW w:w="0" w:type="auto"/>
            <w:vMerge/>
            <w:tcBorders>
              <w:top w:val="thinThickSmallGap" w:sz="12" w:space="0" w:color="auto"/>
              <w:left w:val="thickThinSmallGap" w:sz="12" w:space="0" w:color="auto"/>
              <w:bottom w:val="single" w:sz="4" w:space="0" w:color="auto"/>
              <w:right w:val="single" w:sz="18" w:space="0" w:color="auto"/>
            </w:tcBorders>
            <w:vAlign w:val="center"/>
          </w:tcPr>
          <w:p w14:paraId="242CCBE7" w14:textId="77777777" w:rsidR="004E6711" w:rsidRDefault="004E6711" w:rsidP="00DD7D0D">
            <w:pPr>
              <w:bidi w:val="0"/>
              <w:rPr>
                <w:rFonts w:ascii="Andalus" w:hAnsi="Andalus" w:cs="Andalus"/>
                <w:b/>
                <w:bCs/>
                <w:sz w:val="28"/>
                <w:szCs w:val="28"/>
                <w:lang w:bidi="ar-AE"/>
              </w:rPr>
            </w:pPr>
          </w:p>
        </w:tc>
        <w:tc>
          <w:tcPr>
            <w:tcW w:w="0" w:type="auto"/>
            <w:vMerge/>
            <w:tcBorders>
              <w:top w:val="thinThickSmallGap" w:sz="12" w:space="0" w:color="auto"/>
              <w:left w:val="single" w:sz="18" w:space="0" w:color="auto"/>
              <w:bottom w:val="single" w:sz="4" w:space="0" w:color="auto"/>
              <w:right w:val="single" w:sz="12" w:space="0" w:color="auto"/>
            </w:tcBorders>
            <w:vAlign w:val="center"/>
          </w:tcPr>
          <w:p w14:paraId="65971FAD" w14:textId="77777777" w:rsidR="004E6711" w:rsidRDefault="004E6711" w:rsidP="00DD7D0D">
            <w:pPr>
              <w:bidi w:val="0"/>
              <w:rPr>
                <w:rFonts w:ascii="Andalus" w:hAnsi="Andalus" w:cs="Andalus"/>
                <w:b/>
                <w:bCs/>
                <w:sz w:val="28"/>
                <w:szCs w:val="28"/>
                <w:lang w:bidi="ar-AE"/>
              </w:rPr>
            </w:pPr>
          </w:p>
        </w:tc>
        <w:tc>
          <w:tcPr>
            <w:tcW w:w="887" w:type="dxa"/>
            <w:tcBorders>
              <w:top w:val="single" w:sz="4" w:space="0" w:color="auto"/>
              <w:left w:val="single" w:sz="12" w:space="0" w:color="auto"/>
              <w:bottom w:val="single" w:sz="4" w:space="0" w:color="auto"/>
              <w:right w:val="single" w:sz="12" w:space="0" w:color="auto"/>
            </w:tcBorders>
            <w:shd w:val="clear" w:color="auto" w:fill="E5B8B7"/>
            <w:vAlign w:val="center"/>
          </w:tcPr>
          <w:p w14:paraId="71A729FA" w14:textId="77777777" w:rsidR="004E6711" w:rsidRDefault="004E6711" w:rsidP="00DD7D0D">
            <w:pPr>
              <w:jc w:val="both"/>
              <w:rPr>
                <w:rFonts w:ascii="Andalus" w:hAnsi="Andalus" w:cs="Andalus"/>
                <w:b/>
                <w:bCs/>
                <w:sz w:val="28"/>
                <w:szCs w:val="28"/>
                <w:lang w:bidi="ar-EG"/>
              </w:rPr>
            </w:pPr>
            <w:r>
              <w:rPr>
                <w:rFonts w:ascii="Andalus" w:hAnsi="Andalus" w:cs="Andalus"/>
                <w:b/>
                <w:bCs/>
                <w:sz w:val="28"/>
                <w:szCs w:val="28"/>
                <w:rtl/>
                <w:lang w:bidi="ar-EG"/>
              </w:rPr>
              <w:t>تحريري</w:t>
            </w:r>
          </w:p>
        </w:tc>
        <w:tc>
          <w:tcPr>
            <w:tcW w:w="758" w:type="dxa"/>
            <w:tcBorders>
              <w:top w:val="single" w:sz="4" w:space="0" w:color="auto"/>
              <w:left w:val="single" w:sz="12" w:space="0" w:color="auto"/>
              <w:bottom w:val="single" w:sz="4" w:space="0" w:color="auto"/>
              <w:right w:val="single" w:sz="12" w:space="0" w:color="auto"/>
            </w:tcBorders>
            <w:shd w:val="clear" w:color="auto" w:fill="E5B8B7"/>
          </w:tcPr>
          <w:p w14:paraId="35025EDF" w14:textId="77777777" w:rsidR="004E6711" w:rsidRDefault="004E6711"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شفهي</w:t>
            </w:r>
          </w:p>
        </w:tc>
        <w:tc>
          <w:tcPr>
            <w:tcW w:w="956" w:type="dxa"/>
            <w:tcBorders>
              <w:top w:val="single" w:sz="4" w:space="0" w:color="auto"/>
              <w:left w:val="single" w:sz="12" w:space="0" w:color="auto"/>
              <w:bottom w:val="single" w:sz="4" w:space="0" w:color="auto"/>
              <w:right w:val="single" w:sz="12" w:space="0" w:color="auto"/>
            </w:tcBorders>
            <w:shd w:val="clear" w:color="auto" w:fill="E5B8B7"/>
          </w:tcPr>
          <w:p w14:paraId="36FE5F03" w14:textId="77777777" w:rsidR="004E6711" w:rsidRDefault="004E6711"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إكلينيكي</w:t>
            </w:r>
          </w:p>
        </w:tc>
        <w:tc>
          <w:tcPr>
            <w:tcW w:w="744" w:type="dxa"/>
            <w:tcBorders>
              <w:top w:val="single" w:sz="4" w:space="0" w:color="auto"/>
              <w:left w:val="single" w:sz="12" w:space="0" w:color="auto"/>
              <w:bottom w:val="single" w:sz="4" w:space="0" w:color="auto"/>
              <w:right w:val="single" w:sz="12" w:space="0" w:color="auto"/>
            </w:tcBorders>
            <w:shd w:val="clear" w:color="auto" w:fill="E5B8B7"/>
          </w:tcPr>
          <w:p w14:paraId="578FD34D" w14:textId="77777777" w:rsidR="004E6711" w:rsidRDefault="004E6711" w:rsidP="00DD7D0D">
            <w:pPr>
              <w:tabs>
                <w:tab w:val="left" w:pos="6423"/>
              </w:tabs>
              <w:jc w:val="both"/>
              <w:rPr>
                <w:rFonts w:ascii="Andalus" w:hAnsi="Andalus" w:cs="Andalus"/>
                <w:b/>
                <w:bCs/>
                <w:sz w:val="28"/>
                <w:szCs w:val="28"/>
                <w:lang w:bidi="ar-EG"/>
              </w:rPr>
            </w:pPr>
            <w:r>
              <w:rPr>
                <w:rFonts w:ascii="Andalus" w:hAnsi="Andalus" w:cs="Andalus"/>
                <w:b/>
                <w:bCs/>
                <w:sz w:val="28"/>
                <w:szCs w:val="28"/>
                <w:rtl/>
                <w:lang w:bidi="ar-EG"/>
              </w:rPr>
              <w:t>عملي</w:t>
            </w:r>
          </w:p>
        </w:tc>
        <w:tc>
          <w:tcPr>
            <w:tcW w:w="0" w:type="auto"/>
            <w:vMerge/>
            <w:tcBorders>
              <w:top w:val="thinThickSmallGap" w:sz="12" w:space="0" w:color="auto"/>
              <w:left w:val="single" w:sz="12" w:space="0" w:color="auto"/>
              <w:bottom w:val="single" w:sz="4" w:space="0" w:color="auto"/>
              <w:right w:val="thinThickSmallGap" w:sz="12" w:space="0" w:color="auto"/>
            </w:tcBorders>
            <w:vAlign w:val="center"/>
          </w:tcPr>
          <w:p w14:paraId="43AA0950" w14:textId="77777777" w:rsidR="004E6711" w:rsidRDefault="004E6711" w:rsidP="00DD7D0D">
            <w:pPr>
              <w:bidi w:val="0"/>
              <w:rPr>
                <w:rFonts w:ascii="Andalus" w:hAnsi="Andalus" w:cs="Andalus"/>
                <w:b/>
                <w:bCs/>
                <w:sz w:val="28"/>
                <w:szCs w:val="28"/>
                <w:lang w:bidi="ar-EG"/>
              </w:rPr>
            </w:pPr>
          </w:p>
        </w:tc>
      </w:tr>
      <w:tr w:rsidR="004E6711" w14:paraId="5178BB56" w14:textId="77777777" w:rsidTr="00DD7D0D">
        <w:trPr>
          <w:jc w:val="center"/>
        </w:trPr>
        <w:tc>
          <w:tcPr>
            <w:tcW w:w="1688" w:type="dxa"/>
            <w:tcBorders>
              <w:top w:val="single" w:sz="12" w:space="0" w:color="auto"/>
              <w:left w:val="thickThinSmallGap" w:sz="12" w:space="0" w:color="auto"/>
              <w:bottom w:val="single" w:sz="4" w:space="0" w:color="auto"/>
              <w:right w:val="single" w:sz="18" w:space="0" w:color="auto"/>
            </w:tcBorders>
            <w:vAlign w:val="center"/>
          </w:tcPr>
          <w:p w14:paraId="04025461" w14:textId="77777777" w:rsidR="004E6711" w:rsidRDefault="004E6711" w:rsidP="00DD7D0D">
            <w:pPr>
              <w:jc w:val="both"/>
              <w:rPr>
                <w:rFonts w:ascii="Andalus" w:hAnsi="Andalus" w:cs="Andalus"/>
                <w:b/>
                <w:bCs/>
                <w:sz w:val="28"/>
                <w:szCs w:val="28"/>
                <w:lang w:bidi="ar-EG"/>
              </w:rPr>
            </w:pPr>
            <w:r>
              <w:rPr>
                <w:rFonts w:ascii="Andalus" w:hAnsi="Andalus" w:cs="Andalus"/>
                <w:b/>
                <w:bCs/>
                <w:sz w:val="28"/>
                <w:szCs w:val="28"/>
                <w:u w:val="single"/>
                <w:lang w:bidi="ar-EG"/>
              </w:rPr>
              <w:lastRenderedPageBreak/>
              <w:t>Compulsory</w:t>
            </w:r>
            <w:r>
              <w:rPr>
                <w:rFonts w:ascii="Andalus" w:hAnsi="Andalus" w:cs="Andalus"/>
                <w:b/>
                <w:bCs/>
                <w:sz w:val="28"/>
                <w:szCs w:val="28"/>
                <w:lang w:bidi="ar-EG"/>
              </w:rPr>
              <w:t>:</w:t>
            </w:r>
            <w:r>
              <w:rPr>
                <w:rFonts w:ascii="Andalus" w:hAnsi="Andalus" w:cs="Andalus"/>
                <w:sz w:val="28"/>
                <w:szCs w:val="28"/>
                <w:lang w:bidi="ar-EG"/>
              </w:rPr>
              <w:t xml:space="preserve"> medical </w:t>
            </w:r>
            <w:r>
              <w:rPr>
                <w:rFonts w:ascii="Andalus" w:hAnsi="Andalus" w:cs="Andalus"/>
                <w:b/>
                <w:bCs/>
                <w:sz w:val="28"/>
                <w:szCs w:val="28"/>
                <w:lang w:bidi="ar-EG"/>
              </w:rPr>
              <w:t>Biochemistry</w:t>
            </w:r>
          </w:p>
          <w:p w14:paraId="686BADAE" w14:textId="77777777" w:rsidR="004E6711" w:rsidRDefault="004E6711" w:rsidP="00DD7D0D">
            <w:pPr>
              <w:jc w:val="both"/>
              <w:rPr>
                <w:rFonts w:ascii="Andalus" w:hAnsi="Andalus" w:cs="Andalus"/>
                <w:b/>
                <w:bCs/>
                <w:sz w:val="28"/>
                <w:szCs w:val="28"/>
                <w:lang w:bidi="ar-EG"/>
              </w:rPr>
            </w:pPr>
          </w:p>
        </w:tc>
        <w:tc>
          <w:tcPr>
            <w:tcW w:w="3168" w:type="dxa"/>
            <w:tcBorders>
              <w:top w:val="single" w:sz="12" w:space="0" w:color="auto"/>
              <w:left w:val="single" w:sz="18" w:space="0" w:color="auto"/>
              <w:bottom w:val="single" w:sz="4" w:space="0" w:color="auto"/>
              <w:right w:val="single" w:sz="12" w:space="0" w:color="auto"/>
            </w:tcBorders>
            <w:vAlign w:val="center"/>
          </w:tcPr>
          <w:p w14:paraId="05F2DF01" w14:textId="77777777" w:rsidR="004E6711" w:rsidRDefault="004E6711" w:rsidP="00DD7D0D">
            <w:pPr>
              <w:ind w:left="25"/>
              <w:jc w:val="both"/>
              <w:rPr>
                <w:rFonts w:ascii="Andalus" w:hAnsi="Andalus" w:cs="Andalus"/>
                <w:b/>
                <w:bCs/>
                <w:sz w:val="28"/>
                <w:szCs w:val="28"/>
                <w:rtl/>
              </w:rPr>
            </w:pPr>
            <w:r>
              <w:rPr>
                <w:rFonts w:ascii="Andalus" w:hAnsi="Andalus" w:cs="Andalus"/>
                <w:b/>
                <w:bCs/>
                <w:sz w:val="28"/>
                <w:szCs w:val="28"/>
                <w:rtl/>
              </w:rPr>
              <w:t>اختباران تحريريان مدة كل منهما ثلاث ساعات</w:t>
            </w:r>
          </w:p>
          <w:p w14:paraId="5161E754" w14:textId="77777777" w:rsidR="004E6711" w:rsidRDefault="004E6711" w:rsidP="00DD7D0D">
            <w:pPr>
              <w:ind w:left="25"/>
              <w:jc w:val="both"/>
              <w:rPr>
                <w:rFonts w:ascii="Andalus" w:hAnsi="Andalus" w:cs="Andalus"/>
                <w:b/>
                <w:bCs/>
                <w:sz w:val="28"/>
                <w:szCs w:val="28"/>
              </w:rPr>
            </w:pPr>
            <w:r>
              <w:rPr>
                <w:rFonts w:ascii="Andalus" w:hAnsi="Andalus" w:cs="Andalus"/>
                <w:b/>
                <w:bCs/>
                <w:sz w:val="28"/>
                <w:szCs w:val="28"/>
                <w:rtl/>
              </w:rPr>
              <w:t xml:space="preserve"> + اختبار شفهي + اختبار </w:t>
            </w:r>
            <w:r>
              <w:rPr>
                <w:rFonts w:ascii="Andalus" w:hAnsi="Andalus" w:cs="Andalus" w:hint="cs"/>
                <w:b/>
                <w:bCs/>
                <w:sz w:val="28"/>
                <w:szCs w:val="28"/>
                <w:rtl/>
              </w:rPr>
              <w:t>عملي</w:t>
            </w:r>
          </w:p>
        </w:tc>
        <w:tc>
          <w:tcPr>
            <w:tcW w:w="887" w:type="dxa"/>
            <w:tcBorders>
              <w:top w:val="single" w:sz="12" w:space="0" w:color="auto"/>
              <w:left w:val="single" w:sz="12" w:space="0" w:color="auto"/>
              <w:bottom w:val="single" w:sz="4" w:space="0" w:color="auto"/>
              <w:right w:val="single" w:sz="12" w:space="0" w:color="auto"/>
            </w:tcBorders>
            <w:vAlign w:val="center"/>
          </w:tcPr>
          <w:p w14:paraId="33F463AC" w14:textId="77777777" w:rsidR="004E6711" w:rsidRDefault="00187C9B" w:rsidP="00187C9B">
            <w:pPr>
              <w:jc w:val="both"/>
              <w:rPr>
                <w:rFonts w:ascii="Andalus" w:hAnsi="Andalus" w:cs="Andalus"/>
                <w:b/>
                <w:bCs/>
                <w:sz w:val="28"/>
                <w:szCs w:val="28"/>
                <w:rtl/>
                <w:lang w:bidi="ar-EG"/>
              </w:rPr>
            </w:pPr>
            <w:r>
              <w:rPr>
                <w:rFonts w:ascii="Andalus" w:hAnsi="Andalus" w:cs="Andalus"/>
                <w:b/>
                <w:bCs/>
                <w:sz w:val="28"/>
                <w:szCs w:val="28"/>
                <w:lang w:bidi="ar-EG"/>
              </w:rPr>
              <w:t>00</w:t>
            </w:r>
            <w:r w:rsidR="004E6711">
              <w:rPr>
                <w:rFonts w:ascii="Andalus" w:hAnsi="Andalus" w:cs="Andalus" w:hint="cs"/>
                <w:b/>
                <w:bCs/>
                <w:sz w:val="28"/>
                <w:szCs w:val="28"/>
                <w:rtl/>
                <w:lang w:bidi="ar-EG"/>
              </w:rPr>
              <w:t>4</w:t>
            </w:r>
          </w:p>
          <w:p w14:paraId="41A09560" w14:textId="77777777" w:rsidR="004E6711" w:rsidRDefault="004E6711" w:rsidP="00DD7D0D">
            <w:pPr>
              <w:jc w:val="both"/>
              <w:rPr>
                <w:rFonts w:ascii="Andalus" w:hAnsi="Andalus" w:cs="Andalus"/>
                <w:b/>
                <w:bCs/>
                <w:sz w:val="28"/>
                <w:szCs w:val="28"/>
                <w:rtl/>
                <w:lang w:bidi="ar-EG"/>
              </w:rPr>
            </w:pPr>
            <w:r>
              <w:rPr>
                <w:rFonts w:ascii="Andalus" w:hAnsi="Andalus" w:cs="Andalus"/>
                <w:b/>
                <w:bCs/>
                <w:sz w:val="28"/>
                <w:szCs w:val="28"/>
                <w:rtl/>
                <w:lang w:bidi="ar-EG"/>
              </w:rPr>
              <w:t>+</w:t>
            </w:r>
          </w:p>
          <w:p w14:paraId="488F6030" w14:textId="77777777" w:rsidR="004E6711" w:rsidRDefault="00187C9B" w:rsidP="00187C9B">
            <w:pPr>
              <w:jc w:val="both"/>
              <w:rPr>
                <w:rFonts w:ascii="Andalus" w:hAnsi="Andalus" w:cs="Andalus"/>
                <w:b/>
                <w:bCs/>
                <w:sz w:val="28"/>
                <w:szCs w:val="28"/>
                <w:lang w:bidi="ar-EG"/>
              </w:rPr>
            </w:pPr>
            <w:r>
              <w:rPr>
                <w:rFonts w:ascii="Andalus" w:hAnsi="Andalus" w:cs="Andalus"/>
                <w:b/>
                <w:bCs/>
                <w:sz w:val="28"/>
                <w:szCs w:val="28"/>
                <w:lang w:bidi="ar-EG"/>
              </w:rPr>
              <w:t>400</w:t>
            </w:r>
          </w:p>
        </w:tc>
        <w:tc>
          <w:tcPr>
            <w:tcW w:w="758" w:type="dxa"/>
            <w:tcBorders>
              <w:top w:val="single" w:sz="12" w:space="0" w:color="auto"/>
              <w:left w:val="single" w:sz="12" w:space="0" w:color="auto"/>
              <w:bottom w:val="single" w:sz="4" w:space="0" w:color="auto"/>
              <w:right w:val="single" w:sz="12" w:space="0" w:color="auto"/>
            </w:tcBorders>
            <w:vAlign w:val="center"/>
          </w:tcPr>
          <w:p w14:paraId="3F69E2E3" w14:textId="77777777" w:rsidR="004E6711" w:rsidRDefault="004E6711" w:rsidP="00DD7D0D">
            <w:pPr>
              <w:jc w:val="both"/>
              <w:rPr>
                <w:rFonts w:ascii="Andalus" w:hAnsi="Andalus" w:cs="Andalus"/>
                <w:b/>
                <w:bCs/>
                <w:sz w:val="28"/>
                <w:szCs w:val="28"/>
                <w:lang w:bidi="ar-EG"/>
              </w:rPr>
            </w:pPr>
            <w:r>
              <w:rPr>
                <w:rFonts w:ascii="Andalus" w:hAnsi="Andalus" w:cs="Andalus" w:hint="cs"/>
                <w:b/>
                <w:bCs/>
                <w:sz w:val="28"/>
                <w:szCs w:val="28"/>
                <w:rtl/>
                <w:lang w:bidi="ar-EG"/>
              </w:rPr>
              <w:t>30</w:t>
            </w:r>
            <w:r>
              <w:rPr>
                <w:rFonts w:ascii="Andalus" w:hAnsi="Andalus" w:cs="Andalus"/>
                <w:b/>
                <w:bCs/>
                <w:sz w:val="28"/>
                <w:szCs w:val="28"/>
                <w:rtl/>
                <w:lang w:bidi="ar-EG"/>
              </w:rPr>
              <w:t>0</w:t>
            </w:r>
          </w:p>
        </w:tc>
        <w:tc>
          <w:tcPr>
            <w:tcW w:w="956" w:type="dxa"/>
            <w:tcBorders>
              <w:top w:val="single" w:sz="12" w:space="0" w:color="auto"/>
              <w:left w:val="single" w:sz="12" w:space="0" w:color="auto"/>
              <w:bottom w:val="single" w:sz="4" w:space="0" w:color="auto"/>
              <w:right w:val="single" w:sz="12" w:space="0" w:color="auto"/>
            </w:tcBorders>
            <w:vAlign w:val="center"/>
          </w:tcPr>
          <w:p w14:paraId="5C31E2F3" w14:textId="77777777" w:rsidR="004E6711" w:rsidRDefault="004E6711" w:rsidP="00DD7D0D">
            <w:pPr>
              <w:jc w:val="both"/>
              <w:rPr>
                <w:rFonts w:ascii="Andalus" w:hAnsi="Andalus" w:cs="Andalus"/>
                <w:b/>
                <w:bCs/>
                <w:sz w:val="28"/>
                <w:szCs w:val="28"/>
                <w:lang w:bidi="ar-EG"/>
              </w:rPr>
            </w:pPr>
          </w:p>
        </w:tc>
        <w:tc>
          <w:tcPr>
            <w:tcW w:w="744" w:type="dxa"/>
            <w:tcBorders>
              <w:top w:val="single" w:sz="12" w:space="0" w:color="auto"/>
              <w:left w:val="single" w:sz="12" w:space="0" w:color="auto"/>
              <w:bottom w:val="single" w:sz="4" w:space="0" w:color="auto"/>
              <w:right w:val="single" w:sz="12" w:space="0" w:color="auto"/>
            </w:tcBorders>
            <w:vAlign w:val="center"/>
          </w:tcPr>
          <w:p w14:paraId="00DC5EDF" w14:textId="77777777" w:rsidR="004E6711" w:rsidRDefault="00187C9B" w:rsidP="00DD7D0D">
            <w:pPr>
              <w:jc w:val="both"/>
              <w:rPr>
                <w:rFonts w:ascii="Andalus" w:hAnsi="Andalus" w:cs="Andalus"/>
                <w:b/>
                <w:bCs/>
                <w:sz w:val="28"/>
                <w:szCs w:val="28"/>
                <w:lang w:bidi="ar-EG"/>
              </w:rPr>
            </w:pPr>
            <w:r>
              <w:rPr>
                <w:rFonts w:ascii="Andalus" w:hAnsi="Andalus" w:cs="Andalus"/>
                <w:b/>
                <w:bCs/>
                <w:sz w:val="28"/>
                <w:szCs w:val="28"/>
                <w:lang w:bidi="ar-EG"/>
              </w:rPr>
              <w:t>400</w:t>
            </w:r>
          </w:p>
        </w:tc>
        <w:tc>
          <w:tcPr>
            <w:tcW w:w="1962" w:type="dxa"/>
            <w:tcBorders>
              <w:top w:val="single" w:sz="12" w:space="0" w:color="auto"/>
              <w:left w:val="single" w:sz="12" w:space="0" w:color="auto"/>
              <w:bottom w:val="single" w:sz="4" w:space="0" w:color="auto"/>
              <w:right w:val="thinThickSmallGap" w:sz="12" w:space="0" w:color="auto"/>
            </w:tcBorders>
          </w:tcPr>
          <w:p w14:paraId="21303547" w14:textId="77777777" w:rsidR="004E6711" w:rsidRDefault="004E6711" w:rsidP="00DD7D0D">
            <w:pPr>
              <w:jc w:val="both"/>
              <w:rPr>
                <w:rFonts w:ascii="Andalus" w:hAnsi="Andalus" w:cs="Andalus"/>
                <w:b/>
                <w:bCs/>
                <w:sz w:val="28"/>
                <w:szCs w:val="28"/>
                <w:lang w:bidi="ar-EG"/>
              </w:rPr>
            </w:pPr>
          </w:p>
        </w:tc>
      </w:tr>
      <w:tr w:rsidR="004E6711" w14:paraId="0816CA21" w14:textId="77777777" w:rsidTr="00DD7D0D">
        <w:trPr>
          <w:jc w:val="center"/>
        </w:trPr>
        <w:tc>
          <w:tcPr>
            <w:tcW w:w="8201" w:type="dxa"/>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tcPr>
          <w:p w14:paraId="1FB7AFB8" w14:textId="77777777" w:rsidR="004E6711" w:rsidRDefault="004E6711" w:rsidP="00DD7D0D">
            <w:pPr>
              <w:ind w:left="7298"/>
              <w:jc w:val="both"/>
              <w:rPr>
                <w:rFonts w:ascii="Andalus" w:hAnsi="Andalus" w:cs="Andalus"/>
                <w:b/>
                <w:bCs/>
                <w:sz w:val="28"/>
                <w:szCs w:val="28"/>
                <w:lang w:bidi="ar-EG"/>
              </w:rPr>
            </w:pPr>
            <w:r>
              <w:rPr>
                <w:rFonts w:ascii="Andalus" w:hAnsi="Andalus" w:cs="Andalus"/>
                <w:b/>
                <w:bCs/>
                <w:sz w:val="28"/>
                <w:szCs w:val="28"/>
                <w:rtl/>
              </w:rPr>
              <w:t>إجمالي الدرجة</w:t>
            </w:r>
          </w:p>
        </w:tc>
        <w:tc>
          <w:tcPr>
            <w:tcW w:w="1962" w:type="dxa"/>
            <w:tcBorders>
              <w:top w:val="single" w:sz="4" w:space="0" w:color="auto"/>
              <w:left w:val="single" w:sz="12" w:space="0" w:color="auto"/>
              <w:bottom w:val="thickThinSmallGap" w:sz="12" w:space="0" w:color="auto"/>
              <w:right w:val="thinThickSmallGap" w:sz="12" w:space="0" w:color="auto"/>
            </w:tcBorders>
          </w:tcPr>
          <w:p w14:paraId="64DCDCFD" w14:textId="77777777" w:rsidR="004E6711" w:rsidRDefault="004E6711" w:rsidP="00DD7D0D">
            <w:pPr>
              <w:jc w:val="both"/>
              <w:rPr>
                <w:rFonts w:ascii="Andalus" w:hAnsi="Andalus" w:cs="Andalus"/>
                <w:b/>
                <w:bCs/>
                <w:sz w:val="28"/>
                <w:szCs w:val="28"/>
                <w:lang w:bidi="ar-EG"/>
              </w:rPr>
            </w:pPr>
            <w:r>
              <w:rPr>
                <w:rFonts w:ascii="Andalus" w:hAnsi="Andalus" w:cs="Andalus" w:hint="cs"/>
                <w:b/>
                <w:bCs/>
                <w:sz w:val="28"/>
                <w:szCs w:val="28"/>
                <w:rtl/>
                <w:lang w:bidi="ar-EG"/>
              </w:rPr>
              <w:t>1500</w:t>
            </w:r>
          </w:p>
        </w:tc>
      </w:tr>
    </w:tbl>
    <w:p w14:paraId="6D54FCE6" w14:textId="77777777" w:rsidR="004E6711" w:rsidRDefault="004E6711" w:rsidP="004E6711">
      <w:pPr>
        <w:rPr>
          <w:b/>
          <w:bCs/>
          <w:color w:val="943634"/>
          <w:sz w:val="8"/>
          <w:szCs w:val="8"/>
          <w:u w:val="single"/>
          <w:rtl/>
          <w:lang w:bidi="ar-EG"/>
        </w:rPr>
      </w:pPr>
    </w:p>
    <w:p w14:paraId="7076E422" w14:textId="77777777" w:rsidR="00EB43C0" w:rsidRPr="00FA0550" w:rsidRDefault="00EB43C0" w:rsidP="00EB43C0">
      <w:pPr>
        <w:rPr>
          <w:rFonts w:asciiTheme="majorBidi" w:hAnsiTheme="majorBidi" w:cstheme="majorBidi"/>
          <w:b/>
          <w:bCs/>
          <w:color w:val="943634"/>
          <w:sz w:val="8"/>
          <w:szCs w:val="8"/>
          <w:u w:val="single"/>
        </w:rPr>
      </w:pPr>
    </w:p>
    <w:p w14:paraId="1C1AF1CD" w14:textId="77777777" w:rsidR="00EB43C0" w:rsidRDefault="00EB43C0" w:rsidP="00EB43C0">
      <w:pPr>
        <w:rPr>
          <w:rFonts w:asciiTheme="majorBidi" w:hAnsiTheme="majorBidi" w:cstheme="majorBidi"/>
          <w:b/>
          <w:bCs/>
          <w:color w:val="943634"/>
          <w:sz w:val="8"/>
          <w:szCs w:val="8"/>
          <w:u w:val="single"/>
        </w:rPr>
      </w:pPr>
    </w:p>
    <w:p w14:paraId="50BB0C47" w14:textId="77777777" w:rsidR="00EB43C0" w:rsidRDefault="00EB43C0" w:rsidP="00EB43C0">
      <w:pPr>
        <w:rPr>
          <w:rFonts w:asciiTheme="majorBidi" w:hAnsiTheme="majorBidi" w:cstheme="majorBidi"/>
          <w:b/>
          <w:bCs/>
          <w:color w:val="943634"/>
          <w:sz w:val="8"/>
          <w:szCs w:val="8"/>
          <w:u w:val="single"/>
        </w:rPr>
      </w:pPr>
    </w:p>
    <w:p w14:paraId="32D2F296" w14:textId="77777777" w:rsidR="00A101A8" w:rsidRDefault="00A101A8" w:rsidP="00A101A8">
      <w:pPr>
        <w:tabs>
          <w:tab w:val="right" w:pos="8646"/>
        </w:tabs>
        <w:bidi w:val="0"/>
        <w:spacing w:before="120" w:after="120" w:line="440" w:lineRule="exact"/>
        <w:rPr>
          <w:b/>
          <w:bCs/>
          <w:sz w:val="28"/>
          <w:szCs w:val="28"/>
        </w:rPr>
      </w:pPr>
      <w:proofErr w:type="gramStart"/>
      <w:r w:rsidRPr="00EF4B09">
        <w:rPr>
          <w:b/>
          <w:bCs/>
          <w:sz w:val="28"/>
          <w:szCs w:val="28"/>
          <w:lang w:bidi="ar-EG"/>
        </w:rPr>
        <w:t>Third  part</w:t>
      </w:r>
      <w:proofErr w:type="gramEnd"/>
      <w:r w:rsidRPr="00EF4B09">
        <w:rPr>
          <w:b/>
          <w:bCs/>
          <w:sz w:val="28"/>
          <w:szCs w:val="28"/>
          <w:lang w:bidi="ar-EG"/>
        </w:rPr>
        <w:t xml:space="preserve">: Thesis: </w:t>
      </w:r>
      <w:r w:rsidRPr="00EF4B09">
        <w:rPr>
          <w:sz w:val="28"/>
          <w:szCs w:val="28"/>
          <w:lang w:bidi="ar-EG"/>
        </w:rPr>
        <w:t>Pass or fail according to the committee decision and approved by department council, Faculty council and University council</w:t>
      </w:r>
    </w:p>
    <w:p w14:paraId="61B12275" w14:textId="77777777" w:rsidR="00EB43C0" w:rsidRDefault="00EB43C0" w:rsidP="00EB43C0">
      <w:pPr>
        <w:rPr>
          <w:rFonts w:asciiTheme="majorBidi" w:hAnsiTheme="majorBidi" w:cstheme="majorBidi"/>
          <w:b/>
          <w:bCs/>
          <w:color w:val="943634"/>
          <w:sz w:val="8"/>
          <w:szCs w:val="8"/>
          <w:u w:val="single"/>
        </w:rPr>
      </w:pPr>
    </w:p>
    <w:p w14:paraId="6383C4A8" w14:textId="77777777" w:rsidR="00EB43C0" w:rsidRDefault="00EB43C0" w:rsidP="00EB43C0">
      <w:pPr>
        <w:rPr>
          <w:rFonts w:asciiTheme="majorBidi" w:hAnsiTheme="majorBidi" w:cstheme="majorBidi"/>
          <w:b/>
          <w:bCs/>
          <w:color w:val="943634"/>
          <w:sz w:val="8"/>
          <w:szCs w:val="8"/>
          <w:u w:val="single"/>
        </w:rPr>
      </w:pPr>
    </w:p>
    <w:p w14:paraId="511C5F49" w14:textId="77777777" w:rsidR="00EB43C0" w:rsidRPr="00FA0550" w:rsidRDefault="00EB43C0" w:rsidP="00EB43C0">
      <w:pPr>
        <w:rPr>
          <w:rFonts w:asciiTheme="majorBidi" w:hAnsiTheme="majorBidi" w:cstheme="majorBidi"/>
          <w:b/>
          <w:bCs/>
          <w:color w:val="943634"/>
          <w:sz w:val="8"/>
          <w:szCs w:val="8"/>
          <w:u w:val="single"/>
        </w:rPr>
      </w:pPr>
    </w:p>
    <w:p w14:paraId="48804FD5" w14:textId="77777777" w:rsidR="00EB43C0" w:rsidRPr="00EB43C0" w:rsidRDefault="00EB43C0" w:rsidP="00EB43C0">
      <w:pPr>
        <w:jc w:val="right"/>
        <w:rPr>
          <w:rFonts w:asciiTheme="majorBidi" w:hAnsiTheme="majorBidi" w:cstheme="majorBidi"/>
          <w:b/>
          <w:bCs/>
          <w:sz w:val="32"/>
          <w:szCs w:val="32"/>
          <w:highlight w:val="lightGray"/>
        </w:rPr>
      </w:pPr>
      <w:r w:rsidRPr="00EB43C0">
        <w:rPr>
          <w:rFonts w:asciiTheme="majorBidi" w:hAnsiTheme="majorBidi" w:cstheme="majorBidi"/>
          <w:b/>
          <w:bCs/>
          <w:sz w:val="32"/>
          <w:szCs w:val="32"/>
          <w:highlight w:val="lightGray"/>
          <w:rtl/>
        </w:rPr>
        <w:t>10</w:t>
      </w:r>
      <w:r w:rsidRPr="00EB43C0">
        <w:rPr>
          <w:rFonts w:asciiTheme="majorBidi" w:hAnsiTheme="majorBidi" w:cstheme="majorBidi"/>
          <w:b/>
          <w:bCs/>
          <w:sz w:val="32"/>
          <w:szCs w:val="32"/>
          <w:highlight w:val="lightGray"/>
        </w:rPr>
        <w:t xml:space="preserve"> </w:t>
      </w:r>
      <w:r w:rsidRPr="00EB43C0">
        <w:rPr>
          <w:rFonts w:asciiTheme="majorBidi" w:hAnsiTheme="majorBidi" w:cstheme="majorBidi"/>
          <w:b/>
          <w:bCs/>
          <w:sz w:val="32"/>
          <w:szCs w:val="32"/>
          <w:highlight w:val="lightGray"/>
          <w:rtl/>
        </w:rPr>
        <w:t xml:space="preserve"> ـ طرق تقويم البرنامج:</w:t>
      </w:r>
      <w:r w:rsidRPr="00FA0550">
        <w:rPr>
          <w:rFonts w:asciiTheme="majorBidi" w:hAnsiTheme="majorBidi" w:cstheme="majorBidi"/>
          <w:b/>
          <w:bCs/>
          <w:sz w:val="28"/>
          <w:szCs w:val="28"/>
        </w:rPr>
        <w:t xml:space="preserve"> Evaluation of Program: </w:t>
      </w:r>
    </w:p>
    <w:p w14:paraId="7D836FD3" w14:textId="77777777" w:rsidR="00EB43C0" w:rsidRPr="00FA0550" w:rsidRDefault="00EB43C0" w:rsidP="00EB43C0">
      <w:pPr>
        <w:rPr>
          <w:rFonts w:asciiTheme="majorBidi" w:hAnsiTheme="majorBidi" w:cstheme="majorBidi"/>
          <w:b/>
          <w:bCs/>
          <w:sz w:val="6"/>
          <w:szCs w:val="6"/>
          <w:lang w:bidi="ar-E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2963"/>
        <w:gridCol w:w="2317"/>
      </w:tblGrid>
      <w:tr w:rsidR="00EB43C0" w:rsidRPr="00FA0550" w14:paraId="57369705" w14:textId="77777777" w:rsidTr="00A62015">
        <w:trPr>
          <w:trHeight w:val="315"/>
        </w:trPr>
        <w:tc>
          <w:tcPr>
            <w:tcW w:w="2021" w:type="pct"/>
          </w:tcPr>
          <w:p w14:paraId="3665DC80" w14:textId="77777777" w:rsidR="00EB43C0" w:rsidRPr="00FA0550" w:rsidRDefault="00EB43C0" w:rsidP="00A62015">
            <w:pPr>
              <w:autoSpaceDE w:val="0"/>
              <w:autoSpaceDN w:val="0"/>
              <w:bidi w:val="0"/>
              <w:adjustRightInd w:val="0"/>
              <w:ind w:right="-900"/>
              <w:jc w:val="lowKashida"/>
              <w:rPr>
                <w:rFonts w:asciiTheme="majorBidi" w:hAnsiTheme="majorBidi" w:cstheme="majorBidi"/>
                <w:sz w:val="28"/>
                <w:szCs w:val="28"/>
              </w:rPr>
            </w:pPr>
            <w:r w:rsidRPr="00FA0550">
              <w:rPr>
                <w:rFonts w:asciiTheme="majorBidi" w:hAnsiTheme="majorBidi" w:cstheme="majorBidi"/>
                <w:sz w:val="28"/>
                <w:szCs w:val="28"/>
              </w:rPr>
              <w:t>Evaluator</w:t>
            </w:r>
          </w:p>
        </w:tc>
        <w:tc>
          <w:tcPr>
            <w:tcW w:w="1672" w:type="pct"/>
          </w:tcPr>
          <w:p w14:paraId="7CC8F53C" w14:textId="77777777" w:rsidR="00EB43C0" w:rsidRPr="00FA0550" w:rsidRDefault="00EB43C0" w:rsidP="00A62015">
            <w:pPr>
              <w:autoSpaceDE w:val="0"/>
              <w:autoSpaceDN w:val="0"/>
              <w:bidi w:val="0"/>
              <w:adjustRightInd w:val="0"/>
              <w:ind w:right="-900"/>
              <w:jc w:val="lowKashida"/>
              <w:rPr>
                <w:rFonts w:asciiTheme="majorBidi" w:hAnsiTheme="majorBidi" w:cstheme="majorBidi"/>
                <w:sz w:val="28"/>
                <w:szCs w:val="28"/>
              </w:rPr>
            </w:pPr>
            <w:r w:rsidRPr="00FA0550">
              <w:rPr>
                <w:rFonts w:asciiTheme="majorBidi" w:hAnsiTheme="majorBidi" w:cstheme="majorBidi"/>
                <w:sz w:val="28"/>
                <w:szCs w:val="28"/>
              </w:rPr>
              <w:t>Tools</w:t>
            </w:r>
          </w:p>
        </w:tc>
        <w:tc>
          <w:tcPr>
            <w:tcW w:w="1307" w:type="pct"/>
          </w:tcPr>
          <w:p w14:paraId="4474FDBA" w14:textId="77777777" w:rsidR="00EB43C0" w:rsidRPr="00FA0550" w:rsidRDefault="00EB43C0" w:rsidP="00A62015">
            <w:pPr>
              <w:autoSpaceDE w:val="0"/>
              <w:autoSpaceDN w:val="0"/>
              <w:bidi w:val="0"/>
              <w:adjustRightInd w:val="0"/>
              <w:ind w:right="-900"/>
              <w:jc w:val="lowKashida"/>
              <w:rPr>
                <w:rFonts w:asciiTheme="majorBidi" w:hAnsiTheme="majorBidi" w:cstheme="majorBidi"/>
                <w:sz w:val="28"/>
                <w:szCs w:val="28"/>
              </w:rPr>
            </w:pPr>
            <w:r w:rsidRPr="00FA0550">
              <w:rPr>
                <w:rFonts w:asciiTheme="majorBidi" w:hAnsiTheme="majorBidi" w:cstheme="majorBidi"/>
                <w:sz w:val="28"/>
                <w:szCs w:val="28"/>
              </w:rPr>
              <w:t>Sample</w:t>
            </w:r>
          </w:p>
        </w:tc>
      </w:tr>
      <w:tr w:rsidR="00EB43C0" w:rsidRPr="00FA0550" w14:paraId="49DBB26F" w14:textId="77777777" w:rsidTr="00A62015">
        <w:trPr>
          <w:trHeight w:val="409"/>
        </w:trPr>
        <w:tc>
          <w:tcPr>
            <w:tcW w:w="2021" w:type="pct"/>
          </w:tcPr>
          <w:p w14:paraId="644C7B79"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rtl/>
              </w:rPr>
            </w:pPr>
            <w:r w:rsidRPr="00FA0550">
              <w:rPr>
                <w:rFonts w:asciiTheme="majorBidi" w:hAnsiTheme="majorBidi" w:cstheme="majorBidi"/>
              </w:rPr>
              <w:t xml:space="preserve">Internal evaluator </w:t>
            </w:r>
            <w:r w:rsidRPr="00FA0550">
              <w:rPr>
                <w:rFonts w:asciiTheme="majorBidi" w:hAnsiTheme="majorBidi" w:cstheme="majorBidi"/>
                <w:b/>
                <w:bCs/>
              </w:rPr>
              <w:t>(s)</w:t>
            </w:r>
            <w:r w:rsidRPr="00FA0550">
              <w:rPr>
                <w:rFonts w:asciiTheme="majorBidi" w:hAnsiTheme="majorBidi" w:cstheme="majorBidi"/>
                <w:b/>
                <w:bCs/>
                <w:sz w:val="28"/>
                <w:szCs w:val="28"/>
                <w:rtl/>
              </w:rPr>
              <w:t xml:space="preserve"> مقييم </w:t>
            </w:r>
            <w:r w:rsidRPr="00FA0550">
              <w:rPr>
                <w:rFonts w:asciiTheme="majorBidi" w:hAnsiTheme="majorBidi" w:cstheme="majorBidi"/>
                <w:b/>
                <w:bCs/>
                <w:sz w:val="28"/>
                <w:szCs w:val="28"/>
                <w:rtl/>
                <w:lang w:bidi="ar-EG"/>
              </w:rPr>
              <w:t>داخلى</w:t>
            </w:r>
          </w:p>
        </w:tc>
        <w:tc>
          <w:tcPr>
            <w:tcW w:w="1672" w:type="pct"/>
          </w:tcPr>
          <w:p w14:paraId="6529B6EF"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rPr>
            </w:pPr>
            <w:r w:rsidRPr="00FA0550">
              <w:rPr>
                <w:rFonts w:asciiTheme="majorBidi" w:hAnsiTheme="majorBidi" w:cstheme="majorBidi"/>
                <w:b/>
                <w:bCs/>
              </w:rPr>
              <w:t>Focus group discussion</w:t>
            </w:r>
          </w:p>
          <w:p w14:paraId="0C5BD0D5"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Pr>
            </w:pPr>
            <w:r w:rsidRPr="00FA0550">
              <w:rPr>
                <w:rFonts w:asciiTheme="majorBidi" w:hAnsiTheme="majorBidi" w:cstheme="majorBidi"/>
                <w:b/>
                <w:bCs/>
              </w:rPr>
              <w:t>Meetings</w:t>
            </w:r>
          </w:p>
        </w:tc>
        <w:tc>
          <w:tcPr>
            <w:tcW w:w="1307" w:type="pct"/>
          </w:tcPr>
          <w:p w14:paraId="39674555"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Pr>
            </w:pPr>
            <w:r w:rsidRPr="00FA0550">
              <w:rPr>
                <w:rFonts w:asciiTheme="majorBidi" w:hAnsiTheme="majorBidi" w:cstheme="majorBidi"/>
                <w:b/>
                <w:bCs/>
                <w:u w:val="single"/>
                <w:rtl/>
              </w:rPr>
              <w:t xml:space="preserve">1-2 </w:t>
            </w:r>
            <w:r w:rsidRPr="00FA0550">
              <w:rPr>
                <w:rFonts w:asciiTheme="majorBidi" w:hAnsiTheme="majorBidi" w:cstheme="majorBidi"/>
                <w:b/>
                <w:bCs/>
                <w:u w:val="single"/>
              </w:rPr>
              <w:t xml:space="preserve">Report </w:t>
            </w:r>
          </w:p>
        </w:tc>
      </w:tr>
      <w:tr w:rsidR="00EB43C0" w:rsidRPr="00FA0550" w14:paraId="3510B9F8" w14:textId="77777777" w:rsidTr="00A62015">
        <w:trPr>
          <w:trHeight w:val="551"/>
        </w:trPr>
        <w:tc>
          <w:tcPr>
            <w:tcW w:w="2021" w:type="pct"/>
          </w:tcPr>
          <w:p w14:paraId="0C591D07"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Pr>
            </w:pPr>
            <w:r w:rsidRPr="00FA0550">
              <w:rPr>
                <w:rFonts w:asciiTheme="majorBidi" w:hAnsiTheme="majorBidi" w:cstheme="majorBidi"/>
              </w:rPr>
              <w:t>External Evaluator</w:t>
            </w:r>
            <w:r w:rsidRPr="00FA0550">
              <w:rPr>
                <w:rFonts w:asciiTheme="majorBidi" w:hAnsiTheme="majorBidi" w:cstheme="majorBidi"/>
                <w:b/>
                <w:bCs/>
              </w:rPr>
              <w:t xml:space="preserve"> (s)</w:t>
            </w:r>
            <w:r w:rsidRPr="00FA0550">
              <w:rPr>
                <w:rFonts w:asciiTheme="majorBidi" w:hAnsiTheme="majorBidi" w:cstheme="majorBidi"/>
                <w:b/>
                <w:bCs/>
                <w:sz w:val="28"/>
                <w:szCs w:val="28"/>
                <w:rtl/>
              </w:rPr>
              <w:t xml:space="preserve"> مقييم خارجى</w:t>
            </w:r>
          </w:p>
        </w:tc>
        <w:tc>
          <w:tcPr>
            <w:tcW w:w="1672" w:type="pct"/>
          </w:tcPr>
          <w:p w14:paraId="51BB3AB5" w14:textId="77777777" w:rsidR="00EB43C0" w:rsidRPr="00FA0550" w:rsidRDefault="00EB43C0" w:rsidP="00A62015">
            <w:pPr>
              <w:autoSpaceDE w:val="0"/>
              <w:autoSpaceDN w:val="0"/>
              <w:bidi w:val="0"/>
              <w:adjustRightInd w:val="0"/>
              <w:ind w:right="56"/>
              <w:jc w:val="lowKashida"/>
              <w:rPr>
                <w:rFonts w:asciiTheme="majorBidi" w:hAnsiTheme="majorBidi" w:cstheme="majorBidi"/>
                <w:b/>
                <w:bCs/>
                <w:sz w:val="22"/>
                <w:szCs w:val="22"/>
                <w:rtl/>
              </w:rPr>
            </w:pPr>
            <w:r w:rsidRPr="00FA0550">
              <w:rPr>
                <w:rFonts w:asciiTheme="majorBidi" w:hAnsiTheme="majorBidi" w:cstheme="majorBidi"/>
                <w:b/>
                <w:bCs/>
                <w:sz w:val="22"/>
                <w:szCs w:val="22"/>
              </w:rPr>
              <w:t xml:space="preserve">Reviewing according to external evaluator </w:t>
            </w:r>
          </w:p>
          <w:p w14:paraId="16C80F31" w14:textId="77777777" w:rsidR="00EB43C0" w:rsidRPr="00FA0550" w:rsidRDefault="00EB43C0" w:rsidP="00A62015">
            <w:pPr>
              <w:autoSpaceDE w:val="0"/>
              <w:autoSpaceDN w:val="0"/>
              <w:bidi w:val="0"/>
              <w:adjustRightInd w:val="0"/>
              <w:ind w:right="56"/>
              <w:jc w:val="lowKashida"/>
              <w:rPr>
                <w:rFonts w:asciiTheme="majorBidi" w:hAnsiTheme="majorBidi" w:cstheme="majorBidi"/>
                <w:b/>
                <w:bCs/>
                <w:u w:val="single"/>
              </w:rPr>
            </w:pPr>
            <w:r w:rsidRPr="00FA0550">
              <w:rPr>
                <w:rFonts w:asciiTheme="majorBidi" w:hAnsiTheme="majorBidi" w:cstheme="majorBidi"/>
                <w:b/>
                <w:bCs/>
                <w:sz w:val="22"/>
                <w:szCs w:val="22"/>
              </w:rPr>
              <w:t>checklist report of NAQAA</w:t>
            </w:r>
            <w:r w:rsidRPr="00FA0550">
              <w:rPr>
                <w:rFonts w:asciiTheme="majorBidi" w:hAnsiTheme="majorBidi" w:cstheme="majorBidi"/>
                <w:b/>
                <w:bCs/>
              </w:rPr>
              <w:t>.</w:t>
            </w:r>
          </w:p>
        </w:tc>
        <w:tc>
          <w:tcPr>
            <w:tcW w:w="1307" w:type="pct"/>
          </w:tcPr>
          <w:p w14:paraId="13FB91B0"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Pr>
            </w:pPr>
            <w:r w:rsidRPr="00FA0550">
              <w:rPr>
                <w:rFonts w:asciiTheme="majorBidi" w:hAnsiTheme="majorBidi" w:cstheme="majorBidi"/>
                <w:b/>
                <w:bCs/>
                <w:u w:val="single"/>
              </w:rPr>
              <w:t xml:space="preserve">1-2 Report </w:t>
            </w:r>
          </w:p>
        </w:tc>
      </w:tr>
      <w:tr w:rsidR="00EB43C0" w:rsidRPr="00FA0550" w14:paraId="28A3B1A8" w14:textId="77777777" w:rsidTr="00A62015">
        <w:trPr>
          <w:trHeight w:val="514"/>
        </w:trPr>
        <w:tc>
          <w:tcPr>
            <w:tcW w:w="2021" w:type="pct"/>
          </w:tcPr>
          <w:p w14:paraId="5DBB3F4D"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rtl/>
                <w:lang w:bidi="ar-EG"/>
              </w:rPr>
            </w:pPr>
            <w:r w:rsidRPr="00FA0550">
              <w:rPr>
                <w:rFonts w:asciiTheme="majorBidi" w:hAnsiTheme="majorBidi" w:cstheme="majorBidi"/>
              </w:rPr>
              <w:t xml:space="preserve">Senior student </w:t>
            </w:r>
            <w:r w:rsidRPr="00FA0550">
              <w:rPr>
                <w:rFonts w:asciiTheme="majorBidi" w:hAnsiTheme="majorBidi" w:cstheme="majorBidi"/>
                <w:b/>
                <w:bCs/>
              </w:rPr>
              <w:t>(s)</w:t>
            </w:r>
            <w:r w:rsidRPr="00FA0550">
              <w:rPr>
                <w:rFonts w:asciiTheme="majorBidi" w:hAnsiTheme="majorBidi" w:cstheme="majorBidi"/>
                <w:b/>
                <w:bCs/>
                <w:sz w:val="28"/>
                <w:szCs w:val="28"/>
                <w:rtl/>
              </w:rPr>
              <w:t xml:space="preserve">طلاب السنة النهائية </w:t>
            </w:r>
          </w:p>
        </w:tc>
        <w:tc>
          <w:tcPr>
            <w:tcW w:w="1672" w:type="pct"/>
          </w:tcPr>
          <w:p w14:paraId="73784F80" w14:textId="77777777" w:rsidR="00EB43C0" w:rsidRPr="00FA0550" w:rsidRDefault="00EB43C0" w:rsidP="00A62015">
            <w:pPr>
              <w:autoSpaceDE w:val="0"/>
              <w:autoSpaceDN w:val="0"/>
              <w:bidi w:val="0"/>
              <w:adjustRightInd w:val="0"/>
              <w:ind w:right="-900"/>
              <w:jc w:val="center"/>
              <w:rPr>
                <w:rFonts w:asciiTheme="majorBidi" w:hAnsiTheme="majorBidi" w:cstheme="majorBidi"/>
                <w:b/>
                <w:bCs/>
                <w:u w:val="single"/>
              </w:rPr>
            </w:pPr>
            <w:r w:rsidRPr="00FA0550">
              <w:rPr>
                <w:rFonts w:asciiTheme="majorBidi" w:hAnsiTheme="majorBidi" w:cstheme="majorBidi"/>
                <w:b/>
                <w:bCs/>
                <w:rtl/>
              </w:rPr>
              <w:t>استبيان</w:t>
            </w:r>
            <w:r w:rsidRPr="00FA0550">
              <w:rPr>
                <w:rFonts w:asciiTheme="majorBidi" w:hAnsiTheme="majorBidi" w:cstheme="majorBidi"/>
                <w:b/>
                <w:bCs/>
              </w:rPr>
              <w:t xml:space="preserve"> , </w:t>
            </w:r>
            <w:r w:rsidRPr="00FA0550">
              <w:rPr>
                <w:rFonts w:asciiTheme="majorBidi" w:hAnsiTheme="majorBidi" w:cstheme="majorBidi"/>
                <w:b/>
                <w:bCs/>
                <w:rtl/>
                <w:lang w:bidi="ar-EG"/>
              </w:rPr>
              <w:t>مقابلات</w:t>
            </w:r>
          </w:p>
        </w:tc>
        <w:tc>
          <w:tcPr>
            <w:tcW w:w="1307" w:type="pct"/>
          </w:tcPr>
          <w:p w14:paraId="698EDC3B"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tl/>
                <w:lang w:bidi="ar-EG"/>
              </w:rPr>
            </w:pPr>
            <w:r w:rsidRPr="00FA0550">
              <w:rPr>
                <w:rFonts w:asciiTheme="majorBidi" w:hAnsiTheme="majorBidi" w:cstheme="majorBidi"/>
                <w:b/>
                <w:bCs/>
                <w:u w:val="single"/>
                <w:rtl/>
              </w:rPr>
              <w:t>جميع الطلبة</w:t>
            </w:r>
          </w:p>
        </w:tc>
      </w:tr>
      <w:tr w:rsidR="00EB43C0" w:rsidRPr="00FA0550" w14:paraId="3C8F0D5D" w14:textId="77777777" w:rsidTr="00A62015">
        <w:trPr>
          <w:trHeight w:val="445"/>
        </w:trPr>
        <w:tc>
          <w:tcPr>
            <w:tcW w:w="2021" w:type="pct"/>
          </w:tcPr>
          <w:p w14:paraId="2AE334ED" w14:textId="77777777" w:rsidR="00EB43C0" w:rsidRPr="00FA0550" w:rsidRDefault="00EB43C0" w:rsidP="00A62015">
            <w:pPr>
              <w:autoSpaceDE w:val="0"/>
              <w:autoSpaceDN w:val="0"/>
              <w:bidi w:val="0"/>
              <w:adjustRightInd w:val="0"/>
              <w:ind w:right="-900"/>
              <w:jc w:val="lowKashida"/>
              <w:rPr>
                <w:rFonts w:asciiTheme="majorBidi" w:hAnsiTheme="majorBidi" w:cstheme="majorBidi"/>
                <w:rtl/>
                <w:lang w:bidi="ar-EG"/>
              </w:rPr>
            </w:pPr>
            <w:r w:rsidRPr="00FA0550">
              <w:rPr>
                <w:rFonts w:asciiTheme="majorBidi" w:hAnsiTheme="majorBidi" w:cstheme="majorBidi"/>
              </w:rPr>
              <w:t>Alumni</w:t>
            </w:r>
            <w:r w:rsidRPr="00FA0550">
              <w:rPr>
                <w:rFonts w:asciiTheme="majorBidi" w:hAnsiTheme="majorBidi" w:cstheme="majorBidi"/>
                <w:b/>
                <w:bCs/>
                <w:sz w:val="28"/>
                <w:szCs w:val="28"/>
                <w:rtl/>
              </w:rPr>
              <w:t xml:space="preserve"> الخريجون</w:t>
            </w:r>
          </w:p>
        </w:tc>
        <w:tc>
          <w:tcPr>
            <w:tcW w:w="1672" w:type="pct"/>
          </w:tcPr>
          <w:p w14:paraId="69723918" w14:textId="77777777" w:rsidR="00EB43C0" w:rsidRPr="00FA0550" w:rsidRDefault="00EB43C0" w:rsidP="00A62015">
            <w:pPr>
              <w:jc w:val="center"/>
              <w:rPr>
                <w:rFonts w:asciiTheme="majorBidi" w:hAnsiTheme="majorBidi" w:cstheme="majorBidi"/>
              </w:rPr>
            </w:pPr>
            <w:r w:rsidRPr="00FA0550">
              <w:rPr>
                <w:rFonts w:asciiTheme="majorBidi" w:hAnsiTheme="majorBidi" w:cstheme="majorBidi"/>
                <w:b/>
                <w:bCs/>
                <w:rtl/>
                <w:lang w:bidi="ar-EG"/>
              </w:rPr>
              <w:t>مقابلات</w:t>
            </w:r>
            <w:r w:rsidRPr="00FA0550">
              <w:rPr>
                <w:rFonts w:asciiTheme="majorBidi" w:hAnsiTheme="majorBidi" w:cstheme="majorBidi"/>
                <w:b/>
                <w:bCs/>
                <w:rtl/>
              </w:rPr>
              <w:t xml:space="preserve"> ,استبيان</w:t>
            </w:r>
          </w:p>
        </w:tc>
        <w:tc>
          <w:tcPr>
            <w:tcW w:w="1307" w:type="pct"/>
          </w:tcPr>
          <w:p w14:paraId="5E05351E"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tl/>
              </w:rPr>
            </w:pPr>
            <w:r w:rsidRPr="00FA0550">
              <w:rPr>
                <w:rFonts w:asciiTheme="majorBidi" w:hAnsiTheme="majorBidi" w:cstheme="majorBidi"/>
                <w:b/>
                <w:bCs/>
                <w:u w:val="single"/>
                <w:rtl/>
              </w:rPr>
              <w:t>عينة</w:t>
            </w:r>
            <w:r w:rsidRPr="00FA0550">
              <w:rPr>
                <w:rFonts w:asciiTheme="majorBidi" w:hAnsiTheme="majorBidi" w:cstheme="majorBidi"/>
                <w:b/>
                <w:bCs/>
                <w:u w:val="single"/>
                <w:rtl/>
                <w:lang w:bidi="ar-EG"/>
              </w:rPr>
              <w:t xml:space="preserve"> لا تقل عن</w:t>
            </w:r>
            <w:r w:rsidRPr="00FA0550">
              <w:rPr>
                <w:rFonts w:asciiTheme="majorBidi" w:hAnsiTheme="majorBidi" w:cstheme="majorBidi"/>
                <w:b/>
                <w:bCs/>
                <w:u w:val="single"/>
                <w:rtl/>
              </w:rPr>
              <w:t xml:space="preserve"> 50%  من طلبة </w:t>
            </w:r>
          </w:p>
          <w:p w14:paraId="08D3B337"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Pr>
            </w:pPr>
            <w:r w:rsidRPr="00FA0550">
              <w:rPr>
                <w:rFonts w:asciiTheme="majorBidi" w:hAnsiTheme="majorBidi" w:cstheme="majorBidi"/>
                <w:b/>
                <w:bCs/>
                <w:u w:val="single"/>
                <w:rtl/>
              </w:rPr>
              <w:t>أخر 3 دفعات</w:t>
            </w:r>
          </w:p>
        </w:tc>
      </w:tr>
      <w:tr w:rsidR="00EB43C0" w:rsidRPr="00FA0550" w14:paraId="116EF12C" w14:textId="77777777" w:rsidTr="00A62015">
        <w:trPr>
          <w:trHeight w:val="426"/>
        </w:trPr>
        <w:tc>
          <w:tcPr>
            <w:tcW w:w="2021" w:type="pct"/>
          </w:tcPr>
          <w:p w14:paraId="57006E18"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rtl/>
                <w:lang w:bidi="ar-EG"/>
              </w:rPr>
            </w:pPr>
            <w:r w:rsidRPr="00FA0550">
              <w:rPr>
                <w:rFonts w:asciiTheme="majorBidi" w:hAnsiTheme="majorBidi" w:cstheme="majorBidi"/>
              </w:rPr>
              <w:t xml:space="preserve">Stakeholder </w:t>
            </w:r>
            <w:r w:rsidRPr="00FA0550">
              <w:rPr>
                <w:rFonts w:asciiTheme="majorBidi" w:hAnsiTheme="majorBidi" w:cstheme="majorBidi"/>
                <w:b/>
                <w:bCs/>
              </w:rPr>
              <w:t>(s)</w:t>
            </w:r>
            <w:r w:rsidRPr="00FA0550">
              <w:rPr>
                <w:rFonts w:asciiTheme="majorBidi" w:hAnsiTheme="majorBidi" w:cstheme="majorBidi"/>
                <w:b/>
                <w:bCs/>
                <w:sz w:val="28"/>
                <w:szCs w:val="28"/>
                <w:rtl/>
              </w:rPr>
              <w:t xml:space="preserve">أصحاب العمل     </w:t>
            </w:r>
          </w:p>
        </w:tc>
        <w:tc>
          <w:tcPr>
            <w:tcW w:w="1672" w:type="pct"/>
          </w:tcPr>
          <w:p w14:paraId="468C693B" w14:textId="77777777" w:rsidR="00EB43C0" w:rsidRPr="00FA0550" w:rsidRDefault="00EB43C0" w:rsidP="00A62015">
            <w:pPr>
              <w:jc w:val="center"/>
              <w:rPr>
                <w:rFonts w:asciiTheme="majorBidi" w:hAnsiTheme="majorBidi" w:cstheme="majorBidi"/>
              </w:rPr>
            </w:pPr>
            <w:r w:rsidRPr="00FA0550">
              <w:rPr>
                <w:rFonts w:asciiTheme="majorBidi" w:hAnsiTheme="majorBidi" w:cstheme="majorBidi"/>
                <w:b/>
                <w:bCs/>
                <w:rtl/>
                <w:lang w:bidi="ar-EG"/>
              </w:rPr>
              <w:t>مقابلات</w:t>
            </w:r>
            <w:r w:rsidRPr="00FA0550">
              <w:rPr>
                <w:rFonts w:asciiTheme="majorBidi" w:hAnsiTheme="majorBidi" w:cstheme="majorBidi"/>
                <w:b/>
                <w:bCs/>
                <w:rtl/>
              </w:rPr>
              <w:t xml:space="preserve"> ,استبيان</w:t>
            </w:r>
          </w:p>
        </w:tc>
        <w:tc>
          <w:tcPr>
            <w:tcW w:w="1307" w:type="pct"/>
            <w:vAlign w:val="center"/>
          </w:tcPr>
          <w:p w14:paraId="13ADE676" w14:textId="77777777" w:rsidR="00EB43C0" w:rsidRPr="00FA0550" w:rsidRDefault="00EB43C0" w:rsidP="00A62015">
            <w:pPr>
              <w:autoSpaceDE w:val="0"/>
              <w:autoSpaceDN w:val="0"/>
              <w:adjustRightInd w:val="0"/>
              <w:rPr>
                <w:rFonts w:asciiTheme="majorBidi" w:hAnsiTheme="majorBidi" w:cstheme="majorBidi"/>
                <w:b/>
                <w:bCs/>
                <w:rtl/>
                <w:lang w:bidi="ar-EG"/>
              </w:rPr>
            </w:pPr>
            <w:r w:rsidRPr="00FA0550">
              <w:rPr>
                <w:rFonts w:asciiTheme="majorBidi" w:hAnsiTheme="majorBidi" w:cstheme="majorBidi"/>
                <w:b/>
                <w:bCs/>
                <w:rtl/>
                <w:lang w:bidi="ar-EG"/>
              </w:rPr>
              <w:t>عينة ممثلة لجميع جهات العمل</w:t>
            </w:r>
          </w:p>
        </w:tc>
      </w:tr>
      <w:tr w:rsidR="00EB43C0" w:rsidRPr="00FA0550" w14:paraId="3E832F9A" w14:textId="77777777" w:rsidTr="00A62015">
        <w:trPr>
          <w:trHeight w:val="239"/>
        </w:trPr>
        <w:tc>
          <w:tcPr>
            <w:tcW w:w="2021" w:type="pct"/>
          </w:tcPr>
          <w:p w14:paraId="6826D037" w14:textId="77777777" w:rsidR="00EB43C0" w:rsidRPr="00FA0550" w:rsidRDefault="00EB43C0" w:rsidP="00A62015">
            <w:pPr>
              <w:autoSpaceDE w:val="0"/>
              <w:autoSpaceDN w:val="0"/>
              <w:bidi w:val="0"/>
              <w:adjustRightInd w:val="0"/>
              <w:ind w:right="-900"/>
              <w:jc w:val="lowKashida"/>
              <w:rPr>
                <w:rFonts w:asciiTheme="majorBidi" w:hAnsiTheme="majorBidi" w:cstheme="majorBidi"/>
                <w:rtl/>
                <w:lang w:bidi="ar-EG"/>
              </w:rPr>
            </w:pPr>
            <w:r w:rsidRPr="00FA0550">
              <w:rPr>
                <w:rFonts w:asciiTheme="majorBidi" w:hAnsiTheme="majorBidi" w:cstheme="majorBidi"/>
              </w:rPr>
              <w:t>Others</w:t>
            </w:r>
            <w:r w:rsidRPr="00FA0550">
              <w:rPr>
                <w:rFonts w:asciiTheme="majorBidi" w:hAnsiTheme="majorBidi" w:cstheme="majorBidi"/>
                <w:b/>
                <w:bCs/>
                <w:sz w:val="28"/>
                <w:szCs w:val="28"/>
                <w:rtl/>
              </w:rPr>
              <w:t xml:space="preserve"> طرق أخرى     </w:t>
            </w:r>
          </w:p>
        </w:tc>
        <w:tc>
          <w:tcPr>
            <w:tcW w:w="1672" w:type="pct"/>
            <w:vAlign w:val="center"/>
          </w:tcPr>
          <w:p w14:paraId="340EC6C4" w14:textId="77777777" w:rsidR="00EB43C0" w:rsidRPr="00FA0550" w:rsidRDefault="00EB43C0" w:rsidP="00A62015">
            <w:pPr>
              <w:autoSpaceDE w:val="0"/>
              <w:autoSpaceDN w:val="0"/>
              <w:bidi w:val="0"/>
              <w:adjustRightInd w:val="0"/>
              <w:ind w:right="-900"/>
              <w:jc w:val="center"/>
              <w:rPr>
                <w:rFonts w:asciiTheme="majorBidi" w:hAnsiTheme="majorBidi" w:cstheme="majorBidi"/>
                <w:b/>
                <w:bCs/>
              </w:rPr>
            </w:pPr>
            <w:r w:rsidRPr="00FA0550">
              <w:rPr>
                <w:rFonts w:asciiTheme="majorBidi" w:hAnsiTheme="majorBidi" w:cstheme="majorBidi"/>
                <w:b/>
                <w:bCs/>
              </w:rPr>
              <w:t>None</w:t>
            </w:r>
          </w:p>
        </w:tc>
        <w:tc>
          <w:tcPr>
            <w:tcW w:w="1307" w:type="pct"/>
          </w:tcPr>
          <w:p w14:paraId="35EC1F8D" w14:textId="77777777" w:rsidR="00EB43C0" w:rsidRPr="00FA0550" w:rsidRDefault="00EB43C0" w:rsidP="00A62015">
            <w:pPr>
              <w:autoSpaceDE w:val="0"/>
              <w:autoSpaceDN w:val="0"/>
              <w:bidi w:val="0"/>
              <w:adjustRightInd w:val="0"/>
              <w:ind w:right="-900"/>
              <w:jc w:val="lowKashida"/>
              <w:rPr>
                <w:rFonts w:asciiTheme="majorBidi" w:hAnsiTheme="majorBidi" w:cstheme="majorBidi"/>
                <w:b/>
                <w:bCs/>
                <w:u w:val="single"/>
              </w:rPr>
            </w:pPr>
          </w:p>
        </w:tc>
      </w:tr>
    </w:tbl>
    <w:p w14:paraId="49C5F672" w14:textId="77777777" w:rsidR="00EB43C0" w:rsidRPr="00FA0550" w:rsidRDefault="00FB566D" w:rsidP="00FB566D">
      <w:pPr>
        <w:pStyle w:val="Caption"/>
        <w:jc w:val="left"/>
        <w:rPr>
          <w:rFonts w:asciiTheme="majorBidi" w:hAnsiTheme="majorBidi" w:cstheme="majorBidi"/>
          <w:b w:val="0"/>
          <w:bCs w:val="0"/>
          <w:sz w:val="32"/>
          <w:szCs w:val="32"/>
          <w:rtl/>
        </w:rPr>
      </w:pPr>
      <w:r>
        <w:rPr>
          <w:rFonts w:asciiTheme="majorBidi" w:hAnsiTheme="majorBidi" w:cstheme="majorBidi"/>
          <w:b w:val="0"/>
          <w:bCs w:val="0"/>
          <w:sz w:val="32"/>
          <w:szCs w:val="32"/>
          <w:rtl/>
        </w:rPr>
        <w:t xml:space="preserve">المسئول عن البرنامج :   </w:t>
      </w:r>
      <w:r>
        <w:rPr>
          <w:rFonts w:asciiTheme="majorBidi" w:hAnsiTheme="majorBidi" w:cstheme="majorBidi" w:hint="cs"/>
          <w:b w:val="0"/>
          <w:bCs w:val="0"/>
          <w:sz w:val="32"/>
          <w:szCs w:val="32"/>
          <w:rtl/>
          <w:lang w:bidi="ar-EG"/>
        </w:rPr>
        <w:t>أ.د/ محاسن عبد الستار</w:t>
      </w:r>
      <w:r w:rsidR="00EB43C0" w:rsidRPr="00FA0550">
        <w:rPr>
          <w:rFonts w:asciiTheme="majorBidi" w:hAnsiTheme="majorBidi" w:cstheme="majorBidi"/>
          <w:b w:val="0"/>
          <w:bCs w:val="0"/>
          <w:sz w:val="32"/>
          <w:szCs w:val="32"/>
          <w:rtl/>
        </w:rPr>
        <w:t xml:space="preserve">        التوقيع          التاريخ : </w:t>
      </w:r>
      <w:r w:rsidR="006E3A73">
        <w:rPr>
          <w:rFonts w:asciiTheme="majorBidi" w:hAnsiTheme="majorBidi" w:cstheme="majorBidi"/>
          <w:b w:val="0"/>
          <w:bCs w:val="0"/>
          <w:sz w:val="32"/>
          <w:szCs w:val="32"/>
        </w:rPr>
        <w:t>9</w:t>
      </w:r>
      <w:r w:rsidR="00EB43C0" w:rsidRPr="00FA0550">
        <w:rPr>
          <w:rFonts w:asciiTheme="majorBidi" w:hAnsiTheme="majorBidi" w:cstheme="majorBidi"/>
          <w:b w:val="0"/>
          <w:bCs w:val="0"/>
          <w:sz w:val="32"/>
          <w:szCs w:val="32"/>
          <w:rtl/>
        </w:rPr>
        <w:t xml:space="preserve">    /   </w:t>
      </w:r>
      <w:r w:rsidR="006E3A73">
        <w:rPr>
          <w:rFonts w:asciiTheme="majorBidi" w:hAnsiTheme="majorBidi" w:cstheme="majorBidi"/>
          <w:b w:val="0"/>
          <w:bCs w:val="0"/>
          <w:sz w:val="32"/>
          <w:szCs w:val="32"/>
        </w:rPr>
        <w:t>2019</w:t>
      </w:r>
      <w:r w:rsidR="00EB43C0" w:rsidRPr="00FA0550">
        <w:rPr>
          <w:rFonts w:asciiTheme="majorBidi" w:hAnsiTheme="majorBidi" w:cstheme="majorBidi"/>
          <w:b w:val="0"/>
          <w:bCs w:val="0"/>
          <w:sz w:val="32"/>
          <w:szCs w:val="32"/>
          <w:rtl/>
        </w:rPr>
        <w:t xml:space="preserve">  /</w:t>
      </w:r>
    </w:p>
    <w:p w14:paraId="4A8C428A" w14:textId="77777777" w:rsidR="00EB43C0" w:rsidRPr="00FA0550" w:rsidRDefault="00EB43C0" w:rsidP="00EB43C0">
      <w:pPr>
        <w:spacing w:after="120"/>
        <w:jc w:val="right"/>
        <w:rPr>
          <w:rFonts w:asciiTheme="majorBidi" w:hAnsiTheme="majorBidi" w:cstheme="majorBidi"/>
          <w:b/>
          <w:bCs/>
          <w:sz w:val="28"/>
          <w:szCs w:val="28"/>
          <w:rtl/>
        </w:rPr>
      </w:pPr>
      <w:r w:rsidRPr="00FA0550">
        <w:rPr>
          <w:rFonts w:asciiTheme="majorBidi" w:hAnsiTheme="majorBidi" w:cstheme="majorBidi"/>
          <w:b/>
          <w:bCs/>
          <w:sz w:val="28"/>
          <w:szCs w:val="28"/>
        </w:rPr>
        <w:t>Program Coordinator:</w:t>
      </w:r>
    </w:p>
    <w:p w14:paraId="01E17AC8" w14:textId="77777777" w:rsidR="00EB43C0" w:rsidRPr="00FA0550" w:rsidRDefault="00FB566D" w:rsidP="006E3A73">
      <w:pPr>
        <w:shd w:val="clear" w:color="auto" w:fill="FFFFFF"/>
        <w:autoSpaceDE w:val="0"/>
        <w:autoSpaceDN w:val="0"/>
        <w:bidi w:val="0"/>
        <w:adjustRightInd w:val="0"/>
        <w:jc w:val="lowKashida"/>
        <w:rPr>
          <w:rFonts w:asciiTheme="majorBidi" w:hAnsiTheme="majorBidi" w:cstheme="majorBidi"/>
          <w:b/>
          <w:bCs/>
          <w:i/>
          <w:iCs/>
          <w:color w:val="000000"/>
          <w:sz w:val="28"/>
          <w:szCs w:val="28"/>
        </w:rPr>
      </w:pPr>
      <w:proofErr w:type="gramStart"/>
      <w:r>
        <w:rPr>
          <w:rFonts w:asciiTheme="majorBidi" w:hAnsiTheme="majorBidi" w:cstheme="majorBidi"/>
          <w:b/>
          <w:bCs/>
        </w:rPr>
        <w:t xml:space="preserve">Name  </w:t>
      </w:r>
      <w:r w:rsidR="006E3A73" w:rsidRPr="00D90DCC">
        <w:rPr>
          <w:rFonts w:asciiTheme="majorBidi" w:hAnsiTheme="majorBidi" w:cstheme="majorBidi"/>
          <w:b/>
          <w:bCs/>
          <w:sz w:val="28"/>
          <w:szCs w:val="28"/>
        </w:rPr>
        <w:t>Prof.</w:t>
      </w:r>
      <w:proofErr w:type="gramEnd"/>
      <w:r w:rsidR="006E3A73" w:rsidRPr="00D90DCC">
        <w:rPr>
          <w:rFonts w:asciiTheme="majorBidi" w:hAnsiTheme="majorBidi" w:cstheme="majorBidi"/>
          <w:b/>
          <w:bCs/>
          <w:sz w:val="28"/>
          <w:szCs w:val="28"/>
        </w:rPr>
        <w:t xml:space="preserve"> Dr. Mahasen Abd Elsattar</w:t>
      </w:r>
      <w:r w:rsidR="00EB43C0" w:rsidRPr="00FA0550">
        <w:rPr>
          <w:rFonts w:asciiTheme="majorBidi" w:hAnsiTheme="majorBidi" w:cstheme="majorBidi"/>
          <w:b/>
          <w:bCs/>
        </w:rPr>
        <w:t>. Signature…………</w:t>
      </w:r>
      <w:proofErr w:type="gramStart"/>
      <w:r w:rsidR="00EB43C0" w:rsidRPr="00FA0550">
        <w:rPr>
          <w:rFonts w:asciiTheme="majorBidi" w:hAnsiTheme="majorBidi" w:cstheme="majorBidi"/>
          <w:b/>
          <w:bCs/>
        </w:rPr>
        <w:t>…..</w:t>
      </w:r>
      <w:proofErr w:type="gramEnd"/>
      <w:r w:rsidR="00EB43C0" w:rsidRPr="00FA0550">
        <w:rPr>
          <w:rFonts w:asciiTheme="majorBidi" w:hAnsiTheme="majorBidi" w:cstheme="majorBidi"/>
          <w:b/>
          <w:bCs/>
        </w:rPr>
        <w:t xml:space="preserve">Date </w:t>
      </w:r>
      <w:r w:rsidR="006E3A73">
        <w:rPr>
          <w:rFonts w:asciiTheme="majorBidi" w:hAnsiTheme="majorBidi" w:cstheme="majorBidi"/>
          <w:b/>
          <w:bCs/>
        </w:rPr>
        <w:t>9/2019</w:t>
      </w:r>
    </w:p>
    <w:p w14:paraId="42300B8B" w14:textId="77777777" w:rsidR="00184FFD" w:rsidRDefault="00184FFD" w:rsidP="00EB43C0">
      <w:pPr>
        <w:spacing w:before="120" w:after="120" w:line="440" w:lineRule="exact"/>
        <w:rPr>
          <w:rFonts w:asciiTheme="majorBidi" w:hAnsiTheme="majorBidi" w:cstheme="majorBidi"/>
          <w:b/>
          <w:bCs/>
          <w:sz w:val="36"/>
          <w:szCs w:val="36"/>
          <w:highlight w:val="lightGray"/>
          <w:u w:val="single"/>
        </w:rPr>
      </w:pPr>
    </w:p>
    <w:p w14:paraId="65F65014" w14:textId="03434C3B" w:rsidR="005132ED" w:rsidRPr="00A156B2" w:rsidRDefault="005132ED" w:rsidP="005132ED">
      <w:pPr>
        <w:shd w:val="clear" w:color="auto" w:fill="BFBFBF" w:themeFill="background1" w:themeFillShade="BF"/>
        <w:rPr>
          <w:rFonts w:cs="Arabic Transparent"/>
          <w:b/>
          <w:bCs/>
          <w:sz w:val="32"/>
          <w:szCs w:val="32"/>
          <w:rtl/>
        </w:rPr>
      </w:pPr>
      <w:r>
        <w:rPr>
          <w:rFonts w:cs="Arabic Transparent"/>
          <w:b/>
          <w:bCs/>
          <w:sz w:val="32"/>
          <w:szCs w:val="32"/>
          <w:lang w:bidi="ar-EG"/>
        </w:rPr>
        <w:t>11</w:t>
      </w:r>
      <w:r>
        <w:rPr>
          <w:rFonts w:cs="Arabic Transparent" w:hint="cs"/>
          <w:b/>
          <w:bCs/>
          <w:sz w:val="32"/>
          <w:szCs w:val="32"/>
          <w:rtl/>
          <w:lang w:bidi="ar-EG"/>
        </w:rPr>
        <w:t xml:space="preserve">- </w:t>
      </w:r>
      <w:r w:rsidRPr="00237B2B">
        <w:rPr>
          <w:rFonts w:cs="Arabic Transparent" w:hint="cs"/>
          <w:b/>
          <w:bCs/>
          <w:sz w:val="32"/>
          <w:szCs w:val="32"/>
          <w:rtl/>
        </w:rPr>
        <w:t>استراتيجيات التعليم و التعلم علي مستوي البرنامج:</w:t>
      </w:r>
      <w:r w:rsidRPr="00A156B2">
        <w:rPr>
          <w:rFonts w:cs="Arabic Transparent" w:hint="cs"/>
          <w:b/>
          <w:bCs/>
          <w:sz w:val="32"/>
          <w:szCs w:val="32"/>
          <w:rtl/>
        </w:rPr>
        <w:t xml:space="preserve"> </w:t>
      </w:r>
      <w:r w:rsidRPr="00A156B2">
        <w:rPr>
          <w:rFonts w:cs="Arabic Transparent"/>
          <w:b/>
          <w:bCs/>
          <w:sz w:val="32"/>
          <w:szCs w:val="32"/>
        </w:rPr>
        <w:t xml:space="preserve">                                </w:t>
      </w:r>
    </w:p>
    <w:p w14:paraId="356AFAF0" w14:textId="77777777" w:rsidR="005132ED" w:rsidRPr="00237B2B" w:rsidRDefault="005132ED" w:rsidP="002347BB">
      <w:pPr>
        <w:widowControl w:val="0"/>
        <w:numPr>
          <w:ilvl w:val="0"/>
          <w:numId w:val="62"/>
        </w:numPr>
        <w:shd w:val="clear" w:color="auto" w:fill="FFFFFF"/>
        <w:spacing w:line="360" w:lineRule="auto"/>
        <w:rPr>
          <w:rFonts w:asciiTheme="majorBidi" w:hAnsiTheme="majorBidi" w:cstheme="majorBidi"/>
          <w:b/>
          <w:bCs/>
          <w:sz w:val="28"/>
          <w:szCs w:val="28"/>
          <w:lang w:bidi="ar-EG"/>
        </w:rPr>
      </w:pPr>
      <w:r w:rsidRPr="00237B2B">
        <w:rPr>
          <w:rFonts w:asciiTheme="majorBidi" w:hAnsiTheme="majorBidi" w:cstheme="majorBidi"/>
          <w:b/>
          <w:bCs/>
          <w:sz w:val="28"/>
          <w:szCs w:val="28"/>
          <w:rtl/>
          <w:lang w:bidi="ar-EG"/>
        </w:rPr>
        <w:t xml:space="preserve">استراتيجية </w:t>
      </w:r>
      <w:r w:rsidRPr="00237B2B">
        <w:rPr>
          <w:rFonts w:asciiTheme="majorBidi" w:hAnsiTheme="majorBidi" w:cstheme="majorBidi"/>
          <w:b/>
          <w:bCs/>
          <w:caps/>
          <w:sz w:val="28"/>
          <w:szCs w:val="28"/>
          <w:rtl/>
        </w:rPr>
        <w:t>التعلم النشط.</w:t>
      </w:r>
      <w:r w:rsidRPr="00237B2B">
        <w:rPr>
          <w:rFonts w:asciiTheme="majorBidi" w:hAnsiTheme="majorBidi" w:cstheme="majorBidi"/>
          <w:b/>
          <w:bCs/>
          <w:sz w:val="28"/>
          <w:szCs w:val="28"/>
        </w:rPr>
        <w:t xml:space="preserve"> Active learning    </w:t>
      </w:r>
      <w:r w:rsidRPr="00237B2B">
        <w:rPr>
          <w:rFonts w:asciiTheme="majorBidi" w:hAnsiTheme="majorBidi" w:cstheme="majorBidi"/>
          <w:b/>
          <w:bCs/>
          <w:caps/>
          <w:sz w:val="28"/>
          <w:szCs w:val="28"/>
        </w:rPr>
        <w:t xml:space="preserve">                       </w:t>
      </w:r>
    </w:p>
    <w:p w14:paraId="6429A3B3" w14:textId="77777777" w:rsidR="005132ED" w:rsidRPr="00237B2B" w:rsidRDefault="005132ED" w:rsidP="002347BB">
      <w:pPr>
        <w:widowControl w:val="0"/>
        <w:numPr>
          <w:ilvl w:val="0"/>
          <w:numId w:val="62"/>
        </w:numPr>
        <w:shd w:val="clear" w:color="auto" w:fill="FFFFFF"/>
        <w:spacing w:line="360" w:lineRule="auto"/>
        <w:rPr>
          <w:rFonts w:asciiTheme="majorBidi" w:hAnsiTheme="majorBidi" w:cstheme="majorBidi"/>
          <w:b/>
          <w:bCs/>
          <w:sz w:val="28"/>
          <w:szCs w:val="28"/>
          <w:lang w:bidi="ar-EG"/>
        </w:rPr>
      </w:pPr>
      <w:r w:rsidRPr="00237B2B">
        <w:rPr>
          <w:rFonts w:asciiTheme="majorBidi" w:hAnsiTheme="majorBidi" w:cstheme="majorBidi"/>
          <w:b/>
          <w:bCs/>
          <w:sz w:val="28"/>
          <w:szCs w:val="28"/>
          <w:rtl/>
          <w:lang w:bidi="ar-EG"/>
        </w:rPr>
        <w:t>استراتيجية التعليم المبنى على المخرجات.</w:t>
      </w:r>
      <w:r w:rsidRPr="00237B2B">
        <w:rPr>
          <w:rFonts w:asciiTheme="majorBidi" w:hAnsiTheme="majorBidi" w:cstheme="majorBidi"/>
          <w:b/>
          <w:bCs/>
          <w:sz w:val="28"/>
          <w:szCs w:val="28"/>
          <w:lang w:bidi="ar-EG"/>
        </w:rPr>
        <w:t xml:space="preserve"> Outcome-based learning       </w:t>
      </w:r>
    </w:p>
    <w:p w14:paraId="2C79F40D" w14:textId="77777777" w:rsidR="005132ED" w:rsidRPr="00237B2B" w:rsidRDefault="005132ED" w:rsidP="002347BB">
      <w:pPr>
        <w:widowControl w:val="0"/>
        <w:numPr>
          <w:ilvl w:val="0"/>
          <w:numId w:val="62"/>
        </w:numPr>
        <w:shd w:val="clear" w:color="auto" w:fill="FFFFFF"/>
        <w:spacing w:line="360" w:lineRule="auto"/>
        <w:rPr>
          <w:rFonts w:asciiTheme="majorBidi" w:hAnsiTheme="majorBidi" w:cstheme="majorBidi"/>
          <w:b/>
          <w:bCs/>
          <w:sz w:val="28"/>
          <w:szCs w:val="28"/>
          <w:rtl/>
          <w:lang w:bidi="ar-EG"/>
        </w:rPr>
      </w:pPr>
      <w:r w:rsidRPr="00237B2B">
        <w:rPr>
          <w:rFonts w:asciiTheme="majorBidi" w:hAnsiTheme="majorBidi" w:cstheme="majorBidi"/>
          <w:b/>
          <w:bCs/>
          <w:sz w:val="28"/>
          <w:szCs w:val="28"/>
          <w:rtl/>
          <w:lang w:bidi="ar-EG"/>
        </w:rPr>
        <w:t>استراتيجية التعليم المبنى على حل المشكلات.</w:t>
      </w:r>
      <w:r w:rsidRPr="00237B2B">
        <w:rPr>
          <w:rFonts w:asciiTheme="majorBidi" w:hAnsiTheme="majorBidi" w:cstheme="majorBidi"/>
          <w:b/>
          <w:bCs/>
          <w:sz w:val="28"/>
          <w:szCs w:val="28"/>
          <w:lang w:bidi="ar-EG"/>
        </w:rPr>
        <w:t xml:space="preserve">  </w:t>
      </w:r>
      <w:r>
        <w:rPr>
          <w:rFonts w:asciiTheme="majorBidi" w:hAnsiTheme="majorBidi" w:cstheme="majorBidi"/>
          <w:b/>
          <w:bCs/>
          <w:sz w:val="28"/>
          <w:szCs w:val="28"/>
          <w:lang w:bidi="ar-EG"/>
        </w:rPr>
        <w:t xml:space="preserve">Case </w:t>
      </w:r>
      <w:r w:rsidRPr="00237B2B">
        <w:rPr>
          <w:rFonts w:asciiTheme="majorBidi" w:hAnsiTheme="majorBidi" w:cstheme="majorBidi"/>
          <w:b/>
          <w:bCs/>
          <w:sz w:val="28"/>
          <w:szCs w:val="28"/>
          <w:lang w:bidi="ar-EG"/>
        </w:rPr>
        <w:t xml:space="preserve">-based learning   </w:t>
      </w:r>
    </w:p>
    <w:p w14:paraId="5D947162" w14:textId="77777777" w:rsidR="005132ED" w:rsidRPr="00601C50" w:rsidRDefault="005132ED" w:rsidP="002347BB">
      <w:pPr>
        <w:pStyle w:val="ListParagraph"/>
        <w:widowControl w:val="0"/>
        <w:numPr>
          <w:ilvl w:val="0"/>
          <w:numId w:val="62"/>
        </w:numPr>
        <w:jc w:val="both"/>
        <w:rPr>
          <w:rFonts w:cs="Arabic Transparent"/>
          <w:b/>
          <w:bCs/>
          <w:sz w:val="26"/>
          <w:szCs w:val="26"/>
          <w:lang w:bidi="ar-EG"/>
        </w:rPr>
      </w:pPr>
      <w:r w:rsidRPr="00601C50">
        <w:rPr>
          <w:rFonts w:asciiTheme="majorBidi" w:hAnsiTheme="majorBidi" w:cstheme="majorBidi" w:hint="cs"/>
          <w:b/>
          <w:bCs/>
          <w:sz w:val="28"/>
          <w:szCs w:val="28"/>
          <w:rtl/>
          <w:lang w:bidi="ar-EG"/>
        </w:rPr>
        <w:lastRenderedPageBreak/>
        <w:t xml:space="preserve">استراتيجية التعليم عن طريق التكنولوجيا الحديثة. </w:t>
      </w:r>
      <w:r w:rsidRPr="00601C50">
        <w:rPr>
          <w:rFonts w:asciiTheme="majorBidi" w:hAnsiTheme="majorBidi" w:cstheme="majorBidi"/>
          <w:b/>
          <w:bCs/>
          <w:sz w:val="28"/>
          <w:szCs w:val="28"/>
          <w:lang w:bidi="ar-EG"/>
        </w:rPr>
        <w:t>E-Learning</w:t>
      </w:r>
    </w:p>
    <w:p w14:paraId="22CEB490" w14:textId="77777777" w:rsidR="005132ED" w:rsidRPr="00580597" w:rsidRDefault="005132ED" w:rsidP="002347BB">
      <w:pPr>
        <w:widowControl w:val="0"/>
        <w:numPr>
          <w:ilvl w:val="0"/>
          <w:numId w:val="61"/>
        </w:numPr>
        <w:spacing w:line="276" w:lineRule="auto"/>
        <w:jc w:val="both"/>
        <w:rPr>
          <w:rFonts w:cs="Arabic Transparent"/>
          <w:b/>
          <w:bCs/>
          <w:sz w:val="26"/>
          <w:szCs w:val="26"/>
          <w:lang w:bidi="ar-EG"/>
        </w:rPr>
      </w:pPr>
      <w:r w:rsidRPr="00580597">
        <w:rPr>
          <w:rFonts w:hint="cs"/>
          <w:b/>
          <w:bCs/>
          <w:caps/>
          <w:sz w:val="26"/>
          <w:szCs w:val="26"/>
          <w:rtl/>
        </w:rPr>
        <w:t>و من أمثلة  طرق</w:t>
      </w:r>
      <w:r w:rsidRPr="00580597">
        <w:rPr>
          <w:b/>
          <w:bCs/>
          <w:caps/>
          <w:sz w:val="26"/>
          <w:szCs w:val="26"/>
          <w:rtl/>
        </w:rPr>
        <w:t xml:space="preserve"> التعليم المستعملة:</w:t>
      </w:r>
      <w:r w:rsidRPr="00580597">
        <w:rPr>
          <w:rFonts w:cs="Arabic Transparent"/>
          <w:b/>
          <w:bCs/>
          <w:sz w:val="26"/>
          <w:szCs w:val="26"/>
          <w:lang w:bidi="ar-EG"/>
        </w:rPr>
        <w:t xml:space="preserve">        </w:t>
      </w:r>
      <w:r w:rsidRPr="00580597">
        <w:rPr>
          <w:rFonts w:cs="Arabic Transparent" w:hint="cs"/>
          <w:b/>
          <w:bCs/>
          <w:sz w:val="26"/>
          <w:szCs w:val="26"/>
          <w:rtl/>
          <w:lang w:bidi="ar-EG"/>
        </w:rPr>
        <w:t xml:space="preserve">                                                              </w:t>
      </w:r>
    </w:p>
    <w:p w14:paraId="6EF1CABB" w14:textId="77777777" w:rsidR="005132ED" w:rsidRPr="00580597" w:rsidRDefault="005132ED" w:rsidP="002347BB">
      <w:pPr>
        <w:numPr>
          <w:ilvl w:val="0"/>
          <w:numId w:val="60"/>
        </w:numPr>
        <w:bidi w:val="0"/>
        <w:spacing w:line="276" w:lineRule="auto"/>
        <w:ind w:left="714" w:hanging="357"/>
        <w:rPr>
          <w:sz w:val="26"/>
          <w:szCs w:val="26"/>
        </w:rPr>
      </w:pPr>
      <w:r w:rsidRPr="00580597">
        <w:rPr>
          <w:sz w:val="26"/>
          <w:szCs w:val="26"/>
        </w:rPr>
        <w:t>Problem solving.</w:t>
      </w:r>
    </w:p>
    <w:p w14:paraId="4CFB60A5" w14:textId="77777777" w:rsidR="005132ED" w:rsidRPr="00580597" w:rsidRDefault="005132ED" w:rsidP="002347BB">
      <w:pPr>
        <w:numPr>
          <w:ilvl w:val="0"/>
          <w:numId w:val="60"/>
        </w:numPr>
        <w:bidi w:val="0"/>
        <w:spacing w:line="276" w:lineRule="auto"/>
        <w:ind w:left="714" w:hanging="357"/>
        <w:rPr>
          <w:sz w:val="26"/>
          <w:szCs w:val="26"/>
        </w:rPr>
      </w:pPr>
      <w:r w:rsidRPr="00580597">
        <w:rPr>
          <w:sz w:val="26"/>
          <w:szCs w:val="26"/>
        </w:rPr>
        <w:t>Case study.</w:t>
      </w:r>
    </w:p>
    <w:p w14:paraId="62B76564" w14:textId="77777777" w:rsidR="005132ED" w:rsidRPr="00580597" w:rsidRDefault="005132ED" w:rsidP="002347BB">
      <w:pPr>
        <w:numPr>
          <w:ilvl w:val="0"/>
          <w:numId w:val="60"/>
        </w:numPr>
        <w:autoSpaceDE w:val="0"/>
        <w:autoSpaceDN w:val="0"/>
        <w:bidi w:val="0"/>
        <w:adjustRightInd w:val="0"/>
        <w:spacing w:line="276" w:lineRule="auto"/>
        <w:ind w:left="714" w:hanging="357"/>
        <w:jc w:val="lowKashida"/>
        <w:rPr>
          <w:b/>
          <w:bCs/>
          <w:color w:val="000000"/>
          <w:sz w:val="26"/>
          <w:szCs w:val="26"/>
          <w:u w:val="single"/>
        </w:rPr>
      </w:pPr>
      <w:r w:rsidRPr="00580597">
        <w:rPr>
          <w:color w:val="000000"/>
          <w:sz w:val="26"/>
          <w:szCs w:val="26"/>
        </w:rPr>
        <w:t>Practical &amp; clinical classes</w:t>
      </w:r>
      <w:r w:rsidRPr="00580597">
        <w:rPr>
          <w:b/>
          <w:bCs/>
          <w:color w:val="000000"/>
          <w:sz w:val="26"/>
          <w:szCs w:val="26"/>
        </w:rPr>
        <w:t>.</w:t>
      </w:r>
    </w:p>
    <w:p w14:paraId="30B9AA29" w14:textId="77777777" w:rsidR="005132ED" w:rsidRPr="00580597" w:rsidRDefault="005132ED" w:rsidP="002347BB">
      <w:pPr>
        <w:numPr>
          <w:ilvl w:val="0"/>
          <w:numId w:val="60"/>
        </w:numPr>
        <w:autoSpaceDE w:val="0"/>
        <w:autoSpaceDN w:val="0"/>
        <w:bidi w:val="0"/>
        <w:adjustRightInd w:val="0"/>
        <w:spacing w:line="276" w:lineRule="auto"/>
        <w:ind w:left="714" w:hanging="357"/>
        <w:jc w:val="lowKashida"/>
        <w:rPr>
          <w:b/>
          <w:bCs/>
          <w:color w:val="000000"/>
          <w:sz w:val="26"/>
          <w:szCs w:val="26"/>
          <w:u w:val="single"/>
        </w:rPr>
      </w:pPr>
      <w:r w:rsidRPr="00580597">
        <w:rPr>
          <w:color w:val="000000"/>
          <w:sz w:val="26"/>
          <w:szCs w:val="26"/>
        </w:rPr>
        <w:t>Workshops</w:t>
      </w:r>
      <w:r w:rsidRPr="00580597">
        <w:rPr>
          <w:b/>
          <w:bCs/>
          <w:color w:val="000000"/>
          <w:sz w:val="26"/>
          <w:szCs w:val="26"/>
        </w:rPr>
        <w:t>,</w:t>
      </w:r>
      <w:r w:rsidRPr="00580597">
        <w:rPr>
          <w:sz w:val="26"/>
          <w:szCs w:val="26"/>
        </w:rPr>
        <w:t xml:space="preserve"> Lectures and demonstrations</w:t>
      </w:r>
      <w:r w:rsidRPr="00580597">
        <w:rPr>
          <w:b/>
          <w:bCs/>
          <w:color w:val="000000"/>
          <w:sz w:val="26"/>
          <w:szCs w:val="26"/>
        </w:rPr>
        <w:t xml:space="preserve">. </w:t>
      </w:r>
    </w:p>
    <w:p w14:paraId="5DC1B1E5" w14:textId="77777777" w:rsidR="005132ED" w:rsidRPr="00601C50" w:rsidRDefault="005132ED" w:rsidP="002347BB">
      <w:pPr>
        <w:numPr>
          <w:ilvl w:val="0"/>
          <w:numId w:val="60"/>
        </w:numPr>
        <w:autoSpaceDE w:val="0"/>
        <w:autoSpaceDN w:val="0"/>
        <w:bidi w:val="0"/>
        <w:adjustRightInd w:val="0"/>
        <w:spacing w:line="276" w:lineRule="auto"/>
        <w:jc w:val="lowKashida"/>
        <w:rPr>
          <w:color w:val="000000"/>
          <w:sz w:val="26"/>
          <w:szCs w:val="26"/>
          <w:u w:val="single"/>
        </w:rPr>
      </w:pPr>
      <w:r w:rsidRPr="00580597">
        <w:rPr>
          <w:color w:val="000000"/>
          <w:sz w:val="26"/>
          <w:szCs w:val="26"/>
        </w:rPr>
        <w:t>Seminars</w:t>
      </w:r>
    </w:p>
    <w:p w14:paraId="6AD29793" w14:textId="77777777" w:rsidR="005132ED" w:rsidRDefault="005132ED" w:rsidP="002347BB">
      <w:pPr>
        <w:numPr>
          <w:ilvl w:val="0"/>
          <w:numId w:val="60"/>
        </w:numPr>
        <w:autoSpaceDE w:val="0"/>
        <w:autoSpaceDN w:val="0"/>
        <w:bidi w:val="0"/>
        <w:adjustRightInd w:val="0"/>
        <w:spacing w:line="276" w:lineRule="auto"/>
        <w:jc w:val="lowKashida"/>
        <w:rPr>
          <w:color w:val="000000"/>
          <w:sz w:val="26"/>
          <w:szCs w:val="26"/>
          <w:u w:val="single"/>
        </w:rPr>
      </w:pPr>
      <w:r>
        <w:rPr>
          <w:color w:val="000000"/>
          <w:sz w:val="26"/>
          <w:szCs w:val="26"/>
        </w:rPr>
        <w:t>Online lectures.</w:t>
      </w:r>
    </w:p>
    <w:p w14:paraId="2C0DC622" w14:textId="77777777" w:rsidR="005132ED" w:rsidRDefault="005132ED" w:rsidP="005132ED">
      <w:pPr>
        <w:bidi w:val="0"/>
        <w:spacing w:after="120"/>
        <w:jc w:val="both"/>
        <w:rPr>
          <w:b/>
          <w:bCs/>
          <w:sz w:val="28"/>
          <w:szCs w:val="28"/>
          <w:rtl/>
        </w:rPr>
      </w:pPr>
    </w:p>
    <w:p w14:paraId="4837B8E0" w14:textId="77777777" w:rsidR="00184FFD" w:rsidRDefault="00184FFD" w:rsidP="00EB43C0">
      <w:pPr>
        <w:spacing w:before="120" w:after="120" w:line="440" w:lineRule="exact"/>
        <w:rPr>
          <w:rFonts w:asciiTheme="majorBidi" w:hAnsiTheme="majorBidi" w:cstheme="majorBidi"/>
          <w:b/>
          <w:bCs/>
          <w:sz w:val="36"/>
          <w:szCs w:val="36"/>
          <w:highlight w:val="lightGray"/>
          <w:u w:val="single"/>
        </w:rPr>
      </w:pPr>
    </w:p>
    <w:p w14:paraId="1CBC5101" w14:textId="77777777" w:rsidR="00184FFD" w:rsidRDefault="00184FFD" w:rsidP="00EB43C0">
      <w:pPr>
        <w:spacing w:before="120" w:after="120" w:line="440" w:lineRule="exact"/>
        <w:rPr>
          <w:rFonts w:asciiTheme="majorBidi" w:hAnsiTheme="majorBidi" w:cstheme="majorBidi"/>
          <w:b/>
          <w:bCs/>
          <w:sz w:val="36"/>
          <w:szCs w:val="36"/>
          <w:highlight w:val="lightGray"/>
          <w:u w:val="single"/>
        </w:rPr>
      </w:pPr>
    </w:p>
    <w:p w14:paraId="47D0196C"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156C219A"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7051C17F"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0B7919F4"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3FE56003"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5DA119AC"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0862B960"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4E6E3BD7"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75FA8822"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2745892C"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31AC2A89"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34E8A389"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5BD68979"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44D1FD72" w14:textId="77777777" w:rsidR="005132ED" w:rsidRDefault="005132ED" w:rsidP="00EB43C0">
      <w:pPr>
        <w:spacing w:before="120" w:after="120" w:line="440" w:lineRule="exact"/>
        <w:rPr>
          <w:rFonts w:asciiTheme="majorBidi" w:hAnsiTheme="majorBidi" w:cstheme="majorBidi"/>
          <w:b/>
          <w:bCs/>
          <w:sz w:val="36"/>
          <w:szCs w:val="36"/>
          <w:highlight w:val="lightGray"/>
          <w:u w:val="single"/>
        </w:rPr>
      </w:pPr>
    </w:p>
    <w:p w14:paraId="7F7C4EDA" w14:textId="77777777" w:rsidR="00EB43C0" w:rsidRPr="00FA0550" w:rsidRDefault="00EB43C0" w:rsidP="00EB43C0">
      <w:pPr>
        <w:spacing w:before="120" w:after="120" w:line="440" w:lineRule="exact"/>
        <w:rPr>
          <w:rFonts w:asciiTheme="majorBidi" w:hAnsiTheme="majorBidi" w:cstheme="majorBidi"/>
          <w:b/>
          <w:bCs/>
          <w:sz w:val="36"/>
          <w:szCs w:val="36"/>
          <w:u w:val="single"/>
          <w:rtl/>
        </w:rPr>
      </w:pPr>
      <w:r w:rsidRPr="00EB43C0">
        <w:rPr>
          <w:rFonts w:asciiTheme="majorBidi" w:hAnsiTheme="majorBidi" w:cstheme="majorBidi"/>
          <w:b/>
          <w:bCs/>
          <w:sz w:val="36"/>
          <w:szCs w:val="36"/>
          <w:highlight w:val="lightGray"/>
          <w:u w:val="single"/>
          <w:rtl/>
        </w:rPr>
        <w:t>الملحقات</w:t>
      </w:r>
      <w:r w:rsidRPr="00EB43C0">
        <w:rPr>
          <w:rFonts w:asciiTheme="majorBidi" w:hAnsiTheme="majorBidi" w:cstheme="majorBidi"/>
          <w:b/>
          <w:bCs/>
          <w:sz w:val="36"/>
          <w:szCs w:val="36"/>
          <w:highlight w:val="lightGray"/>
          <w:rtl/>
        </w:rPr>
        <w:t xml:space="preserve"> :</w:t>
      </w:r>
    </w:p>
    <w:p w14:paraId="5EEA09F0" w14:textId="77777777" w:rsidR="00EB43C0" w:rsidRPr="00FA0550" w:rsidRDefault="00EB43C0" w:rsidP="00EB43C0">
      <w:pPr>
        <w:spacing w:before="120" w:after="120" w:line="440" w:lineRule="exact"/>
        <w:rPr>
          <w:rFonts w:asciiTheme="majorBidi" w:hAnsiTheme="majorBidi" w:cstheme="majorBidi"/>
          <w:b/>
          <w:bCs/>
          <w:sz w:val="28"/>
          <w:szCs w:val="28"/>
          <w:lang w:bidi="ar-EG"/>
        </w:rPr>
      </w:pPr>
      <w:r w:rsidRPr="00FA0550">
        <w:rPr>
          <w:rFonts w:asciiTheme="majorBidi" w:hAnsiTheme="majorBidi" w:cstheme="majorBidi"/>
          <w:b/>
          <w:bCs/>
          <w:sz w:val="28"/>
          <w:szCs w:val="28"/>
          <w:rtl/>
          <w:lang w:bidi="ar-EG"/>
        </w:rPr>
        <w:lastRenderedPageBreak/>
        <w:t>مرفق 1:</w:t>
      </w:r>
      <w:r w:rsidRPr="00F9429F">
        <w:rPr>
          <w:rFonts w:asciiTheme="majorBidi" w:hAnsiTheme="majorBidi" w:cstheme="majorBidi"/>
          <w:b/>
          <w:bCs/>
          <w:sz w:val="28"/>
          <w:szCs w:val="28"/>
          <w:rtl/>
          <w:lang w:bidi="ar-EG"/>
        </w:rPr>
        <w:t xml:space="preserve"> </w:t>
      </w:r>
      <w:r w:rsidRPr="00FA0550">
        <w:rPr>
          <w:rFonts w:asciiTheme="majorBidi" w:hAnsiTheme="majorBidi" w:cstheme="majorBidi"/>
          <w:b/>
          <w:bCs/>
          <w:sz w:val="28"/>
          <w:szCs w:val="28"/>
          <w:rtl/>
          <w:lang w:bidi="ar-EG"/>
        </w:rPr>
        <w:t>المعايير القياسية العامة للدراسات العليا الصادرة عن الهيئة</w:t>
      </w:r>
    </w:p>
    <w:p w14:paraId="538C290F" w14:textId="77777777" w:rsidR="00EB43C0" w:rsidRPr="00F9429F" w:rsidRDefault="00EB43C0" w:rsidP="00EB43C0">
      <w:pPr>
        <w:rPr>
          <w:rFonts w:asciiTheme="majorBidi" w:hAnsiTheme="majorBidi" w:cstheme="majorBidi"/>
          <w:rtl/>
        </w:rPr>
      </w:pPr>
      <w:r w:rsidRPr="00FA0550">
        <w:rPr>
          <w:rFonts w:asciiTheme="majorBidi" w:hAnsiTheme="majorBidi" w:cstheme="majorBidi"/>
          <w:b/>
          <w:bCs/>
          <w:sz w:val="28"/>
          <w:szCs w:val="28"/>
          <w:rtl/>
          <w:lang w:bidi="ar-EG"/>
        </w:rPr>
        <w:t xml:space="preserve">مرفق </w:t>
      </w:r>
      <w:r w:rsidRPr="00FA0550">
        <w:rPr>
          <w:rFonts w:asciiTheme="majorBidi" w:hAnsiTheme="majorBidi" w:cstheme="majorBidi"/>
          <w:b/>
          <w:bCs/>
          <w:sz w:val="28"/>
          <w:szCs w:val="28"/>
          <w:rtl/>
        </w:rPr>
        <w:t>2:</w:t>
      </w:r>
      <w:r w:rsidRPr="00F9429F">
        <w:rPr>
          <w:rFonts w:asciiTheme="majorBidi" w:hAnsiTheme="majorBidi" w:cstheme="majorBidi"/>
          <w:b/>
          <w:bCs/>
          <w:sz w:val="28"/>
          <w:szCs w:val="28"/>
          <w:lang w:bidi="ar-EG"/>
        </w:rPr>
        <w:t xml:space="preserve"> </w:t>
      </w:r>
      <w:r w:rsidRPr="00FA0550">
        <w:rPr>
          <w:rFonts w:asciiTheme="majorBidi" w:hAnsiTheme="majorBidi" w:cstheme="majorBidi"/>
          <w:b/>
          <w:bCs/>
          <w:sz w:val="28"/>
          <w:szCs w:val="28"/>
          <w:lang w:bidi="ar-EG"/>
        </w:rPr>
        <w:t>Academic standard of the program</w:t>
      </w:r>
    </w:p>
    <w:p w14:paraId="430FFB5E" w14:textId="77777777" w:rsidR="00EB43C0" w:rsidRPr="00FA0550" w:rsidRDefault="00EB43C0" w:rsidP="00EB43C0">
      <w:pPr>
        <w:spacing w:before="120" w:after="120" w:line="440" w:lineRule="exact"/>
        <w:rPr>
          <w:rFonts w:asciiTheme="majorBidi" w:hAnsiTheme="majorBidi" w:cstheme="majorBidi"/>
          <w:b/>
          <w:bCs/>
          <w:sz w:val="28"/>
          <w:szCs w:val="28"/>
          <w:rtl/>
          <w:lang w:bidi="ar-EG"/>
        </w:rPr>
      </w:pPr>
      <w:r w:rsidRPr="00FA0550">
        <w:rPr>
          <w:rFonts w:asciiTheme="majorBidi" w:hAnsiTheme="majorBidi" w:cstheme="majorBidi"/>
          <w:b/>
          <w:bCs/>
          <w:sz w:val="28"/>
          <w:szCs w:val="28"/>
          <w:rtl/>
          <w:lang w:bidi="ar-EG"/>
        </w:rPr>
        <w:t xml:space="preserve">مرفق </w:t>
      </w:r>
      <w:r w:rsidRPr="00FA0550">
        <w:rPr>
          <w:rFonts w:asciiTheme="majorBidi" w:hAnsiTheme="majorBidi" w:cstheme="majorBidi"/>
          <w:b/>
          <w:bCs/>
          <w:sz w:val="28"/>
          <w:szCs w:val="28"/>
        </w:rPr>
        <w:t>3</w:t>
      </w:r>
      <w:r w:rsidRPr="00FA0550">
        <w:rPr>
          <w:rFonts w:asciiTheme="majorBidi" w:hAnsiTheme="majorBidi" w:cstheme="majorBidi"/>
          <w:b/>
          <w:bCs/>
          <w:sz w:val="28"/>
          <w:szCs w:val="28"/>
          <w:rtl/>
        </w:rPr>
        <w:t>:</w:t>
      </w:r>
      <w:r w:rsidRPr="00F9429F">
        <w:rPr>
          <w:rFonts w:asciiTheme="majorBidi" w:hAnsiTheme="majorBidi" w:cstheme="majorBidi"/>
          <w:b/>
          <w:bCs/>
          <w:rtl/>
        </w:rPr>
        <w:t xml:space="preserve"> </w:t>
      </w:r>
      <w:r w:rsidRPr="00FA0550">
        <w:rPr>
          <w:rFonts w:asciiTheme="majorBidi" w:hAnsiTheme="majorBidi" w:cstheme="majorBidi"/>
          <w:b/>
          <w:bCs/>
          <w:rtl/>
        </w:rPr>
        <w:t>مصفوفة  المعايير الأكاديمية للبرنامج مع المعايير القياسية</w:t>
      </w:r>
      <w:r w:rsidRPr="00FA0550">
        <w:rPr>
          <w:rFonts w:asciiTheme="majorBidi" w:hAnsiTheme="majorBidi" w:cstheme="majorBidi"/>
          <w:b/>
          <w:bCs/>
          <w:rtl/>
          <w:lang w:bidi="ar-EG"/>
        </w:rPr>
        <w:t xml:space="preserve"> للدراسات العليا الصادرة عن الهيئة</w:t>
      </w:r>
    </w:p>
    <w:p w14:paraId="572B1399" w14:textId="77777777" w:rsidR="00EB43C0" w:rsidRPr="00FA0550" w:rsidRDefault="00EB43C0" w:rsidP="00EB43C0">
      <w:pPr>
        <w:spacing w:before="120" w:after="120" w:line="440" w:lineRule="exact"/>
        <w:rPr>
          <w:rFonts w:asciiTheme="majorBidi" w:hAnsiTheme="majorBidi" w:cstheme="majorBidi"/>
          <w:b/>
          <w:bCs/>
          <w:sz w:val="28"/>
          <w:szCs w:val="28"/>
          <w:rtl/>
          <w:lang w:bidi="ar-EG"/>
        </w:rPr>
      </w:pPr>
      <w:r w:rsidRPr="00FA0550">
        <w:rPr>
          <w:rFonts w:asciiTheme="majorBidi" w:hAnsiTheme="majorBidi" w:cstheme="majorBidi"/>
          <w:b/>
          <w:bCs/>
          <w:sz w:val="28"/>
          <w:szCs w:val="28"/>
          <w:rtl/>
          <w:lang w:bidi="ar-EG"/>
        </w:rPr>
        <w:t xml:space="preserve">مرفق </w:t>
      </w:r>
      <w:r w:rsidRPr="00FA0550">
        <w:rPr>
          <w:rFonts w:asciiTheme="majorBidi" w:hAnsiTheme="majorBidi" w:cstheme="majorBidi"/>
          <w:b/>
          <w:bCs/>
          <w:sz w:val="28"/>
          <w:szCs w:val="28"/>
          <w:lang w:bidi="ar-EG"/>
        </w:rPr>
        <w:t>4</w:t>
      </w:r>
      <w:r w:rsidRPr="00FA0550">
        <w:rPr>
          <w:rFonts w:asciiTheme="majorBidi" w:hAnsiTheme="majorBidi" w:cstheme="majorBidi"/>
          <w:b/>
          <w:bCs/>
          <w:sz w:val="28"/>
          <w:szCs w:val="28"/>
          <w:rtl/>
          <w:lang w:bidi="ar-EG"/>
        </w:rPr>
        <w:t xml:space="preserve">: </w:t>
      </w:r>
      <w:r w:rsidRPr="00FA0550">
        <w:rPr>
          <w:rFonts w:asciiTheme="majorBidi" w:hAnsiTheme="majorBidi" w:cstheme="majorBidi"/>
          <w:b/>
          <w:bCs/>
          <w:rtl/>
        </w:rPr>
        <w:t xml:space="preserve">مصفوفة البرنامج مع المعايير </w:t>
      </w:r>
      <w:r w:rsidRPr="00FA0550">
        <w:rPr>
          <w:rFonts w:asciiTheme="majorBidi" w:hAnsiTheme="majorBidi" w:cstheme="majorBidi"/>
          <w:b/>
          <w:bCs/>
          <w:rtl/>
          <w:lang w:bidi="ar-EG"/>
        </w:rPr>
        <w:t>الأكاديمية للبرنامج</w:t>
      </w:r>
    </w:p>
    <w:p w14:paraId="2A9BB53E" w14:textId="77777777" w:rsidR="00EB43C0" w:rsidRPr="00FA0550" w:rsidRDefault="00EB43C0" w:rsidP="00EB43C0">
      <w:pPr>
        <w:widowControl w:val="0"/>
        <w:shd w:val="clear" w:color="auto" w:fill="FFFFFF"/>
        <w:spacing w:line="360" w:lineRule="auto"/>
        <w:rPr>
          <w:rFonts w:asciiTheme="majorBidi" w:hAnsiTheme="majorBidi" w:cstheme="majorBidi"/>
          <w:b/>
          <w:bCs/>
          <w:sz w:val="28"/>
          <w:szCs w:val="28"/>
          <w:lang w:bidi="ar-EG"/>
        </w:rPr>
      </w:pPr>
      <w:r w:rsidRPr="00FA0550">
        <w:rPr>
          <w:rFonts w:asciiTheme="majorBidi" w:hAnsiTheme="majorBidi" w:cstheme="majorBidi"/>
          <w:b/>
          <w:bCs/>
          <w:sz w:val="28"/>
          <w:szCs w:val="28"/>
          <w:rtl/>
          <w:lang w:bidi="ar-EG"/>
        </w:rPr>
        <w:t xml:space="preserve">مرفق </w:t>
      </w:r>
      <w:r w:rsidRPr="00FA0550">
        <w:rPr>
          <w:rFonts w:asciiTheme="majorBidi" w:hAnsiTheme="majorBidi" w:cstheme="majorBidi"/>
          <w:b/>
          <w:bCs/>
          <w:sz w:val="28"/>
          <w:szCs w:val="28"/>
          <w:lang w:bidi="ar-EG"/>
        </w:rPr>
        <w:t>5</w:t>
      </w:r>
      <w:r w:rsidRPr="00FA0550">
        <w:rPr>
          <w:rFonts w:asciiTheme="majorBidi" w:hAnsiTheme="majorBidi" w:cstheme="majorBidi"/>
          <w:b/>
          <w:bCs/>
          <w:sz w:val="28"/>
          <w:szCs w:val="28"/>
          <w:rtl/>
          <w:lang w:bidi="ar-EG"/>
        </w:rPr>
        <w:t xml:space="preserve">: </w:t>
      </w:r>
      <w:r w:rsidRPr="00FA0550">
        <w:rPr>
          <w:rFonts w:asciiTheme="majorBidi" w:hAnsiTheme="majorBidi" w:cstheme="majorBidi"/>
          <w:b/>
          <w:bCs/>
          <w:sz w:val="28"/>
          <w:szCs w:val="28"/>
          <w:lang w:bidi="ar-EG"/>
        </w:rPr>
        <w:t xml:space="preserve">Benchmarks </w:t>
      </w:r>
      <w:r w:rsidRPr="00FA0550">
        <w:rPr>
          <w:rFonts w:asciiTheme="majorBidi" w:hAnsiTheme="majorBidi" w:cstheme="majorBidi"/>
          <w:b/>
          <w:bCs/>
          <w:rtl/>
          <w:lang w:bidi="ar-EG"/>
        </w:rPr>
        <w:t>(</w:t>
      </w:r>
      <w:r w:rsidRPr="00FA0550">
        <w:rPr>
          <w:rFonts w:asciiTheme="majorBidi" w:hAnsiTheme="majorBidi" w:cstheme="majorBidi"/>
          <w:b/>
          <w:bCs/>
          <w:rtl/>
        </w:rPr>
        <w:t>ال</w:t>
      </w:r>
      <w:r w:rsidRPr="00FA0550">
        <w:rPr>
          <w:rFonts w:asciiTheme="majorBidi" w:hAnsiTheme="majorBidi" w:cstheme="majorBidi"/>
          <w:b/>
          <w:bCs/>
          <w:rtl/>
          <w:lang w:bidi="ar-EG"/>
        </w:rPr>
        <w:t>معايير</w:t>
      </w:r>
      <w:r w:rsidRPr="00FA0550">
        <w:rPr>
          <w:rFonts w:asciiTheme="majorBidi" w:hAnsiTheme="majorBidi" w:cstheme="majorBidi"/>
          <w:b/>
          <w:bCs/>
          <w:rtl/>
        </w:rPr>
        <w:t>المرجعية الخارجية)</w:t>
      </w:r>
    </w:p>
    <w:p w14:paraId="3284CB24" w14:textId="77777777" w:rsidR="00EB43C0" w:rsidRPr="00FA0550" w:rsidRDefault="00EB43C0" w:rsidP="00EB43C0">
      <w:pPr>
        <w:spacing w:line="440" w:lineRule="exact"/>
        <w:jc w:val="both"/>
        <w:rPr>
          <w:rFonts w:asciiTheme="majorBidi" w:hAnsiTheme="majorBidi" w:cstheme="majorBidi"/>
          <w:b/>
          <w:bCs/>
        </w:rPr>
      </w:pPr>
      <w:r w:rsidRPr="00FA0550">
        <w:rPr>
          <w:rFonts w:asciiTheme="majorBidi" w:hAnsiTheme="majorBidi" w:cstheme="majorBidi"/>
          <w:b/>
          <w:bCs/>
          <w:sz w:val="28"/>
          <w:szCs w:val="28"/>
          <w:rtl/>
          <w:lang w:bidi="ar-EG"/>
        </w:rPr>
        <w:t xml:space="preserve">مرفق </w:t>
      </w:r>
      <w:r w:rsidRPr="00FA0550">
        <w:rPr>
          <w:rFonts w:asciiTheme="majorBidi" w:hAnsiTheme="majorBidi" w:cstheme="majorBidi"/>
          <w:b/>
          <w:bCs/>
          <w:sz w:val="28"/>
          <w:szCs w:val="28"/>
        </w:rPr>
        <w:t>6</w:t>
      </w:r>
      <w:r w:rsidRPr="00FA0550">
        <w:rPr>
          <w:rFonts w:asciiTheme="majorBidi" w:hAnsiTheme="majorBidi" w:cstheme="majorBidi"/>
          <w:b/>
          <w:bCs/>
          <w:rtl/>
        </w:rPr>
        <w:t>:</w:t>
      </w:r>
      <w:r w:rsidRPr="00FA0550">
        <w:rPr>
          <w:rFonts w:asciiTheme="majorBidi" w:hAnsiTheme="majorBidi" w:cstheme="majorBidi"/>
          <w:b/>
          <w:bCs/>
          <w:rtl/>
          <w:lang w:bidi="ar-EG"/>
        </w:rPr>
        <w:t>.</w:t>
      </w:r>
      <w:r w:rsidRPr="00FA0550">
        <w:rPr>
          <w:rFonts w:asciiTheme="majorBidi" w:hAnsiTheme="majorBidi" w:cstheme="majorBidi"/>
          <w:b/>
          <w:bCs/>
          <w:sz w:val="28"/>
          <w:szCs w:val="28"/>
          <w:rtl/>
        </w:rPr>
        <w:t xml:space="preserve"> مصفوفة  </w:t>
      </w:r>
      <w:r w:rsidRPr="00FA0550">
        <w:rPr>
          <w:rFonts w:asciiTheme="majorBidi" w:hAnsiTheme="majorBidi" w:cstheme="majorBidi"/>
          <w:b/>
          <w:bCs/>
          <w:sz w:val="28"/>
          <w:szCs w:val="28"/>
          <w:rtl/>
          <w:lang w:bidi="ar-EG"/>
        </w:rPr>
        <w:t>ال</w:t>
      </w:r>
      <w:r w:rsidRPr="00FA0550">
        <w:rPr>
          <w:rFonts w:asciiTheme="majorBidi" w:hAnsiTheme="majorBidi" w:cstheme="majorBidi"/>
          <w:b/>
          <w:bCs/>
          <w:sz w:val="28"/>
          <w:szCs w:val="28"/>
          <w:rtl/>
        </w:rPr>
        <w:t xml:space="preserve">مقررات مع البرنامج    </w:t>
      </w:r>
    </w:p>
    <w:p w14:paraId="2B71DFB9" w14:textId="77777777" w:rsidR="00EB43C0" w:rsidRDefault="00EB43C0" w:rsidP="00EB43C0">
      <w:pPr>
        <w:spacing w:line="440" w:lineRule="exact"/>
        <w:jc w:val="both"/>
        <w:rPr>
          <w:rFonts w:asciiTheme="majorBidi" w:hAnsiTheme="majorBidi" w:cstheme="majorBidi"/>
          <w:b/>
          <w:bCs/>
        </w:rPr>
      </w:pPr>
      <w:r w:rsidRPr="00FA0550">
        <w:rPr>
          <w:rFonts w:asciiTheme="majorBidi" w:hAnsiTheme="majorBidi" w:cstheme="majorBidi"/>
          <w:b/>
          <w:bCs/>
          <w:sz w:val="28"/>
          <w:szCs w:val="28"/>
          <w:rtl/>
          <w:lang w:bidi="ar-EG"/>
        </w:rPr>
        <w:t xml:space="preserve">مرفق </w:t>
      </w:r>
      <w:r w:rsidRPr="00FA0550">
        <w:rPr>
          <w:rFonts w:asciiTheme="majorBidi" w:hAnsiTheme="majorBidi" w:cstheme="majorBidi"/>
          <w:b/>
          <w:bCs/>
          <w:sz w:val="28"/>
          <w:szCs w:val="28"/>
        </w:rPr>
        <w:t>7</w:t>
      </w:r>
      <w:r w:rsidRPr="00FA0550">
        <w:rPr>
          <w:rFonts w:asciiTheme="majorBidi" w:hAnsiTheme="majorBidi" w:cstheme="majorBidi"/>
          <w:b/>
          <w:bCs/>
          <w:rtl/>
        </w:rPr>
        <w:t>: توصيف مقرر الماجستير الجزء الأول</w:t>
      </w:r>
    </w:p>
    <w:p w14:paraId="4AA08629" w14:textId="77777777" w:rsidR="00EB43C0" w:rsidRPr="00FA0550" w:rsidRDefault="00EB43C0" w:rsidP="00184FFD">
      <w:pPr>
        <w:spacing w:line="440" w:lineRule="exact"/>
        <w:jc w:val="both"/>
        <w:rPr>
          <w:rFonts w:asciiTheme="majorBidi" w:hAnsiTheme="majorBidi" w:cstheme="majorBidi"/>
          <w:b/>
          <w:bCs/>
          <w:sz w:val="28"/>
          <w:szCs w:val="28"/>
          <w:rtl/>
          <w:lang w:bidi="ar-EG"/>
        </w:rPr>
      </w:pPr>
      <w:r>
        <w:rPr>
          <w:rFonts w:asciiTheme="majorBidi" w:hAnsiTheme="majorBidi" w:cstheme="majorBidi" w:hint="cs"/>
          <w:b/>
          <w:bCs/>
          <w:rtl/>
          <w:lang w:bidi="ar-EG"/>
        </w:rPr>
        <w:t xml:space="preserve">مرفق 8: </w:t>
      </w:r>
      <w:r w:rsidR="00184FFD" w:rsidRPr="00FA0550">
        <w:rPr>
          <w:rFonts w:asciiTheme="majorBidi" w:hAnsiTheme="majorBidi" w:cstheme="majorBidi"/>
          <w:b/>
          <w:bCs/>
          <w:sz w:val="28"/>
          <w:szCs w:val="28"/>
          <w:rtl/>
        </w:rPr>
        <w:t>توصيف مقرر الماجستير الجزء الثانى</w:t>
      </w:r>
    </w:p>
    <w:p w14:paraId="0B47B774" w14:textId="77777777" w:rsidR="00EB43C0" w:rsidRDefault="00EB43C0" w:rsidP="00EB43C0">
      <w:pPr>
        <w:spacing w:before="120" w:after="120" w:line="440" w:lineRule="exact"/>
        <w:jc w:val="center"/>
        <w:rPr>
          <w:rFonts w:asciiTheme="majorBidi" w:hAnsiTheme="majorBidi" w:cstheme="majorBidi"/>
          <w:b/>
          <w:bCs/>
          <w:sz w:val="28"/>
          <w:szCs w:val="28"/>
          <w:rtl/>
          <w:lang w:bidi="ar-EG"/>
        </w:rPr>
      </w:pPr>
    </w:p>
    <w:p w14:paraId="59558779" w14:textId="77777777" w:rsidR="00EB43C0" w:rsidRPr="00FA0550" w:rsidRDefault="00EB43C0" w:rsidP="00EB43C0">
      <w:pPr>
        <w:jc w:val="center"/>
        <w:rPr>
          <w:rFonts w:asciiTheme="majorBidi" w:hAnsiTheme="majorBidi" w:cstheme="majorBidi"/>
          <w:b/>
          <w:bCs/>
          <w:sz w:val="32"/>
          <w:szCs w:val="32"/>
          <w:rtl/>
        </w:rPr>
      </w:pPr>
      <w:r w:rsidRPr="00EB43C0">
        <w:rPr>
          <w:rFonts w:asciiTheme="majorBidi" w:hAnsiTheme="majorBidi" w:cstheme="majorBidi"/>
          <w:b/>
          <w:bCs/>
          <w:sz w:val="28"/>
          <w:szCs w:val="28"/>
          <w:highlight w:val="lightGray"/>
          <w:rtl/>
          <w:lang w:bidi="ar-EG"/>
        </w:rPr>
        <w:t>مرفق</w:t>
      </w:r>
      <w:r w:rsidRPr="00EB43C0">
        <w:rPr>
          <w:rFonts w:asciiTheme="majorBidi" w:hAnsiTheme="majorBidi" w:cstheme="majorBidi" w:hint="cs"/>
          <w:b/>
          <w:bCs/>
          <w:sz w:val="28"/>
          <w:szCs w:val="28"/>
          <w:highlight w:val="lightGray"/>
          <w:rtl/>
          <w:lang w:bidi="ar-EG"/>
        </w:rPr>
        <w:t>1</w:t>
      </w:r>
      <w:r w:rsidRPr="00EB43C0">
        <w:rPr>
          <w:rFonts w:asciiTheme="majorBidi" w:hAnsiTheme="majorBidi" w:cstheme="majorBidi"/>
          <w:b/>
          <w:bCs/>
          <w:sz w:val="28"/>
          <w:szCs w:val="28"/>
          <w:highlight w:val="lightGray"/>
          <w:rtl/>
          <w:lang w:bidi="ar-EG"/>
        </w:rPr>
        <w:t>:</w:t>
      </w:r>
      <w:r w:rsidRPr="00EB43C0">
        <w:rPr>
          <w:rFonts w:asciiTheme="majorBidi" w:hAnsiTheme="majorBidi" w:cstheme="majorBidi"/>
          <w:b/>
          <w:bCs/>
          <w:sz w:val="32"/>
          <w:szCs w:val="32"/>
          <w:highlight w:val="lightGray"/>
          <w:rtl/>
        </w:rPr>
        <w:t>المعايير القياسية العامة للدراسات العليا الصادرة عن الهيئة</w:t>
      </w:r>
    </w:p>
    <w:p w14:paraId="413B1ED9" w14:textId="77777777" w:rsidR="00EB43C0" w:rsidRPr="00FA0550" w:rsidRDefault="00EB43C0" w:rsidP="00EB43C0">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rtl/>
        </w:rPr>
      </w:pPr>
      <w:r w:rsidRPr="00EB43C0">
        <w:rPr>
          <w:rFonts w:asciiTheme="majorBidi" w:hAnsiTheme="majorBidi" w:cstheme="majorBidi"/>
          <w:b/>
          <w:bCs/>
          <w:sz w:val="28"/>
          <w:szCs w:val="28"/>
          <w:highlight w:val="lightGray"/>
          <w:rtl/>
        </w:rPr>
        <w:t>برامج الماجستير</w:t>
      </w:r>
    </w:p>
    <w:p w14:paraId="141B4845" w14:textId="77777777" w:rsidR="00EB43C0" w:rsidRPr="00EB43C0" w:rsidRDefault="00EB43C0" w:rsidP="002347BB">
      <w:pPr>
        <w:pStyle w:val="ListParagraph"/>
        <w:numPr>
          <w:ilvl w:val="0"/>
          <w:numId w:val="6"/>
        </w:numPr>
        <w:rPr>
          <w:rFonts w:asciiTheme="majorBidi" w:hAnsiTheme="majorBidi" w:cstheme="majorBidi"/>
          <w:b/>
          <w:bCs/>
          <w:sz w:val="26"/>
          <w:szCs w:val="26"/>
          <w:highlight w:val="lightGray"/>
        </w:rPr>
      </w:pPr>
      <w:r w:rsidRPr="00EB43C0">
        <w:rPr>
          <w:rFonts w:asciiTheme="majorBidi" w:hAnsiTheme="majorBidi" w:cstheme="majorBidi"/>
          <w:b/>
          <w:bCs/>
          <w:sz w:val="26"/>
          <w:szCs w:val="26"/>
          <w:highlight w:val="lightGray"/>
          <w:rtl/>
        </w:rPr>
        <w:t xml:space="preserve">موصفات الخريج </w:t>
      </w:r>
    </w:p>
    <w:p w14:paraId="75B045F2" w14:textId="77777777" w:rsidR="00EB43C0" w:rsidRPr="00FA0550" w:rsidRDefault="00EB43C0" w:rsidP="00EB43C0">
      <w:pPr>
        <w:pStyle w:val="ListParagraph"/>
        <w:rPr>
          <w:rFonts w:asciiTheme="majorBidi" w:hAnsiTheme="majorBidi" w:cstheme="majorBidi"/>
          <w:b/>
          <w:bCs/>
          <w:sz w:val="26"/>
          <w:szCs w:val="26"/>
        </w:rPr>
      </w:pPr>
      <w:r w:rsidRPr="00FA0550">
        <w:rPr>
          <w:rFonts w:asciiTheme="majorBidi" w:hAnsiTheme="majorBidi" w:cstheme="majorBidi"/>
          <w:b/>
          <w:bCs/>
          <w:sz w:val="26"/>
          <w:szCs w:val="26"/>
          <w:rtl/>
        </w:rPr>
        <w:t>خريج برنامج الماجستير فى أي تخصص يجب أن يكون قادرا</w:t>
      </w:r>
      <w:r w:rsidRPr="00FA0550">
        <w:rPr>
          <w:rFonts w:asciiTheme="majorBidi" w:hAnsiTheme="majorBidi" w:cstheme="majorBidi"/>
          <w:b/>
          <w:bCs/>
          <w:sz w:val="26"/>
          <w:szCs w:val="26"/>
          <w:rtl/>
          <w:lang w:bidi="ar-EG"/>
        </w:rPr>
        <w:t>ً</w:t>
      </w:r>
      <w:r w:rsidRPr="00FA0550">
        <w:rPr>
          <w:rFonts w:asciiTheme="majorBidi" w:hAnsiTheme="majorBidi" w:cstheme="majorBidi"/>
          <w:b/>
          <w:bCs/>
          <w:sz w:val="26"/>
          <w:szCs w:val="26"/>
          <w:rtl/>
        </w:rPr>
        <w:t xml:space="preserve"> على :</w:t>
      </w:r>
    </w:p>
    <w:p w14:paraId="06784EAD"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إجادة تطبيق أساسيات ومنهجيات البحث العلمى واستخدام أدواته المختلفة </w:t>
      </w:r>
    </w:p>
    <w:p w14:paraId="506EFCC4"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تطبيق المنهج التحليلى واستخدامه فى مجال التخصص </w:t>
      </w:r>
    </w:p>
    <w:p w14:paraId="4CE3D4B4"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تطبيق المعارف المتخصصة ودمجها مع المعارف ذات العلاقة فى مماسته المهنية </w:t>
      </w:r>
    </w:p>
    <w:p w14:paraId="5B63CDA3"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إظهار وعيا بالمشاكل الجارية والرؤى الحديثة فى مجال التخصص </w:t>
      </w:r>
    </w:p>
    <w:p w14:paraId="1ED4D4A9"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تحديد المشكلات المهنية وإيجاد حلول لها</w:t>
      </w:r>
    </w:p>
    <w:p w14:paraId="65EF2731"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إتقان نطاق مناسب من المهارات المهنية المتخصصة واستخدام الوسائل التكنولوجية المناسبة بما يخدم ممارسته المهنية </w:t>
      </w:r>
    </w:p>
    <w:p w14:paraId="22BF6DCD"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التوصل بفاعلية والقدرة على قيادة فرق العمل </w:t>
      </w:r>
    </w:p>
    <w:p w14:paraId="24E413A3"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اتخاذ القرار فى سياقات مهنية مختلفة </w:t>
      </w:r>
    </w:p>
    <w:p w14:paraId="5CD2169A"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توظيف الموارد المتاحة بما يحقق أعلى استفادة والحفاظ عليها </w:t>
      </w:r>
    </w:p>
    <w:p w14:paraId="02B9E93E"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إظهار الوعى بدوره فى تنمية المجتمع والحفاظ على البيئة فى ضوء المتغيرات العالمية والاقليمية </w:t>
      </w:r>
    </w:p>
    <w:p w14:paraId="31359417"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التصرف بما يعكس الالتزام بالنزهة والمصداقية والالتزام بقواعد المهنة</w:t>
      </w:r>
    </w:p>
    <w:p w14:paraId="6F7F0268" w14:textId="77777777" w:rsidR="00EB43C0" w:rsidRPr="00FA0550" w:rsidRDefault="00EB43C0" w:rsidP="002347BB">
      <w:pPr>
        <w:pStyle w:val="ListParagraph"/>
        <w:numPr>
          <w:ilvl w:val="1"/>
          <w:numId w:val="7"/>
        </w:numPr>
        <w:rPr>
          <w:rFonts w:asciiTheme="majorBidi" w:hAnsiTheme="majorBidi" w:cstheme="majorBidi"/>
          <w:b/>
          <w:bCs/>
          <w:sz w:val="26"/>
          <w:szCs w:val="26"/>
        </w:rPr>
      </w:pPr>
      <w:r w:rsidRPr="00FA0550">
        <w:rPr>
          <w:rFonts w:asciiTheme="majorBidi" w:hAnsiTheme="majorBidi" w:cstheme="majorBidi"/>
          <w:b/>
          <w:bCs/>
          <w:sz w:val="26"/>
          <w:szCs w:val="26"/>
          <w:rtl/>
        </w:rPr>
        <w:t xml:space="preserve">تنمية ذاته أكاديميا ومهنيا وقادراً على التعلم المستمر </w:t>
      </w:r>
    </w:p>
    <w:p w14:paraId="768C4EA2"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Pr>
        <w:t>2</w:t>
      </w:r>
      <w:proofErr w:type="gramStart"/>
      <w:r w:rsidRPr="00EB43C0">
        <w:rPr>
          <w:rFonts w:asciiTheme="majorBidi" w:eastAsia="Calibri" w:hAnsiTheme="majorBidi" w:cstheme="majorBidi"/>
          <w:b/>
          <w:bCs/>
          <w:sz w:val="26"/>
          <w:szCs w:val="26"/>
          <w:highlight w:val="lightGray"/>
        </w:rPr>
        <w:t xml:space="preserve">- </w:t>
      </w:r>
      <w:r w:rsidRPr="00EB43C0">
        <w:rPr>
          <w:rFonts w:asciiTheme="majorBidi" w:eastAsia="Calibri" w:hAnsiTheme="majorBidi" w:cstheme="majorBidi"/>
          <w:b/>
          <w:bCs/>
          <w:sz w:val="26"/>
          <w:szCs w:val="26"/>
          <w:highlight w:val="lightGray"/>
          <w:rtl/>
          <w:lang w:bidi="ar-EG"/>
        </w:rPr>
        <w:t xml:space="preserve"> -</w:t>
      </w:r>
      <w:proofErr w:type="gramEnd"/>
      <w:r w:rsidRPr="00EB43C0">
        <w:rPr>
          <w:rFonts w:asciiTheme="majorBidi" w:eastAsia="Calibri" w:hAnsiTheme="majorBidi" w:cstheme="majorBidi"/>
          <w:b/>
          <w:bCs/>
          <w:sz w:val="26"/>
          <w:szCs w:val="26"/>
          <w:highlight w:val="lightGray"/>
          <w:rtl/>
          <w:lang w:bidi="ar-EG"/>
        </w:rPr>
        <w:t xml:space="preserve"> المعايير القياسية العامة</w:t>
      </w:r>
    </w:p>
    <w:p w14:paraId="7FB18A9E"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2-1 المعرفة والفهم : </w:t>
      </w:r>
    </w:p>
    <w:p w14:paraId="591FD3A5"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بأنتهاء دراسة برنامج الماجيستير يجب ان يكون الخريج على فهم ودراية بكل من : </w:t>
      </w:r>
    </w:p>
    <w:p w14:paraId="350751B6"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2-1-1 النظريات والاساسيات المتعلقة بمجال التعلم وكذا فى المجالات ذات العلاقة </w:t>
      </w:r>
    </w:p>
    <w:p w14:paraId="74D674C0"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2-1-2- التأثير المتبادل بين الممارسة المهنية وانعكاسها على البيئة </w:t>
      </w:r>
    </w:p>
    <w:p w14:paraId="6249EE72"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2-1-3 التطورات العلمية فى مجال التخصص </w:t>
      </w:r>
    </w:p>
    <w:p w14:paraId="494D7FA1"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lastRenderedPageBreak/>
        <w:t xml:space="preserve">2-1-4 المبادئ الاخلاقية والقانونية للممارسة المهنية فى مجال التخصص </w:t>
      </w:r>
    </w:p>
    <w:p w14:paraId="3D2612C3"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2-1-5 مبادئ واساسيات الجودة فى الممارسة المهنية فى مجال التخصص </w:t>
      </w:r>
    </w:p>
    <w:p w14:paraId="78AAA36B"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2-1-6 اساسيات واخلاقيات البحث العلمى </w:t>
      </w:r>
    </w:p>
    <w:p w14:paraId="454C453E" w14:textId="77777777" w:rsidR="00EB43C0" w:rsidRPr="00FA0550" w:rsidRDefault="00EB43C0" w:rsidP="00EB43C0">
      <w:pPr>
        <w:ind w:left="720"/>
        <w:contextualSpacing/>
        <w:rPr>
          <w:rFonts w:asciiTheme="majorBidi" w:eastAsia="Calibri" w:hAnsiTheme="majorBidi" w:cstheme="majorBidi"/>
          <w:b/>
          <w:bCs/>
          <w:sz w:val="14"/>
          <w:szCs w:val="14"/>
          <w:rtl/>
          <w:lang w:bidi="ar-EG"/>
        </w:rPr>
      </w:pPr>
    </w:p>
    <w:p w14:paraId="1A0941A7"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 المهارات الذهنية : </w:t>
      </w:r>
    </w:p>
    <w:p w14:paraId="70286D3F"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بانتهاء دراسة برنامج الماجستير يجب ان يكون الخريج قادراً على : </w:t>
      </w:r>
    </w:p>
    <w:p w14:paraId="59F3F1F6"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2-2-1 تحليل وتقيم المعلومات فى مجال التخصص والقياس عليها لحل المشاكل </w:t>
      </w:r>
    </w:p>
    <w:p w14:paraId="7E964FBE"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2-2-2 حل المشاكل المتخصصة مع عدم توافر بعض المعطيات </w:t>
      </w:r>
    </w:p>
    <w:p w14:paraId="677E2302"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2-2-3 الربط بين المعارف المختلفة لحل المشاكل المهنية </w:t>
      </w:r>
    </w:p>
    <w:p w14:paraId="6D11EEA6"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2-2-4 اجراء دراسة بحثية او كتابة دراسة علمية منهجية حول مشكلة بحثية </w:t>
      </w:r>
    </w:p>
    <w:p w14:paraId="63FD37DC"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2-2-5 تقييم المخاطر فى الممارسات المهنية فى مجال التخصص </w:t>
      </w:r>
    </w:p>
    <w:p w14:paraId="0454DFF2"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2-2-6 التخطيط لتطوير الاداء فى مجال التخصص </w:t>
      </w:r>
    </w:p>
    <w:p w14:paraId="47200567"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2-2-7 اتخاذ القرارات المهنية فى سياقات مهنية متنوعة </w:t>
      </w:r>
    </w:p>
    <w:p w14:paraId="327C2CFD"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2-3 المهارات المهنية </w:t>
      </w:r>
    </w:p>
    <w:p w14:paraId="60D6C751"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بانتهاء دراسة برنامج الماجستير يجب ان يكون الخريج قادراً على : </w:t>
      </w:r>
    </w:p>
    <w:p w14:paraId="2AA94D5D"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2-3-1 اتقان المهارات المهنية الاساسية والحديثة فى مجال التخصص </w:t>
      </w:r>
    </w:p>
    <w:p w14:paraId="3C09A195"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2-3-2 كتابة وتقييم التقارير المهنية </w:t>
      </w:r>
    </w:p>
    <w:p w14:paraId="58889ED4"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2-3-3 تقييم الطرق والادوات القائمة فى مجال التخصص </w:t>
      </w:r>
    </w:p>
    <w:p w14:paraId="0C4212B8"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p>
    <w:p w14:paraId="5DD4DF4E"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2-4 المهارات العامة والمنتقلة :</w:t>
      </w:r>
    </w:p>
    <w:p w14:paraId="4A879198"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بانتهاء دراسة برنامج الماجستير يجب ان يكون الخريج قادراً على : </w:t>
      </w:r>
    </w:p>
    <w:p w14:paraId="4DE96164"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2-4-1 التواصل الفعال بأنواعة المختلفة </w:t>
      </w:r>
    </w:p>
    <w:p w14:paraId="0D4A05C2"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2-4-2 استخدام تكنولوجيا المعلومات بما يخدم الممارسة المهنية </w:t>
      </w:r>
    </w:p>
    <w:p w14:paraId="6BCBA171"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2-4-3 التقييم الذاتى وتحديد احتياجاته التعليمية </w:t>
      </w:r>
    </w:p>
    <w:p w14:paraId="7DFD4E34"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2-4-4 استخدام المصادر المختلفة لحصول على المعلومات والمعارف </w:t>
      </w:r>
    </w:p>
    <w:p w14:paraId="79AE1F4B"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2-4-5 وضع قواعد ومؤشرات تقييم اداء الاخارين </w:t>
      </w:r>
    </w:p>
    <w:p w14:paraId="27F36A92"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2-4-6 العمل فى فريق سياقات كهنية مختلفة </w:t>
      </w:r>
    </w:p>
    <w:p w14:paraId="404C334A" w14:textId="77777777" w:rsidR="00EB43C0" w:rsidRPr="00FA0550" w:rsidRDefault="00EB43C0" w:rsidP="00EB43C0">
      <w:pPr>
        <w:ind w:left="720"/>
        <w:contextualSpacing/>
        <w:rPr>
          <w:rFonts w:asciiTheme="majorBidi" w:eastAsia="Calibri" w:hAnsiTheme="majorBidi" w:cstheme="majorBidi"/>
          <w:b/>
          <w:bCs/>
          <w:sz w:val="26"/>
          <w:szCs w:val="26"/>
          <w:rtl/>
          <w:lang w:bidi="ar-EG"/>
        </w:rPr>
      </w:pPr>
      <w:r w:rsidRPr="00FA0550">
        <w:rPr>
          <w:rFonts w:asciiTheme="majorBidi" w:eastAsia="Calibri" w:hAnsiTheme="majorBidi" w:cstheme="majorBidi"/>
          <w:b/>
          <w:bCs/>
          <w:sz w:val="26"/>
          <w:szCs w:val="26"/>
          <w:rtl/>
          <w:lang w:bidi="ar-EG"/>
        </w:rPr>
        <w:t xml:space="preserve">2-4-7 إدارة الوقت بكفاءة </w:t>
      </w:r>
    </w:p>
    <w:p w14:paraId="465865F7" w14:textId="77777777" w:rsidR="00EB43C0" w:rsidRPr="00FA0550" w:rsidRDefault="00EB43C0" w:rsidP="00EB43C0">
      <w:pPr>
        <w:ind w:left="720"/>
        <w:contextualSpacing/>
        <w:rPr>
          <w:rFonts w:asciiTheme="majorBidi" w:eastAsia="Calibri" w:hAnsiTheme="majorBidi" w:cstheme="majorBidi"/>
          <w:b/>
          <w:bCs/>
          <w:sz w:val="26"/>
          <w:szCs w:val="26"/>
          <w:lang w:bidi="ar-EG"/>
        </w:rPr>
      </w:pPr>
      <w:r w:rsidRPr="00FA0550">
        <w:rPr>
          <w:rFonts w:asciiTheme="majorBidi" w:eastAsia="Calibri" w:hAnsiTheme="majorBidi" w:cstheme="majorBidi"/>
          <w:b/>
          <w:bCs/>
          <w:sz w:val="26"/>
          <w:szCs w:val="26"/>
          <w:rtl/>
          <w:lang w:bidi="ar-EG"/>
        </w:rPr>
        <w:t xml:space="preserve">2-4-8 التعلم الذاتى والمستمر </w:t>
      </w:r>
    </w:p>
    <w:p w14:paraId="484C8487" w14:textId="77777777" w:rsidR="00EB43C0" w:rsidRDefault="00EB43C0" w:rsidP="00EB43C0">
      <w:pPr>
        <w:spacing w:before="120" w:after="120" w:line="440" w:lineRule="exact"/>
        <w:rPr>
          <w:rFonts w:asciiTheme="majorBidi" w:hAnsiTheme="majorBidi" w:cstheme="majorBidi"/>
          <w:b/>
          <w:bCs/>
          <w:sz w:val="28"/>
          <w:szCs w:val="28"/>
          <w:rtl/>
          <w:lang w:bidi="ar-EG"/>
        </w:rPr>
      </w:pPr>
    </w:p>
    <w:p w14:paraId="3A851A0B" w14:textId="77777777" w:rsidR="00EB43C0" w:rsidRPr="00F9429F" w:rsidRDefault="00EB43C0" w:rsidP="00EB43C0">
      <w:pPr>
        <w:rPr>
          <w:rFonts w:asciiTheme="majorBidi" w:hAnsiTheme="majorBidi" w:cstheme="majorBidi"/>
          <w:sz w:val="28"/>
          <w:szCs w:val="28"/>
          <w:rtl/>
          <w:lang w:bidi="ar-EG"/>
        </w:rPr>
      </w:pPr>
    </w:p>
    <w:p w14:paraId="1F44DA29" w14:textId="77777777" w:rsidR="00EB43C0" w:rsidRPr="00F9429F" w:rsidRDefault="00EB43C0" w:rsidP="00EB43C0">
      <w:pPr>
        <w:rPr>
          <w:rFonts w:asciiTheme="majorBidi" w:hAnsiTheme="majorBidi" w:cstheme="majorBidi"/>
          <w:sz w:val="28"/>
          <w:szCs w:val="28"/>
          <w:rtl/>
          <w:lang w:bidi="ar-EG"/>
        </w:rPr>
      </w:pPr>
    </w:p>
    <w:p w14:paraId="2F721948" w14:textId="77777777" w:rsidR="00EB43C0" w:rsidRPr="00F9429F" w:rsidRDefault="00EB43C0" w:rsidP="00EB43C0">
      <w:pPr>
        <w:rPr>
          <w:rFonts w:asciiTheme="majorBidi" w:hAnsiTheme="majorBidi" w:cstheme="majorBidi"/>
          <w:sz w:val="28"/>
          <w:szCs w:val="28"/>
          <w:rtl/>
          <w:lang w:bidi="ar-EG"/>
        </w:rPr>
      </w:pPr>
    </w:p>
    <w:p w14:paraId="4740B673" w14:textId="77777777" w:rsidR="00EB43C0" w:rsidRPr="00F9429F" w:rsidRDefault="00EB43C0" w:rsidP="00EB43C0">
      <w:pPr>
        <w:rPr>
          <w:rFonts w:asciiTheme="majorBidi" w:hAnsiTheme="majorBidi" w:cstheme="majorBidi"/>
          <w:sz w:val="28"/>
          <w:szCs w:val="28"/>
          <w:rtl/>
          <w:lang w:bidi="ar-EG"/>
        </w:rPr>
        <w:sectPr w:rsidR="00EB43C0" w:rsidRPr="00F9429F" w:rsidSect="00487B6A">
          <w:headerReference w:type="default" r:id="rId10"/>
          <w:footerReference w:type="even" r:id="rId11"/>
          <w:footerReference w:type="default" r:id="rId12"/>
          <w:pgSz w:w="12240" w:h="15840"/>
          <w:pgMar w:top="14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pPr>
    </w:p>
    <w:p w14:paraId="18A424B5" w14:textId="77777777" w:rsidR="00EB43C0" w:rsidRPr="00FA0550" w:rsidRDefault="00EB43C0" w:rsidP="00EB43C0">
      <w:pPr>
        <w:spacing w:before="120" w:after="120" w:line="440" w:lineRule="exact"/>
        <w:jc w:val="center"/>
        <w:rPr>
          <w:rFonts w:asciiTheme="majorBidi" w:hAnsiTheme="majorBidi" w:cstheme="majorBidi"/>
          <w:b/>
          <w:bCs/>
          <w:sz w:val="28"/>
          <w:szCs w:val="28"/>
          <w:lang w:bidi="ar-EG"/>
        </w:rPr>
      </w:pPr>
      <w:r w:rsidRPr="00EB43C0">
        <w:rPr>
          <w:rFonts w:asciiTheme="majorBidi" w:hAnsiTheme="majorBidi" w:cstheme="majorBidi"/>
          <w:b/>
          <w:bCs/>
          <w:sz w:val="28"/>
          <w:szCs w:val="28"/>
          <w:highlight w:val="lightGray"/>
          <w:rtl/>
          <w:lang w:bidi="ar-EG"/>
        </w:rPr>
        <w:lastRenderedPageBreak/>
        <w:t xml:space="preserve">مرفق </w:t>
      </w:r>
      <w:r w:rsidRPr="00EB43C0">
        <w:rPr>
          <w:rFonts w:asciiTheme="majorBidi" w:hAnsiTheme="majorBidi" w:cstheme="majorBidi" w:hint="cs"/>
          <w:b/>
          <w:bCs/>
          <w:sz w:val="28"/>
          <w:szCs w:val="28"/>
          <w:highlight w:val="lightGray"/>
          <w:rtl/>
          <w:lang w:bidi="ar-EG"/>
        </w:rPr>
        <w:t>2</w:t>
      </w:r>
      <w:r w:rsidRPr="00EB43C0">
        <w:rPr>
          <w:rFonts w:asciiTheme="majorBidi" w:hAnsiTheme="majorBidi" w:cstheme="majorBidi"/>
          <w:b/>
          <w:bCs/>
          <w:sz w:val="28"/>
          <w:szCs w:val="28"/>
          <w:highlight w:val="lightGray"/>
          <w:rtl/>
          <w:lang w:bidi="ar-EG"/>
        </w:rPr>
        <w:t>:</w:t>
      </w:r>
      <w:r w:rsidRPr="00EB43C0">
        <w:rPr>
          <w:rFonts w:asciiTheme="majorBidi" w:hAnsiTheme="majorBidi" w:cstheme="majorBidi"/>
          <w:b/>
          <w:bCs/>
          <w:sz w:val="28"/>
          <w:szCs w:val="28"/>
          <w:highlight w:val="lightGray"/>
          <w:lang w:bidi="ar-EG"/>
        </w:rPr>
        <w:t>Academic standard of the program</w:t>
      </w:r>
    </w:p>
    <w:p w14:paraId="6C20FFCE" w14:textId="77777777" w:rsidR="00EB43C0" w:rsidRPr="00FA0550" w:rsidRDefault="00EB43C0" w:rsidP="00EB43C0">
      <w:pPr>
        <w:bidi w:val="0"/>
        <w:jc w:val="right"/>
        <w:rPr>
          <w:rFonts w:asciiTheme="majorBidi" w:hAnsiTheme="majorBidi" w:cstheme="majorBidi"/>
          <w:b/>
          <w:bCs/>
          <w:sz w:val="22"/>
          <w:szCs w:val="22"/>
          <w:rtl/>
          <w:lang w:bidi="ar-EG"/>
        </w:rPr>
      </w:pPr>
      <w:r w:rsidRPr="00FA0550">
        <w:rPr>
          <w:rFonts w:asciiTheme="majorBidi" w:hAnsiTheme="majorBidi" w:cstheme="majorBidi"/>
          <w:b/>
          <w:bCs/>
          <w:sz w:val="22"/>
          <w:szCs w:val="22"/>
          <w:rtl/>
          <w:lang w:bidi="ar-EG"/>
        </w:rPr>
        <w:t>جامعة بنها</w:t>
      </w:r>
    </w:p>
    <w:p w14:paraId="490269B0" w14:textId="77777777" w:rsidR="00EB43C0" w:rsidRPr="00FA0550" w:rsidRDefault="00EB43C0" w:rsidP="00EB43C0">
      <w:pPr>
        <w:bidi w:val="0"/>
        <w:jc w:val="right"/>
        <w:rPr>
          <w:rFonts w:asciiTheme="majorBidi" w:hAnsiTheme="majorBidi" w:cstheme="majorBidi"/>
          <w:b/>
          <w:bCs/>
          <w:sz w:val="22"/>
          <w:szCs w:val="22"/>
          <w:rtl/>
          <w:lang w:bidi="ar-EG"/>
        </w:rPr>
      </w:pPr>
      <w:r w:rsidRPr="00FA0550">
        <w:rPr>
          <w:rFonts w:asciiTheme="majorBidi" w:hAnsiTheme="majorBidi" w:cstheme="majorBidi"/>
          <w:b/>
          <w:bCs/>
          <w:sz w:val="22"/>
          <w:szCs w:val="22"/>
          <w:rtl/>
          <w:lang w:bidi="ar-EG"/>
        </w:rPr>
        <w:t>كلية الطب</w:t>
      </w:r>
    </w:p>
    <w:p w14:paraId="7C9D557B" w14:textId="77777777" w:rsidR="00EB43C0" w:rsidRPr="00FA0550" w:rsidRDefault="00EB43C0" w:rsidP="00EB43C0">
      <w:pPr>
        <w:rPr>
          <w:rFonts w:asciiTheme="majorBidi" w:hAnsiTheme="majorBidi" w:cstheme="majorBidi"/>
          <w:b/>
          <w:bCs/>
          <w:sz w:val="28"/>
          <w:szCs w:val="28"/>
          <w:rtl/>
          <w:lang w:bidi="ar-EG"/>
        </w:rPr>
      </w:pPr>
      <w:r w:rsidRPr="00FA0550">
        <w:rPr>
          <w:rFonts w:asciiTheme="majorBidi" w:hAnsiTheme="majorBidi" w:cstheme="majorBidi"/>
          <w:b/>
          <w:bCs/>
          <w:sz w:val="22"/>
          <w:szCs w:val="22"/>
          <w:rtl/>
          <w:lang w:bidi="ar-EG"/>
        </w:rPr>
        <w:t>قسم الطب الكيمياء الحيوية الطبية</w:t>
      </w:r>
    </w:p>
    <w:p w14:paraId="3AE55A00" w14:textId="77777777" w:rsidR="00EB43C0" w:rsidRPr="00FA0550" w:rsidRDefault="00EB43C0" w:rsidP="00EB43C0">
      <w:pPr>
        <w:rPr>
          <w:rFonts w:asciiTheme="majorBidi" w:hAnsiTheme="majorBidi" w:cstheme="majorBidi"/>
          <w:b/>
          <w:bCs/>
          <w:sz w:val="16"/>
          <w:szCs w:val="16"/>
          <w:rtl/>
          <w:lang w:bidi="ar-EG"/>
        </w:rPr>
      </w:pPr>
    </w:p>
    <w:p w14:paraId="0BBA97D5" w14:textId="77777777" w:rsidR="00EB43C0" w:rsidRPr="00FA0550" w:rsidRDefault="00EB43C0" w:rsidP="00EB43C0">
      <w:pPr>
        <w:jc w:val="center"/>
        <w:rPr>
          <w:rFonts w:asciiTheme="majorBidi" w:eastAsia="Arial Unicode MS" w:hAnsiTheme="majorBidi" w:cstheme="majorBidi"/>
          <w:b/>
          <w:bCs/>
          <w:sz w:val="32"/>
          <w:szCs w:val="32"/>
          <w:rtl/>
          <w:lang w:bidi="ar-EG"/>
        </w:rPr>
      </w:pPr>
      <w:r w:rsidRPr="00EB43C0">
        <w:rPr>
          <w:rFonts w:asciiTheme="majorBidi" w:eastAsia="Arial Unicode MS" w:hAnsiTheme="majorBidi" w:cstheme="majorBidi"/>
          <w:b/>
          <w:bCs/>
          <w:sz w:val="32"/>
          <w:szCs w:val="32"/>
          <w:highlight w:val="lightGray"/>
          <w:rtl/>
          <w:lang w:bidi="ar-EG"/>
        </w:rPr>
        <w:t>وثيقة المعايير الأكاديمية المرجعيةلبرنامج الماجستير</w:t>
      </w:r>
    </w:p>
    <w:p w14:paraId="105F7417" w14:textId="77777777" w:rsidR="00EB43C0" w:rsidRPr="00FA0550" w:rsidRDefault="00EB43C0" w:rsidP="00EB43C0">
      <w:pPr>
        <w:bidi w:val="0"/>
        <w:jc w:val="center"/>
        <w:rPr>
          <w:rFonts w:asciiTheme="majorBidi" w:hAnsiTheme="majorBidi" w:cstheme="majorBidi"/>
          <w:b/>
          <w:bCs/>
          <w:sz w:val="16"/>
          <w:szCs w:val="16"/>
          <w:lang w:bidi="ar-EG"/>
        </w:rPr>
      </w:pPr>
    </w:p>
    <w:p w14:paraId="38F54230" w14:textId="77777777" w:rsidR="00EB43C0" w:rsidRPr="00FA0550" w:rsidRDefault="00EB43C0" w:rsidP="00EB43C0">
      <w:pPr>
        <w:pBdr>
          <w:top w:val="single" w:sz="4" w:space="1" w:color="auto"/>
          <w:left w:val="single" w:sz="4" w:space="4" w:color="auto"/>
          <w:bottom w:val="single" w:sz="4" w:space="1" w:color="auto"/>
          <w:right w:val="single" w:sz="4" w:space="4" w:color="auto"/>
        </w:pBdr>
        <w:bidi w:val="0"/>
        <w:ind w:firstLine="720"/>
        <w:jc w:val="center"/>
        <w:rPr>
          <w:rFonts w:asciiTheme="majorBidi" w:hAnsiTheme="majorBidi" w:cstheme="majorBidi"/>
          <w:b/>
          <w:bCs/>
          <w:lang w:bidi="ar-EG"/>
        </w:rPr>
      </w:pPr>
      <w:r w:rsidRPr="00FA0550">
        <w:rPr>
          <w:rFonts w:asciiTheme="majorBidi" w:hAnsiTheme="majorBidi" w:cstheme="majorBidi"/>
          <w:b/>
          <w:bCs/>
          <w:lang w:bidi="ar-EG"/>
        </w:rPr>
        <w:t xml:space="preserve">Academic Reference Standards (ARS) for Master Degree in </w:t>
      </w:r>
    </w:p>
    <w:p w14:paraId="33F90F3E" w14:textId="77777777" w:rsidR="00EB43C0" w:rsidRPr="00FA0550" w:rsidRDefault="00EB43C0" w:rsidP="00EB43C0">
      <w:pPr>
        <w:pBdr>
          <w:top w:val="single" w:sz="4" w:space="1" w:color="auto"/>
          <w:left w:val="single" w:sz="4" w:space="4" w:color="auto"/>
          <w:bottom w:val="single" w:sz="4" w:space="1" w:color="auto"/>
          <w:right w:val="single" w:sz="4" w:space="4" w:color="auto"/>
        </w:pBdr>
        <w:bidi w:val="0"/>
        <w:jc w:val="center"/>
        <w:rPr>
          <w:rFonts w:asciiTheme="majorBidi" w:hAnsiTheme="majorBidi" w:cstheme="majorBidi"/>
          <w:b/>
          <w:bCs/>
          <w:lang w:bidi="ar-EG"/>
        </w:rPr>
      </w:pPr>
      <w:r w:rsidRPr="00FA0550">
        <w:rPr>
          <w:rFonts w:asciiTheme="majorBidi" w:hAnsiTheme="majorBidi" w:cstheme="majorBidi"/>
          <w:b/>
          <w:bCs/>
        </w:rPr>
        <w:t>Medical biochemistry</w:t>
      </w:r>
    </w:p>
    <w:p w14:paraId="74CA9543" w14:textId="77777777" w:rsidR="00EB43C0" w:rsidRPr="00FA0550" w:rsidRDefault="00EB43C0" w:rsidP="00E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color w:val="212121"/>
          <w:sz w:val="26"/>
          <w:szCs w:val="28"/>
        </w:rPr>
      </w:pPr>
    </w:p>
    <w:p w14:paraId="1ACD2015" w14:textId="77777777" w:rsidR="00EB43C0" w:rsidRPr="00FA0550" w:rsidRDefault="00EB43C0" w:rsidP="00E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color w:val="212121"/>
          <w:sz w:val="26"/>
          <w:szCs w:val="28"/>
        </w:rPr>
      </w:pPr>
    </w:p>
    <w:p w14:paraId="4A54791B" w14:textId="77777777" w:rsidR="00EB43C0" w:rsidRPr="00FA0550" w:rsidRDefault="00EB43C0" w:rsidP="00EB43C0">
      <w:pPr>
        <w:pStyle w:val="HTMLPreformatted"/>
        <w:shd w:val="clear" w:color="auto" w:fill="FFFFFF"/>
        <w:rPr>
          <w:rFonts w:asciiTheme="majorBidi" w:hAnsiTheme="majorBidi" w:cstheme="majorBidi"/>
          <w:b/>
          <w:bCs/>
          <w:color w:val="212121"/>
          <w:sz w:val="26"/>
          <w:szCs w:val="28"/>
        </w:rPr>
      </w:pPr>
      <w:r w:rsidRPr="00FA0550">
        <w:rPr>
          <w:rFonts w:asciiTheme="majorBidi" w:hAnsiTheme="majorBidi" w:cstheme="majorBidi"/>
          <w:b/>
          <w:bCs/>
          <w:color w:val="212121"/>
          <w:sz w:val="28"/>
          <w:szCs w:val="30"/>
        </w:rPr>
        <w:t>1. Graduate Attributes:</w:t>
      </w:r>
    </w:p>
    <w:p w14:paraId="25B6D27B" w14:textId="77777777" w:rsidR="00EB43C0" w:rsidRPr="00FA0550" w:rsidRDefault="00EB43C0" w:rsidP="00E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color w:val="212121"/>
          <w:sz w:val="26"/>
          <w:szCs w:val="28"/>
        </w:rPr>
      </w:pPr>
    </w:p>
    <w:p w14:paraId="71B59212" w14:textId="77777777" w:rsidR="00EB43C0" w:rsidRPr="00FA0550" w:rsidRDefault="00EB43C0" w:rsidP="00EB43C0">
      <w:pPr>
        <w:pStyle w:val="HTMLPreformatted"/>
        <w:shd w:val="clear" w:color="auto" w:fill="FFFFFF"/>
        <w:spacing w:line="276" w:lineRule="auto"/>
        <w:ind w:left="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By the end of the Master program of Medical Biochemistry, the graduate should:</w:t>
      </w:r>
    </w:p>
    <w:p w14:paraId="5DB1B120" w14:textId="77777777" w:rsidR="00EB43C0" w:rsidRPr="00FA0550" w:rsidRDefault="00EB43C0" w:rsidP="00EB43C0">
      <w:pPr>
        <w:pStyle w:val="HTMLPreformatted"/>
        <w:shd w:val="clear" w:color="auto" w:fill="FFFFFF"/>
        <w:spacing w:line="276" w:lineRule="auto"/>
        <w:ind w:left="284" w:hanging="284"/>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1. Understand the basics of Medical Biochemistry and Molecular Biology and good knowledge of the details that serve the medical field and integrate them to related medical knowledge </w:t>
      </w:r>
    </w:p>
    <w:p w14:paraId="04E50ABF"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2. Apply the basics and methodologies of scientific research and mastering the use of various tools in the field of Medical Biochemistry</w:t>
      </w:r>
    </w:p>
    <w:p w14:paraId="61D9E700"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3. Apply the analytical method and use it in the field of Medical Biochemistry</w:t>
      </w:r>
    </w:p>
    <w:p w14:paraId="7F7FCBE1"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4. Show awareness of current problems and the latest developments in the field of Medical Biochemistry</w:t>
      </w:r>
    </w:p>
    <w:p w14:paraId="64BD719E"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5. Identify any problems in the field of Medical Biochemistry during the performance of his duties and propose suitable solutions</w:t>
      </w:r>
    </w:p>
    <w:p w14:paraId="52BCB667"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6. Master Medical Biochemistry related skills using appropriate technological methods that serve professional practice</w:t>
      </w:r>
    </w:p>
    <w:p w14:paraId="2CAE7EDC" w14:textId="77777777" w:rsidR="00EB43C0" w:rsidRPr="00FA0550" w:rsidRDefault="00EB43C0" w:rsidP="00EB43C0">
      <w:pPr>
        <w:pStyle w:val="HTMLPreformatted"/>
        <w:shd w:val="clear" w:color="auto" w:fill="FFFFFF"/>
        <w:tabs>
          <w:tab w:val="clear" w:pos="916"/>
          <w:tab w:val="left" w:pos="0"/>
        </w:tabs>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7. Use various means of communication and information technology to serve the professional practice in the field of Medical Biochemistry and Molecular Biology</w:t>
      </w:r>
    </w:p>
    <w:p w14:paraId="3D4597E9" w14:textId="77777777" w:rsidR="00EB43C0" w:rsidRPr="00FA0550" w:rsidRDefault="00EB43C0" w:rsidP="00EB43C0">
      <w:pPr>
        <w:pStyle w:val="HTMLPreformatted"/>
        <w:shd w:val="clear" w:color="auto" w:fill="FFFFFF"/>
        <w:tabs>
          <w:tab w:val="clear" w:pos="916"/>
          <w:tab w:val="left" w:pos="0"/>
        </w:tabs>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8. Work effectively as a team member and/ or lead a team of subordinates</w:t>
      </w:r>
    </w:p>
    <w:p w14:paraId="31E1A541"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9. Make the right decision according to the professional context</w:t>
      </w:r>
    </w:p>
    <w:p w14:paraId="388D7FC3"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10. Employ and maintain the available resources to achieve the highest benefit from them </w:t>
      </w:r>
    </w:p>
    <w:p w14:paraId="276B2AD1"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11. Work in light of his role in community development and environmental conservation taking global and regional variables in consideration</w:t>
      </w:r>
    </w:p>
    <w:p w14:paraId="555658A2"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12. Act with integrity, credibility and scientific research follow the ethical code of medical practice </w:t>
      </w:r>
    </w:p>
    <w:p w14:paraId="6C932E58"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lastRenderedPageBreak/>
        <w:t>13. Develop himself academically and professionally, through continuous learning</w:t>
      </w:r>
    </w:p>
    <w:p w14:paraId="6565CA98"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14. Implement research projects in the field of Medical Biochemistry and Molecular Biology</w:t>
      </w:r>
    </w:p>
    <w:p w14:paraId="0D1A2754" w14:textId="77777777" w:rsidR="00EB43C0" w:rsidRPr="00FA0550" w:rsidRDefault="00EB43C0" w:rsidP="00EB43C0">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15. Implement creative ideas in a way that serve his profession and career in Medical Biochemistry</w:t>
      </w:r>
    </w:p>
    <w:p w14:paraId="3F636987" w14:textId="77777777" w:rsidR="00EB43C0" w:rsidRPr="00FA0550" w:rsidRDefault="00EB43C0" w:rsidP="00EB43C0">
      <w:pPr>
        <w:pStyle w:val="HTMLPreformatted"/>
        <w:shd w:val="clear" w:color="auto" w:fill="FFFFFF"/>
        <w:rPr>
          <w:rFonts w:asciiTheme="majorBidi" w:hAnsiTheme="majorBidi" w:cstheme="majorBidi"/>
          <w:color w:val="212121"/>
          <w:sz w:val="26"/>
          <w:szCs w:val="28"/>
        </w:rPr>
      </w:pPr>
    </w:p>
    <w:p w14:paraId="63D439BB" w14:textId="77777777" w:rsidR="00EB43C0" w:rsidRPr="00FA0550" w:rsidRDefault="00EB43C0" w:rsidP="00EB43C0">
      <w:pPr>
        <w:pStyle w:val="HTMLPreformatted"/>
        <w:shd w:val="clear" w:color="auto" w:fill="FFFFFF"/>
        <w:rPr>
          <w:rFonts w:asciiTheme="majorBidi" w:hAnsiTheme="majorBidi" w:cstheme="majorBidi"/>
          <w:b/>
          <w:bCs/>
          <w:color w:val="212121"/>
          <w:sz w:val="28"/>
          <w:szCs w:val="30"/>
        </w:rPr>
      </w:pPr>
      <w:r w:rsidRPr="00FA0550">
        <w:rPr>
          <w:rFonts w:asciiTheme="majorBidi" w:hAnsiTheme="majorBidi" w:cstheme="majorBidi"/>
          <w:b/>
          <w:bCs/>
          <w:color w:val="212121"/>
          <w:sz w:val="28"/>
          <w:szCs w:val="30"/>
        </w:rPr>
        <w:t>2. Standards:</w:t>
      </w:r>
    </w:p>
    <w:p w14:paraId="5FB7A508" w14:textId="77777777" w:rsidR="00EB43C0" w:rsidRPr="00FA0550" w:rsidRDefault="00EB43C0" w:rsidP="00EB43C0">
      <w:pPr>
        <w:pStyle w:val="HTMLPreformatted"/>
        <w:shd w:val="clear" w:color="auto" w:fill="FFFFFF"/>
        <w:rPr>
          <w:rFonts w:asciiTheme="majorBidi" w:hAnsiTheme="majorBidi" w:cstheme="majorBidi"/>
          <w:color w:val="212121"/>
          <w:sz w:val="26"/>
          <w:szCs w:val="28"/>
        </w:rPr>
      </w:pPr>
    </w:p>
    <w:p w14:paraId="2343058A" w14:textId="77777777" w:rsidR="00EB43C0" w:rsidRPr="00FA0550" w:rsidRDefault="00EB43C0" w:rsidP="00EB43C0">
      <w:pPr>
        <w:pStyle w:val="HTMLPreformatted"/>
        <w:shd w:val="clear" w:color="auto" w:fill="FFFFFF"/>
        <w:rPr>
          <w:rFonts w:asciiTheme="majorBidi" w:hAnsiTheme="majorBidi" w:cstheme="majorBidi"/>
          <w:b/>
          <w:bCs/>
          <w:color w:val="212121"/>
          <w:sz w:val="26"/>
          <w:szCs w:val="28"/>
          <w:u w:val="single"/>
        </w:rPr>
      </w:pPr>
      <w:r w:rsidRPr="00FA0550">
        <w:rPr>
          <w:rFonts w:asciiTheme="majorBidi" w:hAnsiTheme="majorBidi" w:cstheme="majorBidi"/>
          <w:b/>
          <w:bCs/>
          <w:color w:val="212121"/>
          <w:sz w:val="26"/>
          <w:szCs w:val="28"/>
          <w:u w:val="single"/>
        </w:rPr>
        <w:t>2-1 Knowledge and understanding:</w:t>
      </w:r>
    </w:p>
    <w:p w14:paraId="5D384C9B" w14:textId="77777777" w:rsidR="00EB43C0" w:rsidRPr="00FA0550" w:rsidRDefault="00EB43C0" w:rsidP="00EB43C0">
      <w:pPr>
        <w:pStyle w:val="HTMLPreformatted"/>
        <w:shd w:val="clear" w:color="auto" w:fill="FFFFFF"/>
        <w:ind w:left="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 By the end of the Master program of Medical Biochemistry, the graduate should understand and be familiar with:</w:t>
      </w:r>
    </w:p>
    <w:p w14:paraId="53DFCF77"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2.1.1 Extensive medical biochemistry including molecular biology knowledge and related disciplines</w:t>
      </w:r>
    </w:p>
    <w:p w14:paraId="4C26FD6B"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2.1.2 Extent of interaction and mutual influence between the biomedical and the surrounding environment Chemistry.</w:t>
      </w:r>
    </w:p>
    <w:p w14:paraId="0ED4CF03"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2.1.3 Scientific developments in the field of Medical Biochemistry and Molecular Biology.</w:t>
      </w:r>
    </w:p>
    <w:p w14:paraId="1516511A"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2.1.4 Moral and legal principles of professional and medical practice with special emphasis on medical biochemistry investigation</w:t>
      </w:r>
    </w:p>
    <w:p w14:paraId="14320FF7"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2.1.5 Principles and the basics of quality assurance in professional practice in the field of Medical Biochemistry</w:t>
      </w:r>
    </w:p>
    <w:p w14:paraId="5F9B2F13"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2.1.6 Basics and ethics of scientific research.</w:t>
      </w:r>
    </w:p>
    <w:p w14:paraId="5F69DC85" w14:textId="77777777" w:rsidR="00EB43C0" w:rsidRPr="00FA0550" w:rsidRDefault="00EB43C0" w:rsidP="00EB43C0">
      <w:pPr>
        <w:pStyle w:val="HTMLPreformatted"/>
        <w:shd w:val="clear" w:color="auto" w:fill="FFFFFF"/>
        <w:ind w:firstLine="283"/>
        <w:rPr>
          <w:rFonts w:asciiTheme="majorBidi" w:hAnsiTheme="majorBidi" w:cstheme="majorBidi"/>
          <w:color w:val="212121"/>
          <w:sz w:val="26"/>
          <w:szCs w:val="28"/>
          <w:u w:val="single"/>
        </w:rPr>
      </w:pPr>
    </w:p>
    <w:p w14:paraId="7B3DB460" w14:textId="77777777" w:rsidR="00EB43C0" w:rsidRPr="00FA0550" w:rsidRDefault="00EB43C0" w:rsidP="00EB43C0">
      <w:pPr>
        <w:pStyle w:val="HTMLPreformatted"/>
        <w:shd w:val="clear" w:color="auto" w:fill="FFFFFF"/>
        <w:rPr>
          <w:rFonts w:asciiTheme="majorBidi" w:hAnsiTheme="majorBidi" w:cstheme="majorBidi"/>
          <w:b/>
          <w:bCs/>
          <w:color w:val="212121"/>
          <w:sz w:val="26"/>
          <w:szCs w:val="28"/>
        </w:rPr>
      </w:pPr>
      <w:r w:rsidRPr="00FA0550">
        <w:rPr>
          <w:rFonts w:asciiTheme="majorBidi" w:hAnsiTheme="majorBidi" w:cstheme="majorBidi"/>
          <w:b/>
          <w:bCs/>
          <w:color w:val="212121"/>
          <w:sz w:val="26"/>
          <w:szCs w:val="28"/>
          <w:u w:val="single"/>
        </w:rPr>
        <w:t>2-2 Intellectual skills</w:t>
      </w:r>
      <w:r w:rsidRPr="00FA0550">
        <w:rPr>
          <w:rFonts w:asciiTheme="majorBidi" w:hAnsiTheme="majorBidi" w:cstheme="majorBidi"/>
          <w:b/>
          <w:bCs/>
          <w:color w:val="212121"/>
          <w:sz w:val="26"/>
          <w:szCs w:val="28"/>
        </w:rPr>
        <w:t>:</w:t>
      </w:r>
    </w:p>
    <w:p w14:paraId="093DD3D2" w14:textId="77777777" w:rsidR="00EB43C0" w:rsidRPr="00FA0550" w:rsidRDefault="00EB43C0" w:rsidP="00EB43C0">
      <w:pPr>
        <w:pStyle w:val="HTMLPreformatted"/>
        <w:shd w:val="clear" w:color="auto" w:fill="FFFFFF"/>
        <w:ind w:left="567"/>
        <w:rPr>
          <w:rFonts w:asciiTheme="majorBidi" w:hAnsiTheme="majorBidi" w:cstheme="majorBidi"/>
          <w:color w:val="212121"/>
          <w:sz w:val="26"/>
          <w:szCs w:val="28"/>
        </w:rPr>
      </w:pPr>
      <w:r w:rsidRPr="00FA0550">
        <w:rPr>
          <w:rFonts w:asciiTheme="majorBidi" w:hAnsiTheme="majorBidi" w:cstheme="majorBidi"/>
          <w:color w:val="212121"/>
          <w:sz w:val="26"/>
          <w:szCs w:val="28"/>
        </w:rPr>
        <w:t>By the end of the Master program of Medical Biochemistry, the graduate should be able to:</w:t>
      </w:r>
    </w:p>
    <w:p w14:paraId="23F3C607"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2.2.1 Analyze and evaluate information in the field of Medical Biochemistry and use it to solve medical biochemical problems</w:t>
      </w:r>
    </w:p>
    <w:p w14:paraId="5A00D0DC"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2.2.2 Solve specialized problems in the field of Medical Biochemistry problems with the shortage of some data</w:t>
      </w:r>
    </w:p>
    <w:p w14:paraId="6C596B59"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2.2.3 Link between the various professional knowledge to solve Medical Biochemistry </w:t>
      </w:r>
      <w:proofErr w:type="gramStart"/>
      <w:r w:rsidRPr="00FA0550">
        <w:rPr>
          <w:rFonts w:asciiTheme="majorBidi" w:hAnsiTheme="majorBidi" w:cstheme="majorBidi"/>
          <w:color w:val="212121"/>
          <w:sz w:val="26"/>
          <w:szCs w:val="28"/>
        </w:rPr>
        <w:t>related  problems</w:t>
      </w:r>
      <w:proofErr w:type="gramEnd"/>
    </w:p>
    <w:p w14:paraId="3D7836F5"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2.2.4 Conduct a research study or write a problem based systematic scientific study in the field of Medical Biochemistry and Molecular Biology</w:t>
      </w:r>
    </w:p>
    <w:p w14:paraId="47E13822"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2.2.5 Assess risks in professional practices related to the field of Medical Biochemistry</w:t>
      </w:r>
    </w:p>
    <w:p w14:paraId="2633561B"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2.2.6 Plan to improve performance in the field of Medical Biochemistry and Molecular Biology </w:t>
      </w:r>
    </w:p>
    <w:p w14:paraId="1A7B16EA"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2.2.7 Make professional decisions in a variety of contexts.</w:t>
      </w:r>
    </w:p>
    <w:p w14:paraId="7F2ABEF5"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2.2.8 Encourage evidence -based learning and practice needed for experience acquisition </w:t>
      </w:r>
    </w:p>
    <w:p w14:paraId="25ECC6CD" w14:textId="77777777" w:rsidR="00EB43C0" w:rsidRPr="00FA0550" w:rsidRDefault="00EB43C0" w:rsidP="00EB43C0">
      <w:pPr>
        <w:pStyle w:val="HTMLPreformatted"/>
        <w:shd w:val="clear" w:color="auto" w:fill="FFFFFF"/>
        <w:rPr>
          <w:rFonts w:asciiTheme="majorBidi" w:hAnsiTheme="majorBidi" w:cstheme="majorBidi"/>
          <w:color w:val="212121"/>
          <w:sz w:val="26"/>
          <w:szCs w:val="28"/>
        </w:rPr>
      </w:pPr>
    </w:p>
    <w:p w14:paraId="07935B73" w14:textId="77777777" w:rsidR="00EB43C0" w:rsidRPr="00FA0550" w:rsidRDefault="00EB43C0" w:rsidP="00EB43C0">
      <w:pPr>
        <w:pStyle w:val="HTMLPreformatted"/>
        <w:shd w:val="clear" w:color="auto" w:fill="FFFFFF"/>
        <w:rPr>
          <w:rFonts w:asciiTheme="majorBidi" w:hAnsiTheme="majorBidi" w:cstheme="majorBidi"/>
          <w:b/>
          <w:bCs/>
          <w:color w:val="212121"/>
          <w:sz w:val="26"/>
          <w:szCs w:val="28"/>
          <w:u w:val="single"/>
        </w:rPr>
      </w:pPr>
      <w:r w:rsidRPr="00FA0550">
        <w:rPr>
          <w:rFonts w:asciiTheme="majorBidi" w:hAnsiTheme="majorBidi" w:cstheme="majorBidi"/>
          <w:b/>
          <w:bCs/>
          <w:color w:val="212121"/>
          <w:sz w:val="26"/>
          <w:szCs w:val="28"/>
          <w:u w:val="single"/>
        </w:rPr>
        <w:lastRenderedPageBreak/>
        <w:t>3 Professional skills:</w:t>
      </w:r>
    </w:p>
    <w:p w14:paraId="3B280E5D" w14:textId="77777777" w:rsidR="00EB43C0" w:rsidRPr="00FA0550" w:rsidRDefault="00EB43C0" w:rsidP="00EB43C0">
      <w:pPr>
        <w:pStyle w:val="HTMLPreformatted"/>
        <w:shd w:val="clear" w:color="auto" w:fill="FFFFFF"/>
        <w:ind w:left="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 By the end of the Master program of Medical Biochemistry, the graduate should be able to:</w:t>
      </w:r>
    </w:p>
    <w:p w14:paraId="0ABBD97C"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2.3.1 Master the basic and advanced professional techniques and skills in the field of Medical Biochemistry and Molecular Biology</w:t>
      </w:r>
    </w:p>
    <w:p w14:paraId="63931966"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2.3.2 Write and evaluate Medical Biochemistry and Molecular Biology laboratory reports </w:t>
      </w:r>
    </w:p>
    <w:p w14:paraId="1D425678"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2.3.3 Assess established methods and tools in Medical Biochemistry</w:t>
      </w:r>
    </w:p>
    <w:p w14:paraId="14FBE91A"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2.3.4 Assess risks of using chemicals on society and the environment</w:t>
      </w:r>
    </w:p>
    <w:p w14:paraId="1F2A4411"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2.3.5 Apply safety principles in medical and Molecular Biology laboratories </w:t>
      </w:r>
    </w:p>
    <w:p w14:paraId="33820DCD" w14:textId="77777777" w:rsidR="00EB43C0" w:rsidRPr="00FA0550" w:rsidRDefault="00EB43C0" w:rsidP="00EB43C0">
      <w:pPr>
        <w:pStyle w:val="HTMLPreformatted"/>
        <w:shd w:val="clear" w:color="auto" w:fill="FFFFFF"/>
        <w:rPr>
          <w:rFonts w:asciiTheme="majorBidi" w:hAnsiTheme="majorBidi" w:cstheme="majorBidi"/>
          <w:color w:val="212121"/>
          <w:sz w:val="26"/>
          <w:szCs w:val="28"/>
          <w:lang w:bidi="ar-EG"/>
        </w:rPr>
      </w:pPr>
    </w:p>
    <w:p w14:paraId="1F585235" w14:textId="77777777" w:rsidR="00EB43C0" w:rsidRPr="00FA0550" w:rsidRDefault="00EB43C0" w:rsidP="00EB43C0">
      <w:pPr>
        <w:pStyle w:val="HTMLPreformatted"/>
        <w:shd w:val="clear" w:color="auto" w:fill="FFFFFF"/>
        <w:rPr>
          <w:rFonts w:asciiTheme="majorBidi" w:hAnsiTheme="majorBidi" w:cstheme="majorBidi"/>
          <w:color w:val="212121"/>
          <w:sz w:val="26"/>
          <w:szCs w:val="28"/>
          <w:lang w:bidi="ar-EG"/>
        </w:rPr>
      </w:pPr>
    </w:p>
    <w:p w14:paraId="1A5681D7" w14:textId="77777777" w:rsidR="00EB43C0" w:rsidRPr="00FA0550" w:rsidRDefault="00EB43C0" w:rsidP="00EB43C0">
      <w:pPr>
        <w:pStyle w:val="HTMLPreformatted"/>
        <w:shd w:val="clear" w:color="auto" w:fill="FFFFFF"/>
        <w:rPr>
          <w:rFonts w:asciiTheme="majorBidi" w:hAnsiTheme="majorBidi" w:cstheme="majorBidi"/>
          <w:b/>
          <w:bCs/>
          <w:color w:val="212121"/>
          <w:sz w:val="26"/>
          <w:szCs w:val="28"/>
          <w:u w:val="single"/>
        </w:rPr>
      </w:pPr>
      <w:r w:rsidRPr="00FA0550">
        <w:rPr>
          <w:rFonts w:asciiTheme="majorBidi" w:hAnsiTheme="majorBidi" w:cstheme="majorBidi"/>
          <w:b/>
          <w:bCs/>
          <w:color w:val="212121"/>
          <w:sz w:val="26"/>
          <w:szCs w:val="28"/>
          <w:u w:val="single"/>
        </w:rPr>
        <w:t>4 General skills and transmitted:</w:t>
      </w:r>
    </w:p>
    <w:p w14:paraId="03BFCCA2" w14:textId="77777777" w:rsidR="00EB43C0" w:rsidRPr="00FA0550" w:rsidRDefault="00EB43C0" w:rsidP="00EB43C0">
      <w:pPr>
        <w:pStyle w:val="HTMLPreformatted"/>
        <w:shd w:val="clear" w:color="auto" w:fill="FFFFFF"/>
        <w:ind w:left="567"/>
        <w:rPr>
          <w:rFonts w:asciiTheme="majorBidi" w:hAnsiTheme="majorBidi" w:cstheme="majorBidi"/>
          <w:color w:val="212121"/>
          <w:sz w:val="26"/>
          <w:szCs w:val="28"/>
        </w:rPr>
      </w:pPr>
      <w:r w:rsidRPr="00FA0550">
        <w:rPr>
          <w:rFonts w:asciiTheme="majorBidi" w:hAnsiTheme="majorBidi" w:cstheme="majorBidi"/>
          <w:color w:val="212121"/>
          <w:sz w:val="26"/>
          <w:szCs w:val="28"/>
        </w:rPr>
        <w:t>By the end of the Master program of Medical Biochemistry, the graduate should be able to:</w:t>
      </w:r>
    </w:p>
    <w:p w14:paraId="701A06D1"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2.4.1 Communicate effectively in various directions</w:t>
      </w:r>
    </w:p>
    <w:p w14:paraId="318460F6"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2.4.2 Assess himself and determine the educational needs</w:t>
      </w:r>
    </w:p>
    <w:p w14:paraId="3E887989"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2.4.3 Use information technology to serve the professional practice</w:t>
      </w:r>
    </w:p>
    <w:p w14:paraId="14AB5124"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2.4.4 Use different resources to get the needed knowledge and information</w:t>
      </w:r>
    </w:p>
    <w:p w14:paraId="0B5499CA"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2.4.5 Assess the performance of others using standards and indicators</w:t>
      </w:r>
    </w:p>
    <w:p w14:paraId="479C8757"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2.4.6 Work in team in a variety of professional contexts</w:t>
      </w:r>
    </w:p>
    <w:p w14:paraId="5B00EDD8"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2.4.7 Manage time efficiently</w:t>
      </w:r>
    </w:p>
    <w:p w14:paraId="4DB15E1F" w14:textId="77777777" w:rsidR="00EB43C0" w:rsidRPr="00FA0550" w:rsidRDefault="00EB43C0" w:rsidP="00EB43C0">
      <w:pPr>
        <w:pStyle w:val="HTMLPreformatted"/>
        <w:shd w:val="clear" w:color="auto" w:fill="FFFFFF"/>
        <w:ind w:left="567" w:hanging="567"/>
        <w:rPr>
          <w:rFonts w:asciiTheme="majorBidi" w:hAnsiTheme="majorBidi" w:cstheme="majorBidi"/>
          <w:color w:val="212121"/>
          <w:sz w:val="26"/>
          <w:szCs w:val="28"/>
          <w:rtl/>
        </w:rPr>
      </w:pPr>
      <w:r w:rsidRPr="00FA0550">
        <w:rPr>
          <w:rFonts w:asciiTheme="majorBidi" w:hAnsiTheme="majorBidi" w:cstheme="majorBidi"/>
          <w:color w:val="212121"/>
          <w:sz w:val="26"/>
          <w:szCs w:val="28"/>
        </w:rPr>
        <w:t xml:space="preserve">2.4.8 Learn continuously depending on himself </w:t>
      </w:r>
    </w:p>
    <w:p w14:paraId="28749F42" w14:textId="77777777" w:rsidR="00EB43C0" w:rsidRPr="00FA0550" w:rsidRDefault="00EB43C0" w:rsidP="00EB43C0">
      <w:pPr>
        <w:autoSpaceDE w:val="0"/>
        <w:autoSpaceDN w:val="0"/>
        <w:bidi w:val="0"/>
        <w:adjustRightInd w:val="0"/>
        <w:ind w:right="-720"/>
        <w:jc w:val="both"/>
        <w:rPr>
          <w:rFonts w:asciiTheme="majorBidi" w:hAnsiTheme="majorBidi" w:cstheme="majorBidi"/>
          <w:b/>
          <w:bCs/>
          <w:sz w:val="16"/>
          <w:szCs w:val="16"/>
          <w:u w:val="single"/>
        </w:rPr>
      </w:pPr>
    </w:p>
    <w:p w14:paraId="1D0E7235" w14:textId="77777777" w:rsidR="00EB43C0" w:rsidRPr="00FA055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p>
    <w:p w14:paraId="4E401CD1" w14:textId="45A24392" w:rsidR="00EB43C0" w:rsidRPr="00FA0550" w:rsidRDefault="00EB43C0" w:rsidP="009F6FAF">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r w:rsidRPr="00FA0550">
        <w:rPr>
          <w:rFonts w:asciiTheme="majorBidi" w:hAnsiTheme="majorBidi" w:cstheme="majorBidi"/>
          <w:b/>
          <w:bCs/>
          <w:sz w:val="32"/>
          <w:szCs w:val="32"/>
          <w:rtl/>
          <w:lang w:bidi="ar-EG"/>
        </w:rPr>
        <w:t>اعتماد مجلس القسم بتاريخ</w:t>
      </w:r>
      <w:r w:rsidR="00856AB0">
        <w:rPr>
          <w:rFonts w:asciiTheme="majorBidi" w:hAnsiTheme="majorBidi" w:cstheme="majorBidi" w:hint="cs"/>
          <w:b/>
          <w:bCs/>
          <w:sz w:val="32"/>
          <w:szCs w:val="32"/>
          <w:rtl/>
          <w:lang w:bidi="ar-EG"/>
        </w:rPr>
        <w:t>12/9</w:t>
      </w:r>
      <w:r w:rsidR="00E8511D">
        <w:rPr>
          <w:rFonts w:asciiTheme="majorBidi" w:hAnsiTheme="majorBidi" w:cstheme="majorBidi" w:hint="cs"/>
          <w:b/>
          <w:bCs/>
          <w:sz w:val="32"/>
          <w:szCs w:val="32"/>
          <w:rtl/>
          <w:lang w:bidi="ar-EG"/>
        </w:rPr>
        <w:t>/</w:t>
      </w:r>
      <w:r w:rsidR="009F6FAF">
        <w:rPr>
          <w:rFonts w:asciiTheme="majorBidi" w:hAnsiTheme="majorBidi" w:cstheme="majorBidi" w:hint="cs"/>
          <w:b/>
          <w:bCs/>
          <w:sz w:val="32"/>
          <w:szCs w:val="32"/>
          <w:rtl/>
          <w:lang w:bidi="ar-EG"/>
        </w:rPr>
        <w:t>2</w:t>
      </w:r>
      <w:r w:rsidR="00386E9F">
        <w:rPr>
          <w:rFonts w:asciiTheme="majorBidi" w:hAnsiTheme="majorBidi" w:cstheme="majorBidi" w:hint="cs"/>
          <w:b/>
          <w:bCs/>
          <w:sz w:val="32"/>
          <w:szCs w:val="32"/>
          <w:rtl/>
          <w:lang w:bidi="ar-EG"/>
        </w:rPr>
        <w:t>1</w:t>
      </w:r>
      <w:r w:rsidR="00D72F89">
        <w:rPr>
          <w:rFonts w:asciiTheme="majorBidi" w:hAnsiTheme="majorBidi" w:cstheme="majorBidi"/>
          <w:b/>
          <w:bCs/>
          <w:sz w:val="32"/>
          <w:szCs w:val="32"/>
          <w:lang w:bidi="ar-EG"/>
        </w:rPr>
        <w:t>20</w:t>
      </w:r>
      <w:r w:rsidR="00E8511D">
        <w:rPr>
          <w:rFonts w:asciiTheme="majorBidi" w:hAnsiTheme="majorBidi" w:cstheme="majorBidi" w:hint="cs"/>
          <w:b/>
          <w:bCs/>
          <w:sz w:val="32"/>
          <w:szCs w:val="32"/>
          <w:rtl/>
          <w:lang w:bidi="ar-EG"/>
        </w:rPr>
        <w:t xml:space="preserve"> </w:t>
      </w:r>
    </w:p>
    <w:p w14:paraId="0C9E554C" w14:textId="77777777" w:rsidR="00EB43C0" w:rsidRPr="00FA055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18"/>
          <w:szCs w:val="18"/>
          <w:rtl/>
          <w:lang w:bidi="ar-EG"/>
        </w:rPr>
      </w:pPr>
    </w:p>
    <w:p w14:paraId="313AF025" w14:textId="77777777" w:rsidR="00EB43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r w:rsidRPr="00FA0550">
        <w:rPr>
          <w:rFonts w:asciiTheme="majorBidi" w:hAnsiTheme="majorBidi" w:cstheme="majorBidi"/>
          <w:b/>
          <w:bCs/>
          <w:sz w:val="32"/>
          <w:szCs w:val="32"/>
          <w:rtl/>
          <w:lang w:bidi="ar-EG"/>
        </w:rPr>
        <w:t xml:space="preserve">                                                           رئيس مجلس القسم</w:t>
      </w:r>
    </w:p>
    <w:p w14:paraId="3D1B8360" w14:textId="1524A5CA" w:rsidR="00D569AF" w:rsidRPr="00D569AF" w:rsidRDefault="00D569AF" w:rsidP="009F6FAF">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                                                         أ.د/ </w:t>
      </w:r>
      <w:r w:rsidR="00D72F89">
        <w:rPr>
          <w:rFonts w:asciiTheme="majorBidi" w:hAnsiTheme="majorBidi" w:cstheme="majorBidi" w:hint="cs"/>
          <w:b/>
          <w:bCs/>
          <w:sz w:val="32"/>
          <w:szCs w:val="32"/>
          <w:rtl/>
          <w:lang w:bidi="ar-EG"/>
        </w:rPr>
        <w:t>نجلاء عزب</w:t>
      </w:r>
    </w:p>
    <w:p w14:paraId="638BBBBC" w14:textId="77777777" w:rsidR="00EB43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p>
    <w:p w14:paraId="02AE0E8A" w14:textId="77777777" w:rsidR="00EB43C0" w:rsidRPr="00B339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lang w:bidi="ar-EG"/>
        </w:rPr>
      </w:pPr>
    </w:p>
    <w:p w14:paraId="6A70858B" w14:textId="587CFA8A" w:rsidR="00EB43C0" w:rsidRPr="00FA0550" w:rsidRDefault="00EB43C0" w:rsidP="009F6FAF">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lang w:bidi="ar-EG"/>
        </w:rPr>
      </w:pPr>
      <w:r w:rsidRPr="00FA0550">
        <w:rPr>
          <w:rFonts w:asciiTheme="majorBidi" w:hAnsiTheme="majorBidi" w:cstheme="majorBidi"/>
          <w:b/>
          <w:bCs/>
          <w:sz w:val="32"/>
          <w:szCs w:val="32"/>
          <w:rtl/>
          <w:lang w:bidi="ar-EG"/>
        </w:rPr>
        <w:t>اعتماد مجلس الكلية</w:t>
      </w:r>
      <w:r w:rsidR="00E8511D">
        <w:rPr>
          <w:rFonts w:asciiTheme="majorBidi" w:hAnsiTheme="majorBidi" w:cstheme="majorBidi"/>
          <w:b/>
          <w:bCs/>
          <w:sz w:val="32"/>
          <w:szCs w:val="32"/>
          <w:lang w:bidi="ar-EG"/>
        </w:rPr>
        <w:t xml:space="preserve"> </w:t>
      </w:r>
      <w:r w:rsidR="00856AB0">
        <w:rPr>
          <w:rFonts w:asciiTheme="majorBidi" w:hAnsiTheme="majorBidi" w:cstheme="majorBidi" w:hint="cs"/>
          <w:b/>
          <w:bCs/>
          <w:sz w:val="32"/>
          <w:szCs w:val="32"/>
          <w:rtl/>
          <w:lang w:bidi="ar-EG"/>
        </w:rPr>
        <w:t>16/</w:t>
      </w:r>
      <w:r w:rsidR="00E8511D">
        <w:rPr>
          <w:rFonts w:asciiTheme="majorBidi" w:hAnsiTheme="majorBidi" w:cstheme="majorBidi" w:hint="cs"/>
          <w:b/>
          <w:bCs/>
          <w:sz w:val="32"/>
          <w:szCs w:val="32"/>
          <w:rtl/>
          <w:lang w:bidi="ar-EG"/>
        </w:rPr>
        <w:t xml:space="preserve"> </w:t>
      </w:r>
      <w:r w:rsidR="009F6FAF">
        <w:rPr>
          <w:rFonts w:asciiTheme="majorBidi" w:hAnsiTheme="majorBidi" w:cstheme="majorBidi" w:hint="cs"/>
          <w:b/>
          <w:bCs/>
          <w:sz w:val="32"/>
          <w:szCs w:val="32"/>
          <w:rtl/>
          <w:lang w:bidi="ar-EG"/>
        </w:rPr>
        <w:t>9/20</w:t>
      </w:r>
      <w:r w:rsidR="00D72F89">
        <w:rPr>
          <w:rFonts w:asciiTheme="majorBidi" w:hAnsiTheme="majorBidi" w:cstheme="majorBidi" w:hint="cs"/>
          <w:b/>
          <w:bCs/>
          <w:sz w:val="32"/>
          <w:szCs w:val="32"/>
          <w:rtl/>
          <w:lang w:bidi="ar-EG"/>
        </w:rPr>
        <w:t>20</w:t>
      </w:r>
    </w:p>
    <w:p w14:paraId="79C0154A" w14:textId="77777777" w:rsidR="00EB43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p>
    <w:p w14:paraId="58FDA906" w14:textId="77777777" w:rsidR="00EB43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p>
    <w:p w14:paraId="164A2FD0" w14:textId="77777777" w:rsidR="00EB43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p>
    <w:p w14:paraId="3718EFDE" w14:textId="77777777" w:rsidR="00EB43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p>
    <w:p w14:paraId="52B6DF0E" w14:textId="77777777" w:rsidR="00EB43C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rtl/>
          <w:lang w:bidi="ar-EG"/>
        </w:rPr>
      </w:pPr>
    </w:p>
    <w:p w14:paraId="4C97F9E5" w14:textId="77777777" w:rsidR="00EB43C0" w:rsidRPr="00FA0550" w:rsidRDefault="00EB43C0" w:rsidP="00EB43C0">
      <w:pPr>
        <w:pStyle w:val="ListParagraph"/>
        <w:tabs>
          <w:tab w:val="right" w:pos="-284"/>
          <w:tab w:val="right" w:pos="-142"/>
        </w:tabs>
        <w:autoSpaceDE w:val="0"/>
        <w:autoSpaceDN w:val="0"/>
        <w:adjustRightInd w:val="0"/>
        <w:ind w:left="-207" w:right="-720"/>
        <w:jc w:val="both"/>
        <w:rPr>
          <w:rFonts w:asciiTheme="majorBidi" w:hAnsiTheme="majorBidi" w:cstheme="majorBidi"/>
          <w:b/>
          <w:bCs/>
          <w:sz w:val="32"/>
          <w:szCs w:val="32"/>
          <w:lang w:bidi="ar-EG"/>
        </w:rPr>
      </w:pPr>
    </w:p>
    <w:p w14:paraId="7D5AAFE9" w14:textId="77777777" w:rsidR="00EB43C0" w:rsidRPr="00FA0550" w:rsidRDefault="00EB43C0" w:rsidP="00EB43C0">
      <w:pPr>
        <w:spacing w:line="440" w:lineRule="exact"/>
        <w:jc w:val="center"/>
        <w:rPr>
          <w:rFonts w:asciiTheme="majorBidi" w:hAnsiTheme="majorBidi" w:cstheme="majorBidi"/>
          <w:b/>
          <w:bCs/>
          <w:sz w:val="32"/>
          <w:szCs w:val="32"/>
          <w:rtl/>
          <w:lang w:bidi="ar-EG"/>
        </w:rPr>
      </w:pPr>
      <w:r w:rsidRPr="00EB43C0">
        <w:rPr>
          <w:rFonts w:asciiTheme="majorBidi" w:hAnsiTheme="majorBidi" w:cstheme="majorBidi"/>
          <w:b/>
          <w:bCs/>
          <w:sz w:val="32"/>
          <w:szCs w:val="32"/>
          <w:highlight w:val="lightGray"/>
          <w:rtl/>
        </w:rPr>
        <w:lastRenderedPageBreak/>
        <w:t>مرفق</w:t>
      </w:r>
      <w:r w:rsidRPr="00EB43C0">
        <w:rPr>
          <w:rFonts w:asciiTheme="majorBidi" w:hAnsiTheme="majorBidi" w:cstheme="majorBidi" w:hint="cs"/>
          <w:b/>
          <w:bCs/>
          <w:sz w:val="32"/>
          <w:szCs w:val="32"/>
          <w:highlight w:val="lightGray"/>
          <w:rtl/>
        </w:rPr>
        <w:t>3</w:t>
      </w:r>
      <w:r w:rsidRPr="00EB43C0">
        <w:rPr>
          <w:rFonts w:asciiTheme="majorBidi" w:hAnsiTheme="majorBidi" w:cstheme="majorBidi"/>
          <w:b/>
          <w:bCs/>
          <w:sz w:val="32"/>
          <w:szCs w:val="32"/>
          <w:highlight w:val="lightGray"/>
          <w:rtl/>
        </w:rPr>
        <w:t xml:space="preserve">: </w:t>
      </w:r>
      <w:r w:rsidRPr="00EB43C0">
        <w:rPr>
          <w:rFonts w:asciiTheme="majorBidi" w:hAnsiTheme="majorBidi" w:cstheme="majorBidi"/>
          <w:b/>
          <w:bCs/>
          <w:sz w:val="32"/>
          <w:szCs w:val="32"/>
          <w:highlight w:val="lightGray"/>
          <w:rtl/>
          <w:lang w:bidi="ar-EG"/>
        </w:rPr>
        <w:t xml:space="preserve">مصفوفةمضاهاة </w:t>
      </w:r>
      <w:r w:rsidRPr="00EB43C0">
        <w:rPr>
          <w:rFonts w:asciiTheme="majorBidi" w:hAnsiTheme="majorBidi" w:cstheme="majorBidi"/>
          <w:b/>
          <w:bCs/>
          <w:sz w:val="32"/>
          <w:szCs w:val="32"/>
          <w:highlight w:val="lightGray"/>
          <w:rtl/>
        </w:rPr>
        <w:t xml:space="preserve">المعايير القياسية للدراسات العليا الصادرة عن الهيئة مع المعايير </w:t>
      </w:r>
      <w:r w:rsidRPr="00EB43C0">
        <w:rPr>
          <w:rFonts w:asciiTheme="majorBidi" w:hAnsiTheme="majorBidi" w:cstheme="majorBidi"/>
          <w:b/>
          <w:bCs/>
          <w:sz w:val="32"/>
          <w:szCs w:val="32"/>
          <w:highlight w:val="lightGray"/>
          <w:rtl/>
          <w:lang w:bidi="ar-EG"/>
        </w:rPr>
        <w:t>الأكاديمية المتبناه لبرنامج الماجستيرفى الكيمياء الحيوية الطبية</w:t>
      </w:r>
    </w:p>
    <w:p w14:paraId="1B1B892A" w14:textId="77777777" w:rsidR="00EB43C0" w:rsidRPr="00FA0550" w:rsidRDefault="00EB43C0" w:rsidP="00EB43C0">
      <w:pPr>
        <w:bidi w:val="0"/>
        <w:jc w:val="center"/>
        <w:rPr>
          <w:rFonts w:asciiTheme="majorBidi" w:hAnsiTheme="majorBidi" w:cstheme="majorBidi"/>
          <w:b/>
          <w:bCs/>
          <w:sz w:val="32"/>
          <w:szCs w:val="32"/>
          <w:lang w:bidi="ar-EG"/>
        </w:rPr>
      </w:pPr>
    </w:p>
    <w:p w14:paraId="0A69CC21" w14:textId="77777777" w:rsidR="00EB43C0" w:rsidRPr="00FA0550" w:rsidRDefault="00EB43C0" w:rsidP="002347BB">
      <w:pPr>
        <w:numPr>
          <w:ilvl w:val="0"/>
          <w:numId w:val="43"/>
        </w:numPr>
        <w:spacing w:line="440" w:lineRule="exact"/>
        <w:ind w:left="720"/>
        <w:rPr>
          <w:rFonts w:asciiTheme="majorBidi" w:hAnsiTheme="majorBidi" w:cstheme="majorBidi"/>
          <w:b/>
          <w:bCs/>
          <w:sz w:val="32"/>
          <w:szCs w:val="28"/>
          <w:lang w:bidi="ar-EG"/>
        </w:rPr>
      </w:pPr>
      <w:r w:rsidRPr="00FA0550">
        <w:rPr>
          <w:rFonts w:asciiTheme="majorBidi" w:hAnsiTheme="majorBidi" w:cstheme="majorBidi"/>
          <w:b/>
          <w:bCs/>
          <w:sz w:val="32"/>
          <w:szCs w:val="28"/>
          <w:rtl/>
          <w:lang w:bidi="ar-EG"/>
        </w:rPr>
        <w:t>مواصفات الخريج: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1944"/>
      </w:tblGrid>
      <w:tr w:rsidR="00EB43C0" w:rsidRPr="00FA0550" w14:paraId="0A4BF883"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17C8C67D" w14:textId="77777777" w:rsidR="00EB43C0" w:rsidRPr="00FA0550" w:rsidRDefault="00EB43C0" w:rsidP="00A62015">
            <w:pPr>
              <w:ind w:left="360"/>
              <w:jc w:val="center"/>
              <w:rPr>
                <w:rFonts w:asciiTheme="majorBidi" w:hAnsiTheme="majorBidi" w:cstheme="majorBidi"/>
                <w:b/>
                <w:bCs/>
                <w:sz w:val="28"/>
                <w:szCs w:val="28"/>
              </w:rPr>
            </w:pPr>
            <w:r w:rsidRPr="00FA0550">
              <w:rPr>
                <w:rFonts w:asciiTheme="majorBidi" w:hAnsiTheme="majorBidi" w:cstheme="majorBidi"/>
                <w:b/>
                <w:bCs/>
                <w:sz w:val="28"/>
                <w:szCs w:val="28"/>
                <w:rtl/>
              </w:rPr>
              <w:t>مواصفات الخريج بالمعايير الأكاديمية للبرنامج</w:t>
            </w:r>
          </w:p>
          <w:p w14:paraId="0C735B3E" w14:textId="77777777" w:rsidR="00EB43C0" w:rsidRPr="00FA0550" w:rsidRDefault="00EB43C0" w:rsidP="00A62015">
            <w:pPr>
              <w:bidi w:val="0"/>
              <w:ind w:left="360"/>
              <w:jc w:val="center"/>
              <w:rPr>
                <w:rFonts w:asciiTheme="majorBidi" w:hAnsiTheme="majorBidi" w:cstheme="majorBidi"/>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408004FB" w14:textId="77777777" w:rsidR="00EB43C0" w:rsidRPr="00FA0550" w:rsidRDefault="00EB43C0" w:rsidP="00A62015">
            <w:pPr>
              <w:autoSpaceDE w:val="0"/>
              <w:autoSpaceDN w:val="0"/>
              <w:bidi w:val="0"/>
              <w:adjustRightInd w:val="0"/>
              <w:jc w:val="center"/>
              <w:rPr>
                <w:rFonts w:asciiTheme="majorBidi" w:hAnsiTheme="majorBidi" w:cstheme="majorBidi"/>
                <w:b/>
                <w:bCs/>
                <w:sz w:val="28"/>
                <w:szCs w:val="28"/>
                <w:lang w:bidi="ar-EG"/>
              </w:rPr>
            </w:pPr>
            <w:r w:rsidRPr="00FA0550">
              <w:rPr>
                <w:rFonts w:asciiTheme="majorBidi" w:hAnsiTheme="majorBidi" w:cstheme="majorBidi"/>
                <w:b/>
                <w:bCs/>
                <w:sz w:val="28"/>
                <w:szCs w:val="28"/>
                <w:rtl/>
                <w:lang w:bidi="ar-EG"/>
              </w:rPr>
              <w:t>مواصفات الخريج ب</w:t>
            </w:r>
            <w:r w:rsidRPr="00FA0550">
              <w:rPr>
                <w:rFonts w:asciiTheme="majorBidi" w:hAnsiTheme="majorBidi" w:cstheme="majorBidi"/>
                <w:b/>
                <w:bCs/>
                <w:sz w:val="28"/>
                <w:szCs w:val="28"/>
                <w:rtl/>
              </w:rPr>
              <w:t>المعايير القياسية للدراسات العليا(</w:t>
            </w:r>
            <w:r w:rsidRPr="00FA0550">
              <w:rPr>
                <w:rFonts w:asciiTheme="majorBidi" w:hAnsiTheme="majorBidi" w:cstheme="majorBidi"/>
                <w:b/>
                <w:bCs/>
                <w:sz w:val="28"/>
                <w:szCs w:val="28"/>
                <w:rtl/>
                <w:lang w:bidi="ar-EG"/>
              </w:rPr>
              <w:t>الماجستير</w:t>
            </w:r>
            <w:r w:rsidRPr="00FA0550">
              <w:rPr>
                <w:rFonts w:asciiTheme="majorBidi" w:hAnsiTheme="majorBidi" w:cstheme="majorBidi"/>
                <w:b/>
                <w:bCs/>
                <w:rtl/>
              </w:rPr>
              <w:t>)</w:t>
            </w:r>
          </w:p>
        </w:tc>
      </w:tr>
      <w:tr w:rsidR="00EB43C0" w:rsidRPr="00FA0550" w14:paraId="30B60704"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1F897F93" w14:textId="77777777" w:rsidR="00D667D1" w:rsidRPr="00FA0550" w:rsidRDefault="00D667D1" w:rsidP="00D667D1">
            <w:pPr>
              <w:pStyle w:val="HTMLPreformatted"/>
              <w:shd w:val="clear" w:color="auto" w:fill="FFFFFF"/>
              <w:spacing w:line="276" w:lineRule="auto"/>
              <w:ind w:left="426" w:hanging="426"/>
              <w:rPr>
                <w:rFonts w:asciiTheme="majorBidi" w:hAnsiTheme="majorBidi" w:cstheme="majorBidi"/>
                <w:b/>
                <w:bCs/>
                <w:sz w:val="28"/>
                <w:szCs w:val="28"/>
              </w:rPr>
            </w:pPr>
            <w:r>
              <w:rPr>
                <w:rFonts w:asciiTheme="majorBidi" w:hAnsiTheme="majorBidi" w:cstheme="majorBidi" w:hint="cs"/>
                <w:b/>
                <w:bCs/>
                <w:sz w:val="28"/>
                <w:szCs w:val="28"/>
                <w:rtl/>
              </w:rPr>
              <w:t>1</w:t>
            </w:r>
            <w:r w:rsidR="00EB43C0" w:rsidRPr="00FA0550">
              <w:rPr>
                <w:rFonts w:asciiTheme="majorBidi" w:hAnsiTheme="majorBidi" w:cstheme="majorBidi"/>
                <w:b/>
                <w:bCs/>
                <w:sz w:val="28"/>
                <w:szCs w:val="28"/>
              </w:rPr>
              <w:t>.</w:t>
            </w:r>
            <w:r w:rsidR="00EB43C0" w:rsidRPr="00FA0550">
              <w:rPr>
                <w:rFonts w:asciiTheme="majorBidi" w:hAnsiTheme="majorBidi" w:cstheme="majorBidi"/>
                <w:color w:val="212121"/>
                <w:sz w:val="26"/>
                <w:szCs w:val="28"/>
              </w:rPr>
              <w:t xml:space="preserve"> </w:t>
            </w:r>
            <w:r w:rsidRPr="00FA0550">
              <w:rPr>
                <w:rFonts w:asciiTheme="majorBidi" w:hAnsiTheme="majorBidi" w:cstheme="majorBidi"/>
                <w:color w:val="212121"/>
                <w:sz w:val="26"/>
                <w:szCs w:val="28"/>
              </w:rPr>
              <w:t>Understand the basics of Medical Biochemistry and Molecular Biology and good knowledge of the details that serve the medical field and integrate them to related medical knowledge</w:t>
            </w:r>
          </w:p>
          <w:p w14:paraId="78EFF6E7"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28DFE738"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1-1</w:t>
            </w:r>
          </w:p>
        </w:tc>
      </w:tr>
      <w:tr w:rsidR="00EB43C0" w:rsidRPr="00FA0550" w14:paraId="0B87F768"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5237FCB8" w14:textId="77777777" w:rsidR="00D667D1" w:rsidRPr="00D667D1" w:rsidRDefault="00D667D1" w:rsidP="00D667D1">
            <w:pPr>
              <w:pStyle w:val="HTMLPreformatted"/>
              <w:shd w:val="clear" w:color="auto" w:fill="FFFFFF"/>
              <w:spacing w:line="276" w:lineRule="auto"/>
              <w:ind w:left="426" w:hanging="426"/>
              <w:jc w:val="both"/>
              <w:rPr>
                <w:rFonts w:asciiTheme="majorBidi" w:hAnsiTheme="majorBidi" w:cstheme="majorBidi"/>
                <w:color w:val="212121"/>
                <w:sz w:val="26"/>
                <w:szCs w:val="28"/>
                <w:rtl/>
                <w:lang w:bidi="ar-EG"/>
              </w:rPr>
            </w:pPr>
            <w:r w:rsidRPr="00FA0550">
              <w:rPr>
                <w:rFonts w:asciiTheme="majorBidi" w:hAnsiTheme="majorBidi" w:cstheme="majorBidi"/>
                <w:color w:val="212121"/>
                <w:sz w:val="26"/>
                <w:szCs w:val="28"/>
              </w:rPr>
              <w:t>2. Apply the basics and methodologies of scientific research and mastering the use of various tools in the field of Medical Biochemistry</w:t>
            </w:r>
            <w:r>
              <w:rPr>
                <w:rFonts w:asciiTheme="majorBidi" w:hAnsiTheme="majorBidi" w:cstheme="majorBidi" w:hint="cs"/>
                <w:color w:val="212121"/>
                <w:sz w:val="26"/>
                <w:szCs w:val="28"/>
                <w:rtl/>
                <w:lang w:bidi="ar-EG"/>
              </w:rPr>
              <w:t>.</w:t>
            </w:r>
          </w:p>
          <w:p w14:paraId="48E6F7A2" w14:textId="77777777" w:rsidR="00D667D1" w:rsidRDefault="00D667D1" w:rsidP="00A62015">
            <w:pPr>
              <w:pStyle w:val="HTMLPreformatted"/>
              <w:shd w:val="clear" w:color="auto" w:fill="FFFFFF"/>
              <w:spacing w:line="276" w:lineRule="auto"/>
              <w:ind w:left="426" w:hanging="426"/>
              <w:rPr>
                <w:rFonts w:asciiTheme="majorBidi" w:hAnsiTheme="majorBidi" w:cstheme="majorBidi"/>
                <w:b/>
                <w:bCs/>
                <w:sz w:val="28"/>
                <w:szCs w:val="28"/>
                <w:rtl/>
              </w:rPr>
            </w:pPr>
          </w:p>
          <w:p w14:paraId="5FB6E50E"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b/>
                <w:bCs/>
                <w:sz w:val="28"/>
                <w:szCs w:val="28"/>
              </w:rPr>
              <w:t>3.</w:t>
            </w:r>
            <w:r w:rsidRPr="00FA0550">
              <w:rPr>
                <w:rFonts w:asciiTheme="majorBidi" w:hAnsiTheme="majorBidi" w:cstheme="majorBidi"/>
                <w:color w:val="212121"/>
                <w:sz w:val="26"/>
                <w:szCs w:val="28"/>
              </w:rPr>
              <w:t>Apply the analytical method and use it in the field of Medical Biochemistry</w:t>
            </w:r>
          </w:p>
          <w:p w14:paraId="067E36D0" w14:textId="77777777" w:rsidR="00EB43C0" w:rsidRPr="00FA0550" w:rsidRDefault="00EB43C0" w:rsidP="00D667D1">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33096C2E"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1-2</w:t>
            </w:r>
          </w:p>
        </w:tc>
      </w:tr>
      <w:tr w:rsidR="00EB43C0" w:rsidRPr="00FA0550" w14:paraId="79E6212E"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7A2B0A53" w14:textId="77777777" w:rsidR="00D667D1" w:rsidRPr="00FA0550" w:rsidRDefault="00D667D1" w:rsidP="00D667D1">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3. Apply the analytical method and use it in the field of Medical Biochemistry</w:t>
            </w:r>
          </w:p>
          <w:p w14:paraId="6037FF2C" w14:textId="77777777" w:rsidR="00EB43C0" w:rsidRPr="00FA0550" w:rsidRDefault="00EB43C0" w:rsidP="00D667D1">
            <w:pPr>
              <w:pStyle w:val="HTMLPreformatted"/>
              <w:shd w:val="clear" w:color="auto" w:fill="FFFFFF"/>
              <w:spacing w:line="276" w:lineRule="auto"/>
              <w:ind w:left="426" w:hanging="426"/>
              <w:jc w:val="both"/>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5F451FE9"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1-3</w:t>
            </w:r>
          </w:p>
        </w:tc>
      </w:tr>
      <w:tr w:rsidR="00EB43C0" w:rsidRPr="00FA0550" w14:paraId="4F6A4863"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0C93E55D"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color w:val="212121"/>
                <w:sz w:val="26"/>
                <w:szCs w:val="28"/>
              </w:rPr>
              <w:t>4. Show awareness of current problems and the latest developments in the field of Medical Biochemistry</w:t>
            </w:r>
          </w:p>
          <w:p w14:paraId="20D2D9CF"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53FA9671" w14:textId="77777777" w:rsidR="00EB43C0" w:rsidRPr="00FA0550" w:rsidRDefault="00EB43C0" w:rsidP="00A62015">
            <w:pPr>
              <w:pStyle w:val="HTMLPreformatted"/>
              <w:shd w:val="clear" w:color="auto" w:fill="FFFFFF"/>
              <w:spacing w:line="276" w:lineRule="auto"/>
              <w:ind w:left="426" w:hanging="426"/>
              <w:jc w:val="center"/>
              <w:rPr>
                <w:rFonts w:asciiTheme="majorBidi" w:hAnsiTheme="majorBidi" w:cstheme="majorBidi"/>
                <w:color w:val="212121"/>
                <w:sz w:val="26"/>
                <w:szCs w:val="28"/>
              </w:rPr>
            </w:pPr>
            <w:r w:rsidRPr="00FA0550">
              <w:rPr>
                <w:rFonts w:asciiTheme="majorBidi" w:hAnsiTheme="majorBidi" w:cstheme="majorBidi"/>
                <w:color w:val="212121"/>
                <w:sz w:val="26"/>
                <w:szCs w:val="28"/>
              </w:rPr>
              <w:t>1-4</w:t>
            </w:r>
          </w:p>
        </w:tc>
      </w:tr>
      <w:tr w:rsidR="00EB43C0" w:rsidRPr="00FA0550" w14:paraId="6BAEBE37"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3B67E7EA"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color w:val="212121"/>
                <w:sz w:val="26"/>
                <w:szCs w:val="28"/>
              </w:rPr>
              <w:t>5. Identify any problems in the field of Medical Biochemistry during the performance of his duties and propose suitable solutions</w:t>
            </w:r>
          </w:p>
          <w:p w14:paraId="1C38CFB5"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4A85021C"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1-5</w:t>
            </w:r>
          </w:p>
        </w:tc>
      </w:tr>
      <w:tr w:rsidR="00EB43C0" w:rsidRPr="00FA0550" w14:paraId="10C4818E"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29C44037"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color w:val="212121"/>
                <w:sz w:val="26"/>
                <w:szCs w:val="28"/>
              </w:rPr>
              <w:t>6.Master Medical Biochemistry related skills using appropriate technological methods that serve professional practice</w:t>
            </w:r>
          </w:p>
          <w:p w14:paraId="68E037BF"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7CC79C4F"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1-6</w:t>
            </w:r>
          </w:p>
        </w:tc>
      </w:tr>
      <w:tr w:rsidR="00EB43C0" w:rsidRPr="00FA0550" w14:paraId="494FD055"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5DAAEBFE"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color w:val="212121"/>
                <w:sz w:val="26"/>
                <w:szCs w:val="28"/>
              </w:rPr>
              <w:t>7.Use various means of communication and information technology to serve the professional practice in the field of Medical Biochemistry and Molecular Biology</w:t>
            </w:r>
          </w:p>
          <w:p w14:paraId="012C4D16"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color w:val="212121"/>
                <w:sz w:val="26"/>
                <w:szCs w:val="28"/>
              </w:rPr>
              <w:lastRenderedPageBreak/>
              <w:t>8.Work effectively as a team member and/ or lead a team of subordinates</w:t>
            </w:r>
          </w:p>
          <w:p w14:paraId="1B96085B"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65CB49D9" w14:textId="77777777" w:rsidR="00EB43C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lastRenderedPageBreak/>
              <w:t>1-7</w:t>
            </w:r>
          </w:p>
          <w:p w14:paraId="42DCF76A" w14:textId="77777777" w:rsidR="00F74A6C" w:rsidRDefault="00F74A6C" w:rsidP="00F74A6C">
            <w:pPr>
              <w:bidi w:val="0"/>
              <w:jc w:val="center"/>
              <w:rPr>
                <w:rFonts w:asciiTheme="majorBidi" w:hAnsiTheme="majorBidi" w:cstheme="majorBidi"/>
                <w:b/>
                <w:bCs/>
                <w:sz w:val="28"/>
                <w:szCs w:val="28"/>
              </w:rPr>
            </w:pPr>
          </w:p>
          <w:p w14:paraId="320C7D1E" w14:textId="77777777" w:rsidR="00F74A6C" w:rsidRDefault="00F74A6C" w:rsidP="00F74A6C">
            <w:pPr>
              <w:bidi w:val="0"/>
              <w:jc w:val="center"/>
              <w:rPr>
                <w:rFonts w:asciiTheme="majorBidi" w:hAnsiTheme="majorBidi" w:cstheme="majorBidi"/>
                <w:b/>
                <w:bCs/>
                <w:sz w:val="28"/>
                <w:szCs w:val="28"/>
              </w:rPr>
            </w:pPr>
          </w:p>
          <w:p w14:paraId="2428B90C" w14:textId="77777777" w:rsidR="00F74A6C" w:rsidRPr="00FA0550" w:rsidRDefault="00F74A6C" w:rsidP="00F74A6C">
            <w:pPr>
              <w:bidi w:val="0"/>
              <w:jc w:val="center"/>
              <w:rPr>
                <w:rFonts w:asciiTheme="majorBidi" w:hAnsiTheme="majorBidi" w:cstheme="majorBidi"/>
                <w:b/>
                <w:bCs/>
                <w:sz w:val="28"/>
                <w:szCs w:val="28"/>
              </w:rPr>
            </w:pPr>
            <w:r w:rsidRPr="00FA0550">
              <w:rPr>
                <w:rFonts w:asciiTheme="majorBidi" w:hAnsiTheme="majorBidi" w:cstheme="majorBidi"/>
                <w:b/>
                <w:bCs/>
                <w:sz w:val="28"/>
                <w:szCs w:val="28"/>
              </w:rPr>
              <w:lastRenderedPageBreak/>
              <w:t>1-7</w:t>
            </w:r>
          </w:p>
        </w:tc>
      </w:tr>
      <w:tr w:rsidR="00EB43C0" w:rsidRPr="00FA0550" w14:paraId="227DCBE8"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15F837F4"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color w:val="212121"/>
                <w:sz w:val="26"/>
                <w:szCs w:val="28"/>
              </w:rPr>
              <w:lastRenderedPageBreak/>
              <w:t>9. Make the right decision according to the professional context</w:t>
            </w:r>
          </w:p>
          <w:p w14:paraId="6E8754C5"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58CBEE32"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1-8</w:t>
            </w:r>
          </w:p>
        </w:tc>
      </w:tr>
      <w:tr w:rsidR="00EB43C0" w:rsidRPr="00FA0550" w14:paraId="05F45630"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4F0451A8" w14:textId="77777777" w:rsidR="00EB43C0" w:rsidRPr="00FA0550" w:rsidRDefault="00EB43C0" w:rsidP="00A62015">
            <w:pPr>
              <w:bidi w:val="0"/>
              <w:rPr>
                <w:rFonts w:asciiTheme="majorBidi" w:hAnsiTheme="majorBidi" w:cstheme="majorBidi"/>
                <w:b/>
                <w:bCs/>
                <w:sz w:val="28"/>
                <w:szCs w:val="28"/>
              </w:rPr>
            </w:pPr>
            <w:r w:rsidRPr="00FA0550">
              <w:rPr>
                <w:rFonts w:asciiTheme="majorBidi" w:hAnsiTheme="majorBidi" w:cstheme="majorBidi"/>
                <w:b/>
                <w:bCs/>
                <w:sz w:val="28"/>
                <w:szCs w:val="28"/>
              </w:rPr>
              <w:t xml:space="preserve">10. </w:t>
            </w:r>
            <w:r w:rsidRPr="00FA0550">
              <w:rPr>
                <w:rFonts w:asciiTheme="majorBidi" w:hAnsiTheme="majorBidi" w:cstheme="majorBidi"/>
                <w:color w:val="212121"/>
                <w:sz w:val="26"/>
                <w:szCs w:val="28"/>
              </w:rPr>
              <w:t>Employ and maintain the available resources to achieve the highest benefit from them</w:t>
            </w:r>
          </w:p>
          <w:p w14:paraId="73BD73B8" w14:textId="77777777" w:rsidR="00EB43C0" w:rsidRPr="00FA0550" w:rsidRDefault="00EB43C0" w:rsidP="00A62015">
            <w:pPr>
              <w:bidi w:val="0"/>
              <w:rPr>
                <w:rFonts w:asciiTheme="majorBidi" w:hAnsiTheme="majorBidi" w:cstheme="majorBidi"/>
                <w:b/>
                <w:bCs/>
                <w:sz w:val="28"/>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460D43F1"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1-9</w:t>
            </w:r>
          </w:p>
        </w:tc>
      </w:tr>
      <w:tr w:rsidR="00EB43C0" w:rsidRPr="00FA0550" w14:paraId="582A08B6"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099B168E"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b/>
                <w:bCs/>
                <w:sz w:val="28"/>
                <w:szCs w:val="28"/>
              </w:rPr>
              <w:t>11.</w:t>
            </w:r>
            <w:r w:rsidRPr="00FA0550">
              <w:rPr>
                <w:rFonts w:asciiTheme="majorBidi" w:hAnsiTheme="majorBidi" w:cstheme="majorBidi"/>
                <w:color w:val="212121"/>
                <w:sz w:val="26"/>
                <w:szCs w:val="28"/>
              </w:rPr>
              <w:t>Work in light of his role in community development and environmental conservation taking global and regional variables in consideration</w:t>
            </w:r>
          </w:p>
          <w:p w14:paraId="1DBCF205"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749D78A3"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1-10</w:t>
            </w:r>
          </w:p>
        </w:tc>
      </w:tr>
      <w:tr w:rsidR="00EB43C0" w:rsidRPr="00FA0550" w14:paraId="14A21C7F"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5F9D25ED"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b/>
                <w:bCs/>
                <w:sz w:val="28"/>
                <w:szCs w:val="28"/>
              </w:rPr>
              <w:t>12.</w:t>
            </w:r>
            <w:r w:rsidRPr="00FA0550">
              <w:rPr>
                <w:rFonts w:asciiTheme="majorBidi" w:hAnsiTheme="majorBidi" w:cstheme="majorBidi"/>
                <w:color w:val="212121"/>
                <w:sz w:val="26"/>
                <w:szCs w:val="28"/>
              </w:rPr>
              <w:t>Act with integrity, credibility and scientific research follow the ethical code of medical practice</w:t>
            </w:r>
          </w:p>
          <w:p w14:paraId="2AC4DFF2"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5DD02180"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1-11</w:t>
            </w:r>
          </w:p>
        </w:tc>
      </w:tr>
      <w:tr w:rsidR="00EB43C0" w:rsidRPr="00FA0550" w14:paraId="2744A0D2" w14:textId="77777777" w:rsidTr="00A62015">
        <w:tc>
          <w:tcPr>
            <w:tcW w:w="6912" w:type="dxa"/>
            <w:tcBorders>
              <w:top w:val="single" w:sz="4" w:space="0" w:color="auto"/>
              <w:left w:val="single" w:sz="4" w:space="0" w:color="auto"/>
              <w:bottom w:val="single" w:sz="4" w:space="0" w:color="auto"/>
              <w:right w:val="single" w:sz="4" w:space="0" w:color="auto"/>
            </w:tcBorders>
            <w:vAlign w:val="center"/>
          </w:tcPr>
          <w:p w14:paraId="2A2BE451"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r w:rsidRPr="00FA0550">
              <w:rPr>
                <w:rFonts w:asciiTheme="majorBidi" w:hAnsiTheme="majorBidi" w:cstheme="majorBidi"/>
                <w:b/>
                <w:bCs/>
                <w:sz w:val="28"/>
                <w:szCs w:val="28"/>
              </w:rPr>
              <w:t xml:space="preserve">13. </w:t>
            </w:r>
            <w:r w:rsidRPr="00FA0550">
              <w:rPr>
                <w:rFonts w:asciiTheme="majorBidi" w:hAnsiTheme="majorBidi" w:cstheme="majorBidi"/>
                <w:color w:val="212121"/>
                <w:sz w:val="26"/>
                <w:szCs w:val="28"/>
              </w:rPr>
              <w:t>Develop himself academically and professionally, through continuous learning</w:t>
            </w:r>
          </w:p>
          <w:p w14:paraId="70E2C965" w14:textId="77777777" w:rsidR="00EB43C0" w:rsidRPr="00FA0550" w:rsidRDefault="00EB43C0" w:rsidP="00A62015">
            <w:pPr>
              <w:pStyle w:val="HTMLPreformatted"/>
              <w:shd w:val="clear" w:color="auto" w:fill="FFFFFF"/>
              <w:spacing w:line="276" w:lineRule="auto"/>
              <w:ind w:left="426" w:hanging="426"/>
              <w:rPr>
                <w:rFonts w:asciiTheme="majorBidi" w:hAnsiTheme="majorBidi" w:cstheme="majorBidi"/>
                <w:color w:val="212121"/>
                <w:sz w:val="26"/>
                <w:szCs w:val="28"/>
              </w:rPr>
            </w:pPr>
          </w:p>
        </w:tc>
        <w:tc>
          <w:tcPr>
            <w:tcW w:w="1944" w:type="dxa"/>
            <w:tcBorders>
              <w:top w:val="single" w:sz="4" w:space="0" w:color="auto"/>
              <w:left w:val="single" w:sz="4" w:space="0" w:color="auto"/>
              <w:bottom w:val="single" w:sz="4" w:space="0" w:color="auto"/>
              <w:right w:val="single" w:sz="4" w:space="0" w:color="auto"/>
            </w:tcBorders>
            <w:vAlign w:val="center"/>
          </w:tcPr>
          <w:p w14:paraId="47551CF4"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1-12</w:t>
            </w:r>
          </w:p>
        </w:tc>
      </w:tr>
    </w:tbl>
    <w:p w14:paraId="0EDA6C83" w14:textId="77777777" w:rsidR="00EB43C0" w:rsidRPr="00FA0550" w:rsidRDefault="00EB43C0" w:rsidP="00F401B6">
      <w:pPr>
        <w:contextualSpacing/>
        <w:rPr>
          <w:rFonts w:asciiTheme="majorBidi" w:eastAsia="Calibri" w:hAnsiTheme="majorBidi" w:cstheme="majorBidi"/>
          <w:b/>
          <w:bCs/>
          <w:sz w:val="26"/>
          <w:szCs w:val="26"/>
          <w:lang w:bidi="ar-EG"/>
        </w:rPr>
      </w:pPr>
    </w:p>
    <w:p w14:paraId="6C81975B" w14:textId="77777777" w:rsidR="00EB43C0" w:rsidRPr="00FA0550" w:rsidRDefault="00EB43C0" w:rsidP="00EB43C0">
      <w:pPr>
        <w:spacing w:before="120" w:after="120" w:line="440" w:lineRule="exact"/>
        <w:rPr>
          <w:rFonts w:asciiTheme="majorBidi" w:hAnsiTheme="majorBidi" w:cstheme="majorBidi"/>
          <w:b/>
          <w:bCs/>
          <w:sz w:val="28"/>
          <w:szCs w:val="28"/>
          <w:rtl/>
          <w:lang w:bidi="ar-EG"/>
        </w:rPr>
      </w:pPr>
      <w:r w:rsidRPr="00FA0550">
        <w:rPr>
          <w:rFonts w:asciiTheme="majorBidi" w:hAnsiTheme="majorBidi" w:cstheme="majorBidi"/>
          <w:b/>
          <w:bCs/>
          <w:sz w:val="28"/>
          <w:szCs w:val="28"/>
          <w:rtl/>
        </w:rPr>
        <w:t>أ ـ المعرفة والفهم: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786"/>
      </w:tblGrid>
      <w:tr w:rsidR="00EB43C0" w:rsidRPr="00FA0550" w14:paraId="2A921208" w14:textId="77777777" w:rsidTr="00A62015">
        <w:tc>
          <w:tcPr>
            <w:tcW w:w="5070" w:type="dxa"/>
            <w:tcBorders>
              <w:top w:val="single" w:sz="4" w:space="0" w:color="auto"/>
              <w:left w:val="single" w:sz="4" w:space="0" w:color="auto"/>
              <w:bottom w:val="single" w:sz="4" w:space="0" w:color="auto"/>
              <w:right w:val="single" w:sz="4" w:space="0" w:color="auto"/>
            </w:tcBorders>
          </w:tcPr>
          <w:p w14:paraId="42987FFC" w14:textId="77777777" w:rsidR="00EB43C0" w:rsidRPr="00FA0550" w:rsidRDefault="00EB43C0" w:rsidP="00A62015">
            <w:pPr>
              <w:jc w:val="center"/>
              <w:rPr>
                <w:rFonts w:asciiTheme="majorBidi" w:hAnsiTheme="majorBidi" w:cstheme="majorBidi"/>
                <w:b/>
                <w:bCs/>
                <w:sz w:val="28"/>
                <w:szCs w:val="28"/>
              </w:rPr>
            </w:pPr>
            <w:r w:rsidRPr="00FA0550">
              <w:rPr>
                <w:rFonts w:asciiTheme="majorBidi" w:hAnsiTheme="majorBidi" w:cstheme="majorBidi"/>
                <w:b/>
                <w:bCs/>
                <w:sz w:val="28"/>
                <w:szCs w:val="28"/>
                <w:rtl/>
              </w:rPr>
              <w:t>المعايير الأكاديمية للبرنامج</w:t>
            </w:r>
          </w:p>
          <w:p w14:paraId="6F72BF2F" w14:textId="77777777" w:rsidR="00EB43C0" w:rsidRPr="00FA0550" w:rsidRDefault="00EB43C0" w:rsidP="00A62015">
            <w:pPr>
              <w:bidi w:val="0"/>
              <w:jc w:val="right"/>
              <w:rPr>
                <w:rFonts w:asciiTheme="majorBidi" w:hAnsiTheme="majorBidi" w:cstheme="majorBidi"/>
                <w:sz w:val="22"/>
                <w:szCs w:val="22"/>
                <w:lang w:bidi="ar-EG"/>
              </w:rPr>
            </w:pPr>
          </w:p>
        </w:tc>
        <w:tc>
          <w:tcPr>
            <w:tcW w:w="3786" w:type="dxa"/>
            <w:tcBorders>
              <w:top w:val="single" w:sz="4" w:space="0" w:color="auto"/>
              <w:left w:val="single" w:sz="4" w:space="0" w:color="auto"/>
              <w:bottom w:val="single" w:sz="4" w:space="0" w:color="auto"/>
              <w:right w:val="single" w:sz="4" w:space="0" w:color="auto"/>
            </w:tcBorders>
          </w:tcPr>
          <w:p w14:paraId="201D69B5" w14:textId="77777777" w:rsidR="00EB43C0" w:rsidRPr="00FA0550" w:rsidRDefault="00EB43C0" w:rsidP="00A62015">
            <w:pPr>
              <w:autoSpaceDE w:val="0"/>
              <w:autoSpaceDN w:val="0"/>
              <w:bidi w:val="0"/>
              <w:adjustRightInd w:val="0"/>
              <w:jc w:val="center"/>
              <w:rPr>
                <w:rFonts w:asciiTheme="majorBidi" w:hAnsiTheme="majorBidi" w:cstheme="majorBidi"/>
                <w:b/>
                <w:bCs/>
                <w:lang w:bidi="ar-EG"/>
              </w:rPr>
            </w:pPr>
            <w:r w:rsidRPr="00FA0550">
              <w:rPr>
                <w:rFonts w:asciiTheme="majorBidi" w:hAnsiTheme="majorBidi" w:cstheme="majorBidi"/>
                <w:b/>
                <w:bCs/>
                <w:rtl/>
              </w:rPr>
              <w:t xml:space="preserve">المعايير القياسية </w:t>
            </w:r>
            <w:r w:rsidRPr="00FA0550">
              <w:rPr>
                <w:rFonts w:asciiTheme="majorBidi" w:hAnsiTheme="majorBidi" w:cstheme="majorBidi"/>
                <w:b/>
                <w:bCs/>
                <w:rtl/>
                <w:lang w:bidi="ar-EG"/>
              </w:rPr>
              <w:t xml:space="preserve">العامة </w:t>
            </w:r>
          </w:p>
          <w:p w14:paraId="236D1381" w14:textId="77777777" w:rsidR="00EB43C0" w:rsidRPr="00FA0550" w:rsidRDefault="00EB43C0" w:rsidP="00A62015">
            <w:pPr>
              <w:autoSpaceDE w:val="0"/>
              <w:autoSpaceDN w:val="0"/>
              <w:adjustRightInd w:val="0"/>
              <w:jc w:val="center"/>
              <w:rPr>
                <w:rFonts w:asciiTheme="majorBidi" w:hAnsiTheme="majorBidi" w:cstheme="majorBidi"/>
                <w:b/>
                <w:bCs/>
              </w:rPr>
            </w:pPr>
            <w:r w:rsidRPr="00FA0550">
              <w:rPr>
                <w:rFonts w:asciiTheme="majorBidi" w:hAnsiTheme="majorBidi" w:cstheme="majorBidi"/>
                <w:b/>
                <w:bCs/>
                <w:rtl/>
              </w:rPr>
              <w:t>للدراسات العليا</w:t>
            </w:r>
            <w:r w:rsidRPr="00FA0550">
              <w:rPr>
                <w:rFonts w:asciiTheme="majorBidi" w:hAnsiTheme="majorBidi" w:cstheme="majorBidi"/>
                <w:b/>
                <w:bCs/>
                <w:sz w:val="28"/>
                <w:szCs w:val="28"/>
                <w:rtl/>
              </w:rPr>
              <w:t xml:space="preserve">(درجة </w:t>
            </w:r>
            <w:r w:rsidRPr="00FA0550">
              <w:rPr>
                <w:rFonts w:asciiTheme="majorBidi" w:hAnsiTheme="majorBidi" w:cstheme="majorBidi"/>
                <w:b/>
                <w:bCs/>
                <w:sz w:val="28"/>
                <w:szCs w:val="28"/>
                <w:rtl/>
                <w:lang w:bidi="ar-EG"/>
              </w:rPr>
              <w:t>الماجستير</w:t>
            </w:r>
            <w:r w:rsidRPr="00FA0550">
              <w:rPr>
                <w:rFonts w:asciiTheme="majorBidi" w:hAnsiTheme="majorBidi" w:cstheme="majorBidi"/>
                <w:b/>
                <w:bCs/>
                <w:rtl/>
              </w:rPr>
              <w:t>)</w:t>
            </w:r>
          </w:p>
        </w:tc>
      </w:tr>
      <w:tr w:rsidR="00EB43C0" w:rsidRPr="00FA0550" w14:paraId="540A3992" w14:textId="77777777" w:rsidTr="00A62015">
        <w:tc>
          <w:tcPr>
            <w:tcW w:w="5070" w:type="dxa"/>
            <w:tcBorders>
              <w:top w:val="single" w:sz="4" w:space="0" w:color="auto"/>
              <w:left w:val="single" w:sz="4" w:space="0" w:color="auto"/>
              <w:bottom w:val="single" w:sz="4" w:space="0" w:color="auto"/>
              <w:right w:val="single" w:sz="4" w:space="0" w:color="auto"/>
            </w:tcBorders>
          </w:tcPr>
          <w:p w14:paraId="40CA9266"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2.1.1 Extensive medical biochemistry including molecular biology knowledge and related disciplines</w:t>
            </w:r>
          </w:p>
        </w:tc>
        <w:tc>
          <w:tcPr>
            <w:tcW w:w="3786" w:type="dxa"/>
            <w:tcBorders>
              <w:top w:val="single" w:sz="4" w:space="0" w:color="auto"/>
              <w:left w:val="single" w:sz="4" w:space="0" w:color="auto"/>
              <w:bottom w:val="single" w:sz="4" w:space="0" w:color="auto"/>
              <w:right w:val="single" w:sz="4" w:space="0" w:color="auto"/>
            </w:tcBorders>
          </w:tcPr>
          <w:p w14:paraId="365F368F" w14:textId="77777777" w:rsidR="00EB43C0" w:rsidRPr="00FA0550" w:rsidRDefault="00EB43C0" w:rsidP="00A62015">
            <w:pPr>
              <w:ind w:left="720"/>
              <w:contextualSpacing/>
              <w:rPr>
                <w:rFonts w:asciiTheme="majorBidi" w:eastAsia="Calibri" w:hAnsiTheme="majorBidi" w:cstheme="majorBidi"/>
                <w:b/>
                <w:bCs/>
                <w:color w:val="000000"/>
                <w:sz w:val="26"/>
                <w:szCs w:val="26"/>
                <w:lang w:bidi="ar-EG"/>
              </w:rPr>
            </w:pPr>
          </w:p>
          <w:p w14:paraId="7DBCEE2D" w14:textId="77777777" w:rsidR="00EB43C0" w:rsidRPr="00913D90" w:rsidRDefault="00EB43C0" w:rsidP="00A62015">
            <w:pPr>
              <w:contextualSpacing/>
              <w:rPr>
                <w:rFonts w:asciiTheme="majorBidi" w:eastAsia="Calibri" w:hAnsiTheme="majorBidi" w:cstheme="majorBidi"/>
                <w:b/>
                <w:bCs/>
                <w:sz w:val="26"/>
                <w:szCs w:val="26"/>
                <w:lang w:bidi="ar-EG"/>
              </w:rPr>
            </w:pPr>
            <w:r>
              <w:rPr>
                <w:rFonts w:asciiTheme="majorBidi" w:hAnsiTheme="majorBidi" w:cstheme="majorBidi" w:hint="cs"/>
                <w:b/>
                <w:bCs/>
                <w:sz w:val="26"/>
                <w:szCs w:val="26"/>
                <w:rtl/>
                <w:lang w:bidi="ar-EG"/>
              </w:rPr>
              <w:t>2</w:t>
            </w:r>
            <w:r w:rsidRPr="00FA0550">
              <w:rPr>
                <w:rFonts w:asciiTheme="majorBidi" w:hAnsiTheme="majorBidi" w:cstheme="majorBidi"/>
                <w:b/>
                <w:bCs/>
                <w:sz w:val="26"/>
                <w:szCs w:val="26"/>
                <w:rtl/>
                <w:lang w:bidi="ar-EG"/>
              </w:rPr>
              <w:t xml:space="preserve">-1-1 النظريات والاساسيات المتعلقة بمجال التعلم وكذا فى المجالات ذات العلاقة </w:t>
            </w:r>
          </w:p>
        </w:tc>
      </w:tr>
      <w:tr w:rsidR="00EB43C0" w:rsidRPr="00FA0550" w14:paraId="2A9EEEF1" w14:textId="77777777" w:rsidTr="00A62015">
        <w:tc>
          <w:tcPr>
            <w:tcW w:w="5070" w:type="dxa"/>
            <w:tcBorders>
              <w:top w:val="single" w:sz="4" w:space="0" w:color="auto"/>
              <w:left w:val="single" w:sz="4" w:space="0" w:color="auto"/>
              <w:bottom w:val="single" w:sz="4" w:space="0" w:color="auto"/>
              <w:right w:val="single" w:sz="4" w:space="0" w:color="auto"/>
            </w:tcBorders>
          </w:tcPr>
          <w:p w14:paraId="274F6E62"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2.1.2 Extent of interaction and mutual influence between the biomedical and the surrounding environment Chemistry.</w:t>
            </w:r>
          </w:p>
        </w:tc>
        <w:tc>
          <w:tcPr>
            <w:tcW w:w="3786" w:type="dxa"/>
            <w:tcBorders>
              <w:top w:val="single" w:sz="4" w:space="0" w:color="auto"/>
              <w:left w:val="single" w:sz="4" w:space="0" w:color="auto"/>
              <w:bottom w:val="single" w:sz="4" w:space="0" w:color="auto"/>
              <w:right w:val="single" w:sz="4" w:space="0" w:color="auto"/>
            </w:tcBorders>
          </w:tcPr>
          <w:p w14:paraId="2D4A5F00" w14:textId="77777777" w:rsidR="00EB43C0" w:rsidRPr="00FA0550" w:rsidRDefault="00EB43C0" w:rsidP="00A62015">
            <w:pPr>
              <w:contextualSpacing/>
              <w:rPr>
                <w:rFonts w:asciiTheme="majorBidi" w:hAnsiTheme="majorBidi" w:cstheme="majorBidi"/>
                <w:b/>
                <w:bCs/>
                <w:sz w:val="26"/>
                <w:szCs w:val="26"/>
                <w:lang w:bidi="ar-EG"/>
              </w:rPr>
            </w:pPr>
            <w:r>
              <w:rPr>
                <w:rFonts w:asciiTheme="majorBidi" w:hAnsiTheme="majorBidi" w:cstheme="majorBidi" w:hint="cs"/>
                <w:b/>
                <w:bCs/>
                <w:sz w:val="26"/>
                <w:szCs w:val="26"/>
                <w:rtl/>
                <w:lang w:bidi="ar-EG"/>
              </w:rPr>
              <w:t>2</w:t>
            </w:r>
            <w:r w:rsidRPr="00FA0550">
              <w:rPr>
                <w:rFonts w:asciiTheme="majorBidi" w:hAnsiTheme="majorBidi" w:cstheme="majorBidi"/>
                <w:b/>
                <w:bCs/>
                <w:sz w:val="26"/>
                <w:szCs w:val="26"/>
                <w:rtl/>
                <w:lang w:bidi="ar-EG"/>
              </w:rPr>
              <w:t xml:space="preserve">-1-2- التأثير المتبادل بين الممارسة المهنية وانعكاسها على البيئة </w:t>
            </w:r>
          </w:p>
          <w:p w14:paraId="192B3BB9"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33414767" w14:textId="77777777" w:rsidTr="00A62015">
        <w:tc>
          <w:tcPr>
            <w:tcW w:w="5070" w:type="dxa"/>
            <w:tcBorders>
              <w:top w:val="single" w:sz="4" w:space="0" w:color="auto"/>
              <w:left w:val="single" w:sz="4" w:space="0" w:color="auto"/>
              <w:bottom w:val="single" w:sz="4" w:space="0" w:color="auto"/>
              <w:right w:val="single" w:sz="4" w:space="0" w:color="auto"/>
            </w:tcBorders>
          </w:tcPr>
          <w:p w14:paraId="2E415903"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2.1.3 Scientific developments in the field of Medical Biochemistry and Molecular Biology.</w:t>
            </w:r>
          </w:p>
        </w:tc>
        <w:tc>
          <w:tcPr>
            <w:tcW w:w="3786" w:type="dxa"/>
            <w:tcBorders>
              <w:top w:val="single" w:sz="4" w:space="0" w:color="auto"/>
              <w:left w:val="single" w:sz="4" w:space="0" w:color="auto"/>
              <w:bottom w:val="single" w:sz="4" w:space="0" w:color="auto"/>
              <w:right w:val="single" w:sz="4" w:space="0" w:color="auto"/>
            </w:tcBorders>
          </w:tcPr>
          <w:p w14:paraId="1C008A2E" w14:textId="77777777" w:rsidR="00EB43C0" w:rsidRPr="00FA0550" w:rsidRDefault="00EB43C0" w:rsidP="00A62015">
            <w:pPr>
              <w:contextualSpacing/>
              <w:rPr>
                <w:rFonts w:asciiTheme="majorBidi" w:hAnsiTheme="majorBidi" w:cstheme="majorBidi"/>
                <w:b/>
                <w:bCs/>
                <w:sz w:val="26"/>
                <w:szCs w:val="26"/>
                <w:lang w:bidi="ar-EG"/>
              </w:rPr>
            </w:pPr>
            <w:r>
              <w:rPr>
                <w:rFonts w:asciiTheme="majorBidi" w:hAnsiTheme="majorBidi" w:cstheme="majorBidi" w:hint="cs"/>
                <w:b/>
                <w:bCs/>
                <w:sz w:val="26"/>
                <w:szCs w:val="26"/>
                <w:rtl/>
                <w:lang w:bidi="ar-EG"/>
              </w:rPr>
              <w:t>2</w:t>
            </w:r>
            <w:r w:rsidRPr="00FA0550">
              <w:rPr>
                <w:rFonts w:asciiTheme="majorBidi" w:hAnsiTheme="majorBidi" w:cstheme="majorBidi"/>
                <w:b/>
                <w:bCs/>
                <w:sz w:val="26"/>
                <w:szCs w:val="26"/>
                <w:rtl/>
                <w:lang w:bidi="ar-EG"/>
              </w:rPr>
              <w:t xml:space="preserve">-1-3 التطورات العلمية فى مجال التخصص </w:t>
            </w:r>
          </w:p>
          <w:p w14:paraId="5BC1C221"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4B684786" w14:textId="77777777" w:rsidTr="00A62015">
        <w:tc>
          <w:tcPr>
            <w:tcW w:w="5070" w:type="dxa"/>
            <w:tcBorders>
              <w:top w:val="single" w:sz="4" w:space="0" w:color="auto"/>
              <w:left w:val="single" w:sz="4" w:space="0" w:color="auto"/>
              <w:bottom w:val="single" w:sz="4" w:space="0" w:color="auto"/>
              <w:right w:val="single" w:sz="4" w:space="0" w:color="auto"/>
            </w:tcBorders>
          </w:tcPr>
          <w:p w14:paraId="6A5D04F8"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2.1.4 Moral and legal principles of professional and medical practice with special emphasis on medical biochemistry investigation</w:t>
            </w:r>
          </w:p>
        </w:tc>
        <w:tc>
          <w:tcPr>
            <w:tcW w:w="3786" w:type="dxa"/>
            <w:tcBorders>
              <w:top w:val="single" w:sz="4" w:space="0" w:color="auto"/>
              <w:left w:val="single" w:sz="4" w:space="0" w:color="auto"/>
              <w:bottom w:val="single" w:sz="4" w:space="0" w:color="auto"/>
              <w:right w:val="single" w:sz="4" w:space="0" w:color="auto"/>
            </w:tcBorders>
          </w:tcPr>
          <w:p w14:paraId="0D949409" w14:textId="77777777" w:rsidR="00EB43C0" w:rsidRPr="00FA0550" w:rsidRDefault="00EB43C0" w:rsidP="00A62015">
            <w:pPr>
              <w:contextualSpacing/>
              <w:rPr>
                <w:rFonts w:asciiTheme="majorBidi" w:hAnsiTheme="majorBidi" w:cstheme="majorBidi"/>
                <w:b/>
                <w:bCs/>
                <w:sz w:val="26"/>
                <w:szCs w:val="26"/>
                <w:lang w:bidi="ar-EG"/>
              </w:rPr>
            </w:pPr>
            <w:r>
              <w:rPr>
                <w:rFonts w:asciiTheme="majorBidi" w:hAnsiTheme="majorBidi" w:cstheme="majorBidi" w:hint="cs"/>
                <w:b/>
                <w:bCs/>
                <w:sz w:val="26"/>
                <w:szCs w:val="26"/>
                <w:rtl/>
                <w:lang w:bidi="ar-EG"/>
              </w:rPr>
              <w:t>2</w:t>
            </w:r>
            <w:r w:rsidRPr="00FA0550">
              <w:rPr>
                <w:rFonts w:asciiTheme="majorBidi" w:hAnsiTheme="majorBidi" w:cstheme="majorBidi"/>
                <w:b/>
                <w:bCs/>
                <w:sz w:val="26"/>
                <w:szCs w:val="26"/>
                <w:rtl/>
                <w:lang w:bidi="ar-EG"/>
              </w:rPr>
              <w:t xml:space="preserve">-1-4 المبادئ الاخلاقية والقانونية للممارسة المهنية فى مجال التخصص </w:t>
            </w:r>
          </w:p>
          <w:p w14:paraId="17FFCD00"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2F5B2840" w14:textId="77777777" w:rsidTr="00A62015">
        <w:tc>
          <w:tcPr>
            <w:tcW w:w="5070" w:type="dxa"/>
            <w:tcBorders>
              <w:top w:val="single" w:sz="4" w:space="0" w:color="auto"/>
              <w:left w:val="single" w:sz="4" w:space="0" w:color="auto"/>
              <w:bottom w:val="single" w:sz="4" w:space="0" w:color="auto"/>
              <w:right w:val="single" w:sz="4" w:space="0" w:color="auto"/>
            </w:tcBorders>
          </w:tcPr>
          <w:p w14:paraId="7A8CC74D" w14:textId="77777777" w:rsidR="00EB43C0" w:rsidRPr="00913D90" w:rsidRDefault="00EB43C0" w:rsidP="00A62015">
            <w:pPr>
              <w:pStyle w:val="HTMLPreformatted"/>
              <w:shd w:val="clear" w:color="auto" w:fill="FFFFFF"/>
              <w:ind w:left="567" w:hanging="567"/>
              <w:rPr>
                <w:rFonts w:asciiTheme="majorBidi" w:hAnsiTheme="majorBidi" w:cstheme="majorBidi"/>
                <w:color w:val="212121"/>
                <w:sz w:val="25"/>
                <w:szCs w:val="25"/>
              </w:rPr>
            </w:pPr>
            <w:r w:rsidRPr="00FA0550">
              <w:rPr>
                <w:rFonts w:asciiTheme="majorBidi" w:hAnsiTheme="majorBidi" w:cstheme="majorBidi"/>
                <w:color w:val="212121"/>
                <w:sz w:val="25"/>
                <w:szCs w:val="25"/>
              </w:rPr>
              <w:t>2.1.5 Principles and the basics of quality assurance in professional practice in the field of Medical Biochemistry</w:t>
            </w:r>
          </w:p>
        </w:tc>
        <w:tc>
          <w:tcPr>
            <w:tcW w:w="3786" w:type="dxa"/>
            <w:tcBorders>
              <w:top w:val="single" w:sz="4" w:space="0" w:color="auto"/>
              <w:left w:val="single" w:sz="4" w:space="0" w:color="auto"/>
              <w:bottom w:val="single" w:sz="4" w:space="0" w:color="auto"/>
              <w:right w:val="single" w:sz="4" w:space="0" w:color="auto"/>
            </w:tcBorders>
          </w:tcPr>
          <w:p w14:paraId="05C6DD32" w14:textId="77777777" w:rsidR="00EB43C0" w:rsidRPr="00FA0550" w:rsidRDefault="00EB43C0" w:rsidP="00A62015">
            <w:pPr>
              <w:contextualSpacing/>
              <w:rPr>
                <w:rFonts w:asciiTheme="majorBidi" w:hAnsiTheme="majorBidi" w:cstheme="majorBidi"/>
                <w:b/>
                <w:bCs/>
                <w:sz w:val="26"/>
                <w:szCs w:val="26"/>
                <w:lang w:bidi="ar-EG"/>
              </w:rPr>
            </w:pPr>
            <w:r>
              <w:rPr>
                <w:rFonts w:asciiTheme="majorBidi" w:hAnsiTheme="majorBidi" w:cstheme="majorBidi" w:hint="cs"/>
                <w:b/>
                <w:bCs/>
                <w:sz w:val="26"/>
                <w:szCs w:val="26"/>
                <w:rtl/>
                <w:lang w:bidi="ar-EG"/>
              </w:rPr>
              <w:t>2</w:t>
            </w:r>
            <w:r w:rsidRPr="00FA0550">
              <w:rPr>
                <w:rFonts w:asciiTheme="majorBidi" w:hAnsiTheme="majorBidi" w:cstheme="majorBidi"/>
                <w:b/>
                <w:bCs/>
                <w:sz w:val="26"/>
                <w:szCs w:val="26"/>
                <w:rtl/>
                <w:lang w:bidi="ar-EG"/>
              </w:rPr>
              <w:t xml:space="preserve">-1-5 مبادئ واساسيات الجودة فى الممارسة المهنية فى مجال التخصص </w:t>
            </w:r>
          </w:p>
          <w:p w14:paraId="39208355"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5C920164" w14:textId="77777777" w:rsidTr="00A62015">
        <w:trPr>
          <w:trHeight w:val="258"/>
        </w:trPr>
        <w:tc>
          <w:tcPr>
            <w:tcW w:w="5070" w:type="dxa"/>
            <w:tcBorders>
              <w:top w:val="single" w:sz="4" w:space="0" w:color="auto"/>
              <w:left w:val="single" w:sz="4" w:space="0" w:color="auto"/>
              <w:bottom w:val="single" w:sz="4" w:space="0" w:color="auto"/>
              <w:right w:val="single" w:sz="4" w:space="0" w:color="auto"/>
            </w:tcBorders>
          </w:tcPr>
          <w:p w14:paraId="5723E6F5"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lastRenderedPageBreak/>
              <w:t>2.1.6 Basics and ethics of scientific research.</w:t>
            </w:r>
          </w:p>
        </w:tc>
        <w:tc>
          <w:tcPr>
            <w:tcW w:w="3786" w:type="dxa"/>
            <w:tcBorders>
              <w:top w:val="single" w:sz="4" w:space="0" w:color="auto"/>
              <w:left w:val="single" w:sz="4" w:space="0" w:color="auto"/>
              <w:bottom w:val="single" w:sz="4" w:space="0" w:color="auto"/>
              <w:right w:val="single" w:sz="4" w:space="0" w:color="auto"/>
            </w:tcBorders>
          </w:tcPr>
          <w:p w14:paraId="17601854" w14:textId="77777777" w:rsidR="00EB43C0" w:rsidRPr="00FA0550" w:rsidRDefault="00EB43C0" w:rsidP="00A62015">
            <w:pPr>
              <w:contextualSpacing/>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2</w:t>
            </w:r>
            <w:r w:rsidRPr="00FA0550">
              <w:rPr>
                <w:rFonts w:asciiTheme="majorBidi" w:hAnsiTheme="majorBidi" w:cstheme="majorBidi"/>
                <w:b/>
                <w:bCs/>
                <w:sz w:val="26"/>
                <w:szCs w:val="26"/>
                <w:rtl/>
                <w:lang w:bidi="ar-EG"/>
              </w:rPr>
              <w:t xml:space="preserve">-1-6 أساسيات وأخلاقيات البحث العلمى </w:t>
            </w:r>
          </w:p>
        </w:tc>
      </w:tr>
    </w:tbl>
    <w:p w14:paraId="684C3FFA" w14:textId="77777777" w:rsidR="00EB43C0" w:rsidRDefault="00EB43C0" w:rsidP="00EB43C0">
      <w:pPr>
        <w:bidi w:val="0"/>
        <w:jc w:val="right"/>
        <w:rPr>
          <w:rFonts w:asciiTheme="majorBidi" w:hAnsiTheme="majorBidi" w:cstheme="majorBidi"/>
          <w:b/>
          <w:bCs/>
          <w:sz w:val="28"/>
          <w:szCs w:val="28"/>
          <w:rtl/>
        </w:rPr>
      </w:pPr>
    </w:p>
    <w:p w14:paraId="503F542D" w14:textId="77777777" w:rsidR="00EB43C0" w:rsidRPr="00FA0550" w:rsidRDefault="00EB43C0" w:rsidP="00EB43C0">
      <w:pPr>
        <w:bidi w:val="0"/>
        <w:jc w:val="right"/>
        <w:rPr>
          <w:rFonts w:asciiTheme="majorBidi" w:hAnsiTheme="majorBidi" w:cstheme="majorBidi"/>
          <w:b/>
          <w:bCs/>
          <w:sz w:val="28"/>
          <w:szCs w:val="28"/>
        </w:rPr>
      </w:pPr>
      <w:r w:rsidRPr="00FA0550">
        <w:rPr>
          <w:rFonts w:asciiTheme="majorBidi" w:hAnsiTheme="majorBidi" w:cstheme="majorBidi"/>
          <w:b/>
          <w:bCs/>
          <w:sz w:val="28"/>
          <w:szCs w:val="28"/>
          <w:rtl/>
        </w:rPr>
        <w:t>ب ـ القدرات الذهنية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3928"/>
      </w:tblGrid>
      <w:tr w:rsidR="00EB43C0" w:rsidRPr="00FA0550" w14:paraId="700398D0" w14:textId="77777777" w:rsidTr="00A62015">
        <w:tc>
          <w:tcPr>
            <w:tcW w:w="4928" w:type="dxa"/>
            <w:tcBorders>
              <w:top w:val="single" w:sz="4" w:space="0" w:color="auto"/>
              <w:left w:val="single" w:sz="4" w:space="0" w:color="auto"/>
              <w:bottom w:val="single" w:sz="4" w:space="0" w:color="auto"/>
              <w:right w:val="single" w:sz="4" w:space="0" w:color="auto"/>
            </w:tcBorders>
            <w:hideMark/>
          </w:tcPr>
          <w:p w14:paraId="288D33F1" w14:textId="77777777" w:rsidR="00EB43C0" w:rsidRPr="00FA0550" w:rsidRDefault="00EB43C0" w:rsidP="00A62015">
            <w:pPr>
              <w:bidi w:val="0"/>
              <w:jc w:val="center"/>
              <w:rPr>
                <w:rFonts w:asciiTheme="majorBidi" w:hAnsiTheme="majorBidi" w:cstheme="majorBidi"/>
                <w:sz w:val="22"/>
                <w:szCs w:val="22"/>
                <w:lang w:bidi="ar-EG"/>
              </w:rPr>
            </w:pPr>
            <w:r w:rsidRPr="00FA0550">
              <w:rPr>
                <w:rFonts w:asciiTheme="majorBidi" w:hAnsiTheme="majorBidi" w:cstheme="majorBidi"/>
                <w:b/>
                <w:bCs/>
                <w:sz w:val="28"/>
                <w:szCs w:val="28"/>
                <w:rtl/>
              </w:rPr>
              <w:t>المعايير الأكاديمية للبرنامج</w:t>
            </w:r>
          </w:p>
        </w:tc>
        <w:tc>
          <w:tcPr>
            <w:tcW w:w="3928" w:type="dxa"/>
            <w:tcBorders>
              <w:top w:val="single" w:sz="4" w:space="0" w:color="auto"/>
              <w:left w:val="single" w:sz="4" w:space="0" w:color="auto"/>
              <w:bottom w:val="single" w:sz="4" w:space="0" w:color="auto"/>
              <w:right w:val="single" w:sz="4" w:space="0" w:color="auto"/>
            </w:tcBorders>
          </w:tcPr>
          <w:p w14:paraId="4C0E661D" w14:textId="77777777" w:rsidR="00EB43C0" w:rsidRPr="00FA0550" w:rsidRDefault="00EB43C0" w:rsidP="00A62015">
            <w:pPr>
              <w:autoSpaceDE w:val="0"/>
              <w:autoSpaceDN w:val="0"/>
              <w:adjustRightInd w:val="0"/>
              <w:jc w:val="center"/>
              <w:rPr>
                <w:rFonts w:asciiTheme="majorBidi" w:hAnsiTheme="majorBidi" w:cstheme="majorBidi"/>
                <w:b/>
                <w:bCs/>
                <w:sz w:val="28"/>
                <w:szCs w:val="28"/>
              </w:rPr>
            </w:pPr>
            <w:r w:rsidRPr="00FA0550">
              <w:rPr>
                <w:rFonts w:asciiTheme="majorBidi" w:hAnsiTheme="majorBidi" w:cstheme="majorBidi"/>
                <w:b/>
                <w:bCs/>
                <w:sz w:val="28"/>
                <w:szCs w:val="28"/>
                <w:rtl/>
              </w:rPr>
              <w:t xml:space="preserve">المعايير القياسية </w:t>
            </w:r>
            <w:r w:rsidRPr="00FA0550">
              <w:rPr>
                <w:rFonts w:asciiTheme="majorBidi" w:hAnsiTheme="majorBidi" w:cstheme="majorBidi"/>
                <w:b/>
                <w:bCs/>
                <w:sz w:val="28"/>
                <w:szCs w:val="28"/>
                <w:rtl/>
                <w:lang w:bidi="ar-EG"/>
              </w:rPr>
              <w:t xml:space="preserve">العامة  </w:t>
            </w:r>
          </w:p>
          <w:p w14:paraId="5F703DE6" w14:textId="77777777" w:rsidR="00EB43C0" w:rsidRPr="00913D90" w:rsidRDefault="00EB43C0" w:rsidP="00A62015">
            <w:pPr>
              <w:autoSpaceDE w:val="0"/>
              <w:autoSpaceDN w:val="0"/>
              <w:adjustRightInd w:val="0"/>
              <w:jc w:val="center"/>
              <w:rPr>
                <w:rFonts w:asciiTheme="majorBidi" w:hAnsiTheme="majorBidi" w:cstheme="majorBidi"/>
                <w:b/>
                <w:bCs/>
                <w:sz w:val="22"/>
                <w:szCs w:val="22"/>
              </w:rPr>
            </w:pPr>
            <w:r w:rsidRPr="00FA0550">
              <w:rPr>
                <w:rFonts w:asciiTheme="majorBidi" w:hAnsiTheme="majorBidi" w:cstheme="majorBidi"/>
                <w:b/>
                <w:bCs/>
                <w:sz w:val="28"/>
                <w:szCs w:val="28"/>
                <w:rtl/>
              </w:rPr>
              <w:t xml:space="preserve"> للدراسات العليا  (درجة </w:t>
            </w:r>
            <w:r w:rsidRPr="00FA0550">
              <w:rPr>
                <w:rFonts w:asciiTheme="majorBidi" w:hAnsiTheme="majorBidi" w:cstheme="majorBidi"/>
                <w:b/>
                <w:bCs/>
                <w:sz w:val="28"/>
                <w:szCs w:val="28"/>
                <w:rtl/>
                <w:lang w:bidi="ar-EG"/>
              </w:rPr>
              <w:t>الماجستير</w:t>
            </w:r>
            <w:r w:rsidRPr="00FA0550">
              <w:rPr>
                <w:rFonts w:asciiTheme="majorBidi" w:hAnsiTheme="majorBidi" w:cstheme="majorBidi"/>
                <w:b/>
                <w:bCs/>
                <w:sz w:val="28"/>
                <w:szCs w:val="28"/>
                <w:rtl/>
              </w:rPr>
              <w:t>)</w:t>
            </w:r>
          </w:p>
        </w:tc>
      </w:tr>
      <w:tr w:rsidR="00EB43C0" w:rsidRPr="00FA0550" w14:paraId="739F6DF7" w14:textId="77777777" w:rsidTr="00A62015">
        <w:tc>
          <w:tcPr>
            <w:tcW w:w="4928" w:type="dxa"/>
            <w:tcBorders>
              <w:top w:val="single" w:sz="4" w:space="0" w:color="auto"/>
              <w:left w:val="single" w:sz="4" w:space="0" w:color="auto"/>
              <w:bottom w:val="single" w:sz="4" w:space="0" w:color="auto"/>
              <w:right w:val="single" w:sz="4" w:space="0" w:color="auto"/>
            </w:tcBorders>
            <w:hideMark/>
          </w:tcPr>
          <w:p w14:paraId="550A51DB" w14:textId="77777777" w:rsidR="00EB43C0" w:rsidRPr="00FA0550" w:rsidRDefault="00EB43C0" w:rsidP="00A62015">
            <w:pPr>
              <w:pStyle w:val="HTMLPreformatted"/>
              <w:shd w:val="clear" w:color="auto" w:fill="FFFFFF"/>
              <w:ind w:left="567" w:hanging="567"/>
              <w:rPr>
                <w:rFonts w:asciiTheme="majorBidi" w:hAnsiTheme="majorBidi" w:cstheme="majorBidi"/>
                <w:sz w:val="22"/>
                <w:szCs w:val="22"/>
                <w:lang w:bidi="ar-EG"/>
              </w:rPr>
            </w:pPr>
            <w:r w:rsidRPr="00FA0550">
              <w:rPr>
                <w:rFonts w:asciiTheme="majorBidi" w:hAnsiTheme="majorBidi" w:cstheme="majorBidi"/>
                <w:color w:val="212121"/>
                <w:sz w:val="26"/>
                <w:szCs w:val="28"/>
              </w:rPr>
              <w:t>2.2.1 Analyze and evaluate information in the field of Medical Biochemistry and use it to solve medical biochemical problems</w:t>
            </w:r>
          </w:p>
        </w:tc>
        <w:tc>
          <w:tcPr>
            <w:tcW w:w="3928" w:type="dxa"/>
            <w:tcBorders>
              <w:top w:val="single" w:sz="4" w:space="0" w:color="auto"/>
              <w:left w:val="single" w:sz="4" w:space="0" w:color="auto"/>
              <w:bottom w:val="single" w:sz="4" w:space="0" w:color="auto"/>
              <w:right w:val="single" w:sz="4" w:space="0" w:color="auto"/>
            </w:tcBorders>
          </w:tcPr>
          <w:p w14:paraId="07F326CA" w14:textId="77777777" w:rsidR="00EB43C0" w:rsidRPr="00FA0550" w:rsidRDefault="00EB43C0" w:rsidP="00A62015">
            <w:pPr>
              <w:contextualSpacing/>
              <w:rPr>
                <w:rFonts w:asciiTheme="majorBidi" w:eastAsia="Calibri" w:hAnsiTheme="majorBidi" w:cstheme="majorBidi"/>
                <w:b/>
                <w:bCs/>
                <w:sz w:val="26"/>
                <w:szCs w:val="26"/>
                <w:lang w:bidi="ar-EG"/>
              </w:rPr>
            </w:pPr>
            <w:r>
              <w:rPr>
                <w:rFonts w:asciiTheme="majorBidi" w:eastAsia="Calibri" w:hAnsiTheme="majorBidi" w:cstheme="majorBidi" w:hint="cs"/>
                <w:b/>
                <w:bCs/>
                <w:color w:val="000000"/>
                <w:sz w:val="26"/>
                <w:szCs w:val="26"/>
                <w:rtl/>
                <w:lang w:bidi="ar-EG"/>
              </w:rPr>
              <w:t>2</w:t>
            </w:r>
            <w:r w:rsidRPr="00FA0550">
              <w:rPr>
                <w:rFonts w:asciiTheme="majorBidi" w:hAnsiTheme="majorBidi" w:cstheme="majorBidi"/>
                <w:b/>
                <w:bCs/>
                <w:sz w:val="26"/>
                <w:szCs w:val="26"/>
                <w:rtl/>
                <w:lang w:bidi="ar-EG"/>
              </w:rPr>
              <w:t xml:space="preserve">-2-1 تحليل وتقيم المعلومات فى مجال التخصص والقياس عليها لحل المشاكل </w:t>
            </w:r>
          </w:p>
          <w:p w14:paraId="1623B9E6"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3AF167DD" w14:textId="77777777" w:rsidTr="00A62015">
        <w:tc>
          <w:tcPr>
            <w:tcW w:w="4928" w:type="dxa"/>
            <w:tcBorders>
              <w:top w:val="single" w:sz="4" w:space="0" w:color="auto"/>
              <w:left w:val="single" w:sz="4" w:space="0" w:color="auto"/>
              <w:bottom w:val="single" w:sz="4" w:space="0" w:color="auto"/>
              <w:right w:val="single" w:sz="4" w:space="0" w:color="auto"/>
            </w:tcBorders>
          </w:tcPr>
          <w:p w14:paraId="464A8C86"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2.2.2 Solve specialized problems in the field of Medical Biochemistry problems with the shortage of some data</w:t>
            </w:r>
          </w:p>
        </w:tc>
        <w:tc>
          <w:tcPr>
            <w:tcW w:w="3928" w:type="dxa"/>
            <w:tcBorders>
              <w:top w:val="single" w:sz="4" w:space="0" w:color="auto"/>
              <w:left w:val="single" w:sz="4" w:space="0" w:color="auto"/>
              <w:bottom w:val="single" w:sz="4" w:space="0" w:color="auto"/>
              <w:right w:val="single" w:sz="4" w:space="0" w:color="auto"/>
            </w:tcBorders>
          </w:tcPr>
          <w:p w14:paraId="34FDCAD2"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2-2-2 حل المشاكل المتخصصة مع عدم توافر بعض المعطيات </w:t>
            </w:r>
          </w:p>
          <w:p w14:paraId="075AA17A"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2C93DFDA" w14:textId="77777777" w:rsidTr="00A62015">
        <w:tc>
          <w:tcPr>
            <w:tcW w:w="4928" w:type="dxa"/>
            <w:tcBorders>
              <w:top w:val="single" w:sz="4" w:space="0" w:color="auto"/>
              <w:left w:val="single" w:sz="4" w:space="0" w:color="auto"/>
              <w:bottom w:val="single" w:sz="4" w:space="0" w:color="auto"/>
              <w:right w:val="single" w:sz="4" w:space="0" w:color="auto"/>
            </w:tcBorders>
            <w:hideMark/>
          </w:tcPr>
          <w:p w14:paraId="5A2A5902"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2.2.3 Link between the various professional knowledge to solve Medical Biochemistry </w:t>
            </w:r>
            <w:proofErr w:type="gramStart"/>
            <w:r w:rsidRPr="00FA0550">
              <w:rPr>
                <w:rFonts w:asciiTheme="majorBidi" w:hAnsiTheme="majorBidi" w:cstheme="majorBidi"/>
                <w:color w:val="212121"/>
                <w:sz w:val="26"/>
                <w:szCs w:val="28"/>
              </w:rPr>
              <w:t>related  problems</w:t>
            </w:r>
            <w:proofErr w:type="gramEnd"/>
          </w:p>
        </w:tc>
        <w:tc>
          <w:tcPr>
            <w:tcW w:w="3928" w:type="dxa"/>
            <w:tcBorders>
              <w:top w:val="single" w:sz="4" w:space="0" w:color="auto"/>
              <w:left w:val="single" w:sz="4" w:space="0" w:color="auto"/>
              <w:bottom w:val="single" w:sz="4" w:space="0" w:color="auto"/>
              <w:right w:val="single" w:sz="4" w:space="0" w:color="auto"/>
            </w:tcBorders>
          </w:tcPr>
          <w:p w14:paraId="25A585C2"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2-2-3 الربط بين المعارف المختلفة لحل المشاكل المهنية </w:t>
            </w:r>
          </w:p>
          <w:p w14:paraId="5A0929C2"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6EBCFE69" w14:textId="77777777" w:rsidTr="00A62015">
        <w:tc>
          <w:tcPr>
            <w:tcW w:w="4928" w:type="dxa"/>
            <w:tcBorders>
              <w:top w:val="single" w:sz="4" w:space="0" w:color="auto"/>
              <w:left w:val="single" w:sz="4" w:space="0" w:color="auto"/>
              <w:bottom w:val="single" w:sz="4" w:space="0" w:color="auto"/>
              <w:right w:val="single" w:sz="4" w:space="0" w:color="auto"/>
            </w:tcBorders>
          </w:tcPr>
          <w:p w14:paraId="3FFF8902"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2.2.4 Conduct a research study or write a problem based systematic scientific study in the field of Medical Biochemistry and Molecular Biology</w:t>
            </w:r>
          </w:p>
        </w:tc>
        <w:tc>
          <w:tcPr>
            <w:tcW w:w="3928" w:type="dxa"/>
            <w:tcBorders>
              <w:top w:val="single" w:sz="4" w:space="0" w:color="auto"/>
              <w:left w:val="single" w:sz="4" w:space="0" w:color="auto"/>
              <w:bottom w:val="single" w:sz="4" w:space="0" w:color="auto"/>
              <w:right w:val="single" w:sz="4" w:space="0" w:color="auto"/>
            </w:tcBorders>
          </w:tcPr>
          <w:p w14:paraId="4937F143" w14:textId="77777777" w:rsidR="00EB43C0" w:rsidRPr="00FA0550" w:rsidRDefault="00EB43C0" w:rsidP="00A62015">
            <w:pPr>
              <w:contextualSpacing/>
              <w:rPr>
                <w:rFonts w:asciiTheme="majorBidi" w:hAnsiTheme="majorBidi" w:cstheme="majorBidi"/>
                <w:b/>
                <w:bCs/>
                <w:sz w:val="26"/>
                <w:szCs w:val="26"/>
                <w:lang w:bidi="ar-EG"/>
              </w:rPr>
            </w:pPr>
            <w:r>
              <w:rPr>
                <w:rFonts w:asciiTheme="majorBidi" w:hAnsiTheme="majorBidi" w:cstheme="majorBidi" w:hint="cs"/>
                <w:b/>
                <w:bCs/>
                <w:sz w:val="26"/>
                <w:szCs w:val="26"/>
                <w:rtl/>
                <w:lang w:bidi="ar-EG"/>
              </w:rPr>
              <w:t>2</w:t>
            </w:r>
            <w:r w:rsidRPr="00FA0550">
              <w:rPr>
                <w:rFonts w:asciiTheme="majorBidi" w:hAnsiTheme="majorBidi" w:cstheme="majorBidi"/>
                <w:b/>
                <w:bCs/>
                <w:sz w:val="26"/>
                <w:szCs w:val="26"/>
                <w:rtl/>
                <w:lang w:bidi="ar-EG"/>
              </w:rPr>
              <w:t xml:space="preserve">-2-4 اجراء دراسة بحثية او كتابة دراسة علمية منهجية حول مشكلة بحثية </w:t>
            </w:r>
          </w:p>
          <w:p w14:paraId="022F6186"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267EBB4D" w14:textId="77777777" w:rsidTr="00A62015">
        <w:tc>
          <w:tcPr>
            <w:tcW w:w="4928" w:type="dxa"/>
            <w:tcBorders>
              <w:top w:val="single" w:sz="4" w:space="0" w:color="auto"/>
              <w:left w:val="single" w:sz="4" w:space="0" w:color="auto"/>
              <w:bottom w:val="single" w:sz="4" w:space="0" w:color="auto"/>
              <w:right w:val="single" w:sz="4" w:space="0" w:color="auto"/>
            </w:tcBorders>
          </w:tcPr>
          <w:p w14:paraId="6378ECD8"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rPr>
              <w:br w:type="page"/>
            </w:r>
            <w:r w:rsidRPr="00FA0550">
              <w:rPr>
                <w:rFonts w:asciiTheme="majorBidi" w:hAnsiTheme="majorBidi" w:cstheme="majorBidi"/>
                <w:color w:val="212121"/>
                <w:sz w:val="26"/>
                <w:szCs w:val="28"/>
              </w:rPr>
              <w:t>2.2.5 Assess risks in professional practices related to the field of Medical Biochemistry</w:t>
            </w:r>
          </w:p>
        </w:tc>
        <w:tc>
          <w:tcPr>
            <w:tcW w:w="3928" w:type="dxa"/>
            <w:tcBorders>
              <w:top w:val="single" w:sz="4" w:space="0" w:color="auto"/>
              <w:left w:val="single" w:sz="4" w:space="0" w:color="auto"/>
              <w:bottom w:val="single" w:sz="4" w:space="0" w:color="auto"/>
              <w:right w:val="single" w:sz="4" w:space="0" w:color="auto"/>
            </w:tcBorders>
          </w:tcPr>
          <w:p w14:paraId="3122FE33" w14:textId="77777777" w:rsidR="00EB43C0" w:rsidRPr="00FA0550" w:rsidRDefault="00EB43C0" w:rsidP="00A62015">
            <w:pPr>
              <w:bidi w:val="0"/>
              <w:jc w:val="center"/>
              <w:rPr>
                <w:rFonts w:asciiTheme="majorBidi" w:hAnsiTheme="majorBidi" w:cstheme="majorBidi"/>
                <w:sz w:val="22"/>
                <w:szCs w:val="22"/>
                <w:lang w:bidi="ar-EG"/>
              </w:rPr>
            </w:pPr>
            <w:r w:rsidRPr="00FA0550">
              <w:rPr>
                <w:rFonts w:asciiTheme="majorBidi" w:hAnsiTheme="majorBidi" w:cstheme="majorBidi"/>
                <w:b/>
                <w:bCs/>
                <w:sz w:val="26"/>
                <w:szCs w:val="26"/>
                <w:rtl/>
                <w:lang w:bidi="ar-EG"/>
              </w:rPr>
              <w:t>2-2-5 تقييم المخاطر فى الممارسات المهنية فى مجال التخصص</w:t>
            </w:r>
          </w:p>
        </w:tc>
      </w:tr>
      <w:tr w:rsidR="00EB43C0" w:rsidRPr="00FA0550" w14:paraId="778EA5CA" w14:textId="77777777" w:rsidTr="00A62015">
        <w:tc>
          <w:tcPr>
            <w:tcW w:w="4928" w:type="dxa"/>
            <w:tcBorders>
              <w:top w:val="single" w:sz="4" w:space="0" w:color="auto"/>
              <w:left w:val="single" w:sz="4" w:space="0" w:color="auto"/>
              <w:bottom w:val="single" w:sz="4" w:space="0" w:color="auto"/>
              <w:right w:val="single" w:sz="4" w:space="0" w:color="auto"/>
            </w:tcBorders>
          </w:tcPr>
          <w:p w14:paraId="66E44B77"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2.2.6 Plan to improve performance in the field of Medical Biochemistry and Molecular Biology </w:t>
            </w:r>
          </w:p>
        </w:tc>
        <w:tc>
          <w:tcPr>
            <w:tcW w:w="3928" w:type="dxa"/>
            <w:tcBorders>
              <w:top w:val="single" w:sz="4" w:space="0" w:color="auto"/>
              <w:left w:val="single" w:sz="4" w:space="0" w:color="auto"/>
              <w:bottom w:val="single" w:sz="4" w:space="0" w:color="auto"/>
              <w:right w:val="single" w:sz="4" w:space="0" w:color="auto"/>
            </w:tcBorders>
          </w:tcPr>
          <w:p w14:paraId="5F3013E8"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2-2-6 التخطيط لتطوير الاداء فى مجال التخصص </w:t>
            </w:r>
          </w:p>
          <w:p w14:paraId="527898E7" w14:textId="77777777" w:rsidR="00EB43C0" w:rsidRPr="00FA0550" w:rsidRDefault="00EB43C0" w:rsidP="00A62015">
            <w:pPr>
              <w:bidi w:val="0"/>
              <w:rPr>
                <w:rFonts w:asciiTheme="majorBidi" w:hAnsiTheme="majorBidi" w:cstheme="majorBidi"/>
                <w:sz w:val="22"/>
                <w:szCs w:val="22"/>
                <w:lang w:bidi="ar-EG"/>
              </w:rPr>
            </w:pPr>
          </w:p>
        </w:tc>
      </w:tr>
      <w:tr w:rsidR="00EB43C0" w:rsidRPr="00FA0550" w14:paraId="63896F4A" w14:textId="77777777" w:rsidTr="00A62015">
        <w:tc>
          <w:tcPr>
            <w:tcW w:w="4928" w:type="dxa"/>
            <w:tcBorders>
              <w:top w:val="single" w:sz="4" w:space="0" w:color="auto"/>
              <w:left w:val="single" w:sz="4" w:space="0" w:color="auto"/>
              <w:bottom w:val="single" w:sz="4" w:space="0" w:color="auto"/>
              <w:right w:val="single" w:sz="4" w:space="0" w:color="auto"/>
            </w:tcBorders>
          </w:tcPr>
          <w:p w14:paraId="367B285A"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2.2.7 Make professional decisions in a variety of contexts</w:t>
            </w:r>
          </w:p>
        </w:tc>
        <w:tc>
          <w:tcPr>
            <w:tcW w:w="3928" w:type="dxa"/>
            <w:tcBorders>
              <w:top w:val="single" w:sz="4" w:space="0" w:color="auto"/>
              <w:left w:val="single" w:sz="4" w:space="0" w:color="auto"/>
              <w:bottom w:val="single" w:sz="4" w:space="0" w:color="auto"/>
              <w:right w:val="single" w:sz="4" w:space="0" w:color="auto"/>
            </w:tcBorders>
          </w:tcPr>
          <w:p w14:paraId="2DC7C2D0"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2-2-7 اتخاذ القرارات المهنية فى سياقات مهنية متنوعة </w:t>
            </w:r>
          </w:p>
        </w:tc>
      </w:tr>
      <w:tr w:rsidR="00EB43C0" w:rsidRPr="00FA0550" w14:paraId="4432D504" w14:textId="77777777" w:rsidTr="00A62015">
        <w:tc>
          <w:tcPr>
            <w:tcW w:w="4928" w:type="dxa"/>
            <w:tcBorders>
              <w:top w:val="single" w:sz="4" w:space="0" w:color="auto"/>
              <w:left w:val="single" w:sz="4" w:space="0" w:color="auto"/>
              <w:bottom w:val="single" w:sz="4" w:space="0" w:color="auto"/>
              <w:right w:val="single" w:sz="4" w:space="0" w:color="auto"/>
            </w:tcBorders>
          </w:tcPr>
          <w:p w14:paraId="2A7F5FE6"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2.2.8 Encourage evidence -based learning and practice needed for experience acquisition </w:t>
            </w:r>
          </w:p>
        </w:tc>
        <w:tc>
          <w:tcPr>
            <w:tcW w:w="3928" w:type="dxa"/>
            <w:tcBorders>
              <w:top w:val="single" w:sz="4" w:space="0" w:color="auto"/>
              <w:left w:val="single" w:sz="4" w:space="0" w:color="auto"/>
              <w:bottom w:val="single" w:sz="4" w:space="0" w:color="auto"/>
              <w:right w:val="single" w:sz="4" w:space="0" w:color="auto"/>
            </w:tcBorders>
          </w:tcPr>
          <w:p w14:paraId="738EB140" w14:textId="77777777" w:rsidR="00EB43C0" w:rsidRPr="00FA0550" w:rsidRDefault="00EB43C0" w:rsidP="00A62015">
            <w:pPr>
              <w:ind w:left="720"/>
              <w:contextualSpacing/>
              <w:jc w:val="center"/>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w:t>
            </w:r>
          </w:p>
        </w:tc>
      </w:tr>
    </w:tbl>
    <w:p w14:paraId="6D22E287" w14:textId="77777777" w:rsidR="00EB43C0" w:rsidRDefault="00EB43C0" w:rsidP="00EB43C0">
      <w:pPr>
        <w:rPr>
          <w:rFonts w:asciiTheme="majorBidi" w:hAnsiTheme="majorBidi" w:cstheme="majorBidi"/>
          <w:b/>
          <w:bCs/>
          <w:sz w:val="28"/>
          <w:szCs w:val="28"/>
          <w:rtl/>
        </w:rPr>
      </w:pPr>
    </w:p>
    <w:p w14:paraId="6E593A58" w14:textId="77777777" w:rsidR="00EB43C0" w:rsidRDefault="00EB43C0" w:rsidP="00EB43C0">
      <w:pPr>
        <w:rPr>
          <w:rFonts w:asciiTheme="majorBidi" w:hAnsiTheme="majorBidi" w:cstheme="majorBidi"/>
          <w:sz w:val="28"/>
          <w:szCs w:val="28"/>
          <w:rtl/>
          <w:lang w:bidi="ar-EG"/>
        </w:rPr>
      </w:pPr>
      <w:r w:rsidRPr="00FA0550">
        <w:rPr>
          <w:rFonts w:asciiTheme="majorBidi" w:hAnsiTheme="majorBidi" w:cstheme="majorBidi"/>
          <w:b/>
          <w:bCs/>
          <w:sz w:val="28"/>
          <w:szCs w:val="28"/>
          <w:rtl/>
        </w:rPr>
        <w:t>ج. مهارات مهنية وعملية</w:t>
      </w:r>
      <w:r w:rsidRPr="00FA0550">
        <w:rPr>
          <w:rFonts w:asciiTheme="majorBidi" w:hAnsiTheme="majorBidi" w:cstheme="majorBidi"/>
          <w:sz w:val="28"/>
          <w:szCs w:val="28"/>
          <w:rtl/>
        </w:rPr>
        <w:t xml:space="preserve"> :</w:t>
      </w:r>
    </w:p>
    <w:p w14:paraId="702031FC" w14:textId="77777777" w:rsidR="00EB43C0" w:rsidRPr="00FA0550" w:rsidRDefault="00EB43C0" w:rsidP="00EB43C0">
      <w:pPr>
        <w:bidi w:val="0"/>
        <w:jc w:val="right"/>
        <w:rPr>
          <w:rFonts w:asciiTheme="majorBidi" w:hAnsiTheme="majorBidi" w:cstheme="majorBidi"/>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4"/>
        <w:gridCol w:w="4578"/>
      </w:tblGrid>
      <w:tr w:rsidR="00EB43C0" w:rsidRPr="00FA0550" w14:paraId="755E3B97" w14:textId="77777777" w:rsidTr="00A62015">
        <w:tc>
          <w:tcPr>
            <w:tcW w:w="2417" w:type="pct"/>
            <w:tcBorders>
              <w:top w:val="single" w:sz="4" w:space="0" w:color="auto"/>
              <w:left w:val="single" w:sz="4" w:space="0" w:color="auto"/>
              <w:bottom w:val="single" w:sz="4" w:space="0" w:color="auto"/>
              <w:right w:val="single" w:sz="4" w:space="0" w:color="auto"/>
            </w:tcBorders>
          </w:tcPr>
          <w:p w14:paraId="1E2A7FAB" w14:textId="77777777" w:rsidR="00EB43C0" w:rsidRPr="00FA0550" w:rsidRDefault="00EB43C0" w:rsidP="00A62015">
            <w:pPr>
              <w:jc w:val="center"/>
              <w:rPr>
                <w:rFonts w:asciiTheme="majorBidi" w:hAnsiTheme="majorBidi" w:cstheme="majorBidi"/>
                <w:b/>
                <w:bCs/>
                <w:sz w:val="26"/>
                <w:szCs w:val="26"/>
              </w:rPr>
            </w:pPr>
            <w:r w:rsidRPr="00FA0550">
              <w:rPr>
                <w:rFonts w:asciiTheme="majorBidi" w:hAnsiTheme="majorBidi" w:cstheme="majorBidi"/>
                <w:b/>
                <w:bCs/>
                <w:sz w:val="26"/>
                <w:szCs w:val="26"/>
                <w:rtl/>
              </w:rPr>
              <w:t>المعايير الأكاديمية للبرنامج</w:t>
            </w:r>
          </w:p>
          <w:p w14:paraId="5F7084FB" w14:textId="77777777" w:rsidR="00EB43C0" w:rsidRPr="00FA0550" w:rsidRDefault="00EB43C0" w:rsidP="00A62015">
            <w:pPr>
              <w:bidi w:val="0"/>
              <w:jc w:val="right"/>
              <w:rPr>
                <w:rFonts w:asciiTheme="majorBidi" w:hAnsiTheme="majorBidi" w:cstheme="majorBidi"/>
                <w:sz w:val="26"/>
                <w:szCs w:val="26"/>
                <w:lang w:bidi="ar-EG"/>
              </w:rPr>
            </w:pPr>
          </w:p>
        </w:tc>
        <w:tc>
          <w:tcPr>
            <w:tcW w:w="2583" w:type="pct"/>
            <w:tcBorders>
              <w:top w:val="single" w:sz="4" w:space="0" w:color="auto"/>
              <w:left w:val="single" w:sz="4" w:space="0" w:color="auto"/>
              <w:bottom w:val="single" w:sz="4" w:space="0" w:color="auto"/>
              <w:right w:val="single" w:sz="4" w:space="0" w:color="auto"/>
            </w:tcBorders>
          </w:tcPr>
          <w:p w14:paraId="7AAA846C" w14:textId="77777777" w:rsidR="00EB43C0" w:rsidRPr="00FA0550" w:rsidRDefault="00EB43C0" w:rsidP="00A62015">
            <w:pPr>
              <w:autoSpaceDE w:val="0"/>
              <w:autoSpaceDN w:val="0"/>
              <w:adjustRightInd w:val="0"/>
              <w:jc w:val="center"/>
              <w:rPr>
                <w:rFonts w:asciiTheme="majorBidi" w:hAnsiTheme="majorBidi" w:cstheme="majorBidi"/>
                <w:b/>
                <w:bCs/>
                <w:sz w:val="26"/>
                <w:szCs w:val="26"/>
                <w:lang w:bidi="ar-EG"/>
              </w:rPr>
            </w:pPr>
            <w:r w:rsidRPr="00FA0550">
              <w:rPr>
                <w:rFonts w:asciiTheme="majorBidi" w:hAnsiTheme="majorBidi" w:cstheme="majorBidi"/>
                <w:b/>
                <w:bCs/>
                <w:sz w:val="26"/>
                <w:szCs w:val="26"/>
                <w:rtl/>
              </w:rPr>
              <w:t xml:space="preserve">المعايير القياسية </w:t>
            </w:r>
            <w:r w:rsidRPr="00FA0550">
              <w:rPr>
                <w:rFonts w:asciiTheme="majorBidi" w:hAnsiTheme="majorBidi" w:cstheme="majorBidi"/>
                <w:b/>
                <w:bCs/>
                <w:sz w:val="26"/>
                <w:szCs w:val="26"/>
                <w:rtl/>
                <w:lang w:bidi="ar-EG"/>
              </w:rPr>
              <w:t xml:space="preserve">العامة </w:t>
            </w:r>
          </w:p>
          <w:p w14:paraId="7AA70B02" w14:textId="77777777" w:rsidR="00EB43C0" w:rsidRPr="00FA0550" w:rsidRDefault="00EB43C0" w:rsidP="00A62015">
            <w:pPr>
              <w:autoSpaceDE w:val="0"/>
              <w:autoSpaceDN w:val="0"/>
              <w:adjustRightInd w:val="0"/>
              <w:jc w:val="center"/>
              <w:rPr>
                <w:rFonts w:asciiTheme="majorBidi" w:hAnsiTheme="majorBidi" w:cstheme="majorBidi"/>
                <w:b/>
                <w:bCs/>
                <w:sz w:val="26"/>
                <w:szCs w:val="26"/>
              </w:rPr>
            </w:pPr>
            <w:r w:rsidRPr="00FA0550">
              <w:rPr>
                <w:rFonts w:asciiTheme="majorBidi" w:hAnsiTheme="majorBidi" w:cstheme="majorBidi"/>
                <w:b/>
                <w:bCs/>
                <w:sz w:val="26"/>
                <w:szCs w:val="26"/>
                <w:rtl/>
              </w:rPr>
              <w:t xml:space="preserve">للدراسات العليا  (درجة </w:t>
            </w:r>
            <w:r w:rsidRPr="00FA0550">
              <w:rPr>
                <w:rFonts w:asciiTheme="majorBidi" w:hAnsiTheme="majorBidi" w:cstheme="majorBidi"/>
                <w:b/>
                <w:bCs/>
                <w:sz w:val="26"/>
                <w:szCs w:val="26"/>
                <w:rtl/>
                <w:lang w:bidi="ar-EG"/>
              </w:rPr>
              <w:t>الماجستير</w:t>
            </w:r>
            <w:r w:rsidRPr="00FA0550">
              <w:rPr>
                <w:rFonts w:asciiTheme="majorBidi" w:hAnsiTheme="majorBidi" w:cstheme="majorBidi"/>
                <w:b/>
                <w:bCs/>
                <w:sz w:val="26"/>
                <w:szCs w:val="26"/>
                <w:rtl/>
              </w:rPr>
              <w:t>)</w:t>
            </w:r>
          </w:p>
        </w:tc>
      </w:tr>
      <w:tr w:rsidR="00EB43C0" w:rsidRPr="00FA0550" w14:paraId="59BB4B3D" w14:textId="77777777" w:rsidTr="00A62015">
        <w:tc>
          <w:tcPr>
            <w:tcW w:w="2417" w:type="pct"/>
            <w:tcBorders>
              <w:top w:val="single" w:sz="4" w:space="0" w:color="auto"/>
              <w:left w:val="single" w:sz="4" w:space="0" w:color="auto"/>
              <w:bottom w:val="single" w:sz="4" w:space="0" w:color="auto"/>
              <w:right w:val="single" w:sz="4" w:space="0" w:color="auto"/>
            </w:tcBorders>
          </w:tcPr>
          <w:p w14:paraId="3B211767"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2.3.1 Master the basic and advanced professional techniques and skills in the field of Medical Biochemistry and Molecular Biology</w:t>
            </w:r>
          </w:p>
          <w:p w14:paraId="7F8B9485"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p>
        </w:tc>
        <w:tc>
          <w:tcPr>
            <w:tcW w:w="2583" w:type="pct"/>
            <w:tcBorders>
              <w:top w:val="single" w:sz="4" w:space="0" w:color="auto"/>
              <w:left w:val="single" w:sz="4" w:space="0" w:color="auto"/>
              <w:bottom w:val="single" w:sz="4" w:space="0" w:color="auto"/>
              <w:right w:val="single" w:sz="4" w:space="0" w:color="auto"/>
            </w:tcBorders>
          </w:tcPr>
          <w:p w14:paraId="28CDA4CF" w14:textId="77777777" w:rsidR="00EB43C0" w:rsidRPr="00FA0550" w:rsidRDefault="00EB43C0" w:rsidP="00A62015">
            <w:pPr>
              <w:ind w:left="720"/>
              <w:contextualSpacing/>
              <w:rPr>
                <w:rFonts w:asciiTheme="majorBidi" w:hAnsiTheme="majorBidi" w:cstheme="majorBidi"/>
                <w:b/>
                <w:bCs/>
                <w:sz w:val="26"/>
                <w:szCs w:val="26"/>
                <w:rtl/>
                <w:lang w:bidi="ar-EG"/>
              </w:rPr>
            </w:pPr>
          </w:p>
          <w:p w14:paraId="743861A7"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2-3-1 إتقان المهارات المهنية الاساسية والحديثة فى مجال التخصص </w:t>
            </w:r>
          </w:p>
          <w:p w14:paraId="3207364F"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79614F17" w14:textId="77777777" w:rsidTr="00A62015">
        <w:tc>
          <w:tcPr>
            <w:tcW w:w="2417" w:type="pct"/>
            <w:tcBorders>
              <w:top w:val="single" w:sz="4" w:space="0" w:color="auto"/>
              <w:left w:val="single" w:sz="4" w:space="0" w:color="auto"/>
              <w:bottom w:val="single" w:sz="4" w:space="0" w:color="auto"/>
              <w:right w:val="single" w:sz="4" w:space="0" w:color="auto"/>
            </w:tcBorders>
          </w:tcPr>
          <w:p w14:paraId="01425B80"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lastRenderedPageBreak/>
              <w:t>2.3.2 Write and evaluate Medical Biochemistry and Molecular Biology laboratory reports</w:t>
            </w:r>
          </w:p>
          <w:p w14:paraId="69BCE609"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p>
        </w:tc>
        <w:tc>
          <w:tcPr>
            <w:tcW w:w="2583" w:type="pct"/>
            <w:tcBorders>
              <w:top w:val="single" w:sz="4" w:space="0" w:color="auto"/>
              <w:left w:val="single" w:sz="4" w:space="0" w:color="auto"/>
              <w:bottom w:val="single" w:sz="4" w:space="0" w:color="auto"/>
              <w:right w:val="single" w:sz="4" w:space="0" w:color="auto"/>
            </w:tcBorders>
          </w:tcPr>
          <w:p w14:paraId="0ED1CB61"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2-3-2 كتابة وتقييم التقارير المهنية </w:t>
            </w:r>
          </w:p>
          <w:p w14:paraId="2173FA98"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2E8749C2" w14:textId="77777777" w:rsidTr="00A62015">
        <w:tc>
          <w:tcPr>
            <w:tcW w:w="2417" w:type="pct"/>
            <w:tcBorders>
              <w:top w:val="single" w:sz="4" w:space="0" w:color="auto"/>
              <w:left w:val="single" w:sz="4" w:space="0" w:color="auto"/>
              <w:bottom w:val="single" w:sz="4" w:space="0" w:color="auto"/>
              <w:right w:val="single" w:sz="4" w:space="0" w:color="auto"/>
            </w:tcBorders>
          </w:tcPr>
          <w:p w14:paraId="25241633"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2.3.3 Assess established methods and tools in Medical Biochemistry</w:t>
            </w:r>
          </w:p>
          <w:p w14:paraId="74746B48"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p>
        </w:tc>
        <w:tc>
          <w:tcPr>
            <w:tcW w:w="2583" w:type="pct"/>
            <w:tcBorders>
              <w:top w:val="single" w:sz="4" w:space="0" w:color="auto"/>
              <w:left w:val="single" w:sz="4" w:space="0" w:color="auto"/>
              <w:bottom w:val="single" w:sz="4" w:space="0" w:color="auto"/>
              <w:right w:val="single" w:sz="4" w:space="0" w:color="auto"/>
            </w:tcBorders>
          </w:tcPr>
          <w:p w14:paraId="3144914F"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2-3-3 تقييم الطرق والأدوات القائمة فى مجال التخصص </w:t>
            </w:r>
          </w:p>
        </w:tc>
      </w:tr>
      <w:tr w:rsidR="00EB43C0" w:rsidRPr="00FA0550" w14:paraId="23DC18F3" w14:textId="77777777" w:rsidTr="00A62015">
        <w:tc>
          <w:tcPr>
            <w:tcW w:w="2417" w:type="pct"/>
            <w:tcBorders>
              <w:top w:val="single" w:sz="4" w:space="0" w:color="auto"/>
              <w:left w:val="single" w:sz="4" w:space="0" w:color="auto"/>
              <w:bottom w:val="single" w:sz="4" w:space="0" w:color="auto"/>
              <w:right w:val="single" w:sz="4" w:space="0" w:color="auto"/>
            </w:tcBorders>
          </w:tcPr>
          <w:p w14:paraId="17256AF3"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2.3.4 Assess risks of using chemicals on society and the environment</w:t>
            </w:r>
          </w:p>
          <w:p w14:paraId="1184AD18"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p>
        </w:tc>
        <w:tc>
          <w:tcPr>
            <w:tcW w:w="2583" w:type="pct"/>
            <w:tcBorders>
              <w:top w:val="single" w:sz="4" w:space="0" w:color="auto"/>
              <w:left w:val="single" w:sz="4" w:space="0" w:color="auto"/>
              <w:bottom w:val="single" w:sz="4" w:space="0" w:color="auto"/>
              <w:right w:val="single" w:sz="4" w:space="0" w:color="auto"/>
            </w:tcBorders>
            <w:hideMark/>
          </w:tcPr>
          <w:p w14:paraId="29F129C4" w14:textId="77777777" w:rsidR="00EB43C0" w:rsidRPr="00FA0550" w:rsidRDefault="00EB43C0" w:rsidP="00A62015">
            <w:pPr>
              <w:bidi w:val="0"/>
              <w:jc w:val="center"/>
              <w:rPr>
                <w:rFonts w:asciiTheme="majorBidi" w:hAnsiTheme="majorBidi" w:cstheme="majorBidi"/>
                <w:sz w:val="22"/>
                <w:szCs w:val="22"/>
                <w:lang w:bidi="ar-EG"/>
              </w:rPr>
            </w:pPr>
            <w:r w:rsidRPr="00FA0550">
              <w:rPr>
                <w:rFonts w:asciiTheme="majorBidi" w:hAnsiTheme="majorBidi" w:cstheme="majorBidi"/>
                <w:lang w:bidi="ar-EG"/>
              </w:rPr>
              <w:t>-------------</w:t>
            </w:r>
          </w:p>
        </w:tc>
      </w:tr>
      <w:tr w:rsidR="00EB43C0" w:rsidRPr="00FA0550" w14:paraId="67BE1C06" w14:textId="77777777" w:rsidTr="00A62015">
        <w:tc>
          <w:tcPr>
            <w:tcW w:w="2417" w:type="pct"/>
            <w:tcBorders>
              <w:top w:val="single" w:sz="4" w:space="0" w:color="auto"/>
              <w:left w:val="single" w:sz="4" w:space="0" w:color="auto"/>
              <w:bottom w:val="single" w:sz="4" w:space="0" w:color="auto"/>
              <w:right w:val="single" w:sz="4" w:space="0" w:color="auto"/>
            </w:tcBorders>
          </w:tcPr>
          <w:p w14:paraId="4DB5E676"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2.3.5 Apply safety principles in medical and Molecular Biology laboratories </w:t>
            </w:r>
          </w:p>
        </w:tc>
        <w:tc>
          <w:tcPr>
            <w:tcW w:w="2583" w:type="pct"/>
            <w:tcBorders>
              <w:top w:val="single" w:sz="4" w:space="0" w:color="auto"/>
              <w:left w:val="single" w:sz="4" w:space="0" w:color="auto"/>
              <w:bottom w:val="single" w:sz="4" w:space="0" w:color="auto"/>
              <w:right w:val="single" w:sz="4" w:space="0" w:color="auto"/>
            </w:tcBorders>
            <w:hideMark/>
          </w:tcPr>
          <w:p w14:paraId="565721F2" w14:textId="77777777" w:rsidR="00EB43C0" w:rsidRPr="00FA0550" w:rsidRDefault="00EB43C0" w:rsidP="00A62015">
            <w:pPr>
              <w:bidi w:val="0"/>
              <w:jc w:val="center"/>
              <w:rPr>
                <w:rFonts w:asciiTheme="majorBidi" w:hAnsiTheme="majorBidi" w:cstheme="majorBidi"/>
                <w:sz w:val="22"/>
                <w:szCs w:val="22"/>
                <w:lang w:bidi="ar-EG"/>
              </w:rPr>
            </w:pPr>
            <w:r w:rsidRPr="00FA0550">
              <w:rPr>
                <w:rFonts w:asciiTheme="majorBidi" w:hAnsiTheme="majorBidi" w:cstheme="majorBidi"/>
                <w:lang w:bidi="ar-EG"/>
              </w:rPr>
              <w:t>-------------</w:t>
            </w:r>
          </w:p>
        </w:tc>
      </w:tr>
    </w:tbl>
    <w:p w14:paraId="03460D97" w14:textId="77777777" w:rsidR="00EB43C0" w:rsidRPr="00FA0550" w:rsidRDefault="00EB43C0" w:rsidP="00EB43C0">
      <w:pPr>
        <w:bidi w:val="0"/>
        <w:jc w:val="right"/>
        <w:rPr>
          <w:rFonts w:asciiTheme="majorBidi" w:hAnsiTheme="majorBidi" w:cstheme="majorBidi"/>
          <w:sz w:val="22"/>
          <w:szCs w:val="22"/>
          <w:lang w:bidi="ar-EG"/>
        </w:rPr>
      </w:pPr>
    </w:p>
    <w:p w14:paraId="3184138D" w14:textId="77777777" w:rsidR="00EB43C0" w:rsidRPr="00FA0550" w:rsidRDefault="00EB43C0" w:rsidP="00EB43C0">
      <w:pPr>
        <w:spacing w:before="120" w:after="120" w:line="440" w:lineRule="exact"/>
        <w:rPr>
          <w:rFonts w:asciiTheme="majorBidi" w:hAnsiTheme="majorBidi" w:cstheme="majorBidi"/>
          <w:b/>
          <w:bCs/>
          <w:sz w:val="28"/>
          <w:szCs w:val="28"/>
          <w:lang w:bidi="ar-EG"/>
        </w:rPr>
      </w:pPr>
      <w:r w:rsidRPr="00FA0550">
        <w:rPr>
          <w:rFonts w:asciiTheme="majorBidi" w:hAnsiTheme="majorBidi" w:cstheme="majorBidi"/>
          <w:b/>
          <w:bCs/>
          <w:sz w:val="28"/>
          <w:szCs w:val="28"/>
          <w:rtl/>
        </w:rPr>
        <w:t>د . مهارات عامة</w:t>
      </w:r>
      <w:r w:rsidRPr="00FA0550">
        <w:rPr>
          <w:rFonts w:asciiTheme="majorBidi" w:hAnsiTheme="majorBidi" w:cstheme="majorBidi"/>
          <w:b/>
          <w:bCs/>
          <w:sz w:val="28"/>
          <w:szCs w:val="28"/>
          <w:rtl/>
          <w:lang w:bidi="ar-EG"/>
        </w:rPr>
        <w:t xml:space="preserve"> و منتقلة</w:t>
      </w:r>
      <w:r w:rsidRPr="00FA0550">
        <w:rPr>
          <w:rFonts w:asciiTheme="majorBidi" w:hAnsiTheme="majorBidi" w:cstheme="majorBidi"/>
          <w:b/>
          <w:bCs/>
          <w:sz w:val="28"/>
          <w:szCs w:val="28"/>
          <w:rtl/>
        </w:rPr>
        <w:t xml:space="preserve"> :</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4536"/>
      </w:tblGrid>
      <w:tr w:rsidR="00EB43C0" w:rsidRPr="00FA0550" w14:paraId="40D8982E" w14:textId="77777777" w:rsidTr="00A62015">
        <w:tc>
          <w:tcPr>
            <w:tcW w:w="5246" w:type="dxa"/>
            <w:tcBorders>
              <w:top w:val="single" w:sz="4" w:space="0" w:color="auto"/>
              <w:left w:val="single" w:sz="4" w:space="0" w:color="auto"/>
              <w:bottom w:val="single" w:sz="4" w:space="0" w:color="auto"/>
              <w:right w:val="single" w:sz="4" w:space="0" w:color="auto"/>
            </w:tcBorders>
          </w:tcPr>
          <w:p w14:paraId="32EEDCD2" w14:textId="77777777" w:rsidR="00EB43C0" w:rsidRPr="00FA0550" w:rsidRDefault="00EB43C0" w:rsidP="00A62015">
            <w:pPr>
              <w:jc w:val="center"/>
              <w:rPr>
                <w:rFonts w:asciiTheme="majorBidi" w:hAnsiTheme="majorBidi" w:cstheme="majorBidi"/>
                <w:b/>
                <w:bCs/>
                <w:sz w:val="26"/>
                <w:szCs w:val="26"/>
              </w:rPr>
            </w:pPr>
            <w:r w:rsidRPr="00FA0550">
              <w:rPr>
                <w:rFonts w:asciiTheme="majorBidi" w:hAnsiTheme="majorBidi" w:cstheme="majorBidi"/>
                <w:b/>
                <w:bCs/>
                <w:sz w:val="26"/>
                <w:szCs w:val="26"/>
                <w:rtl/>
              </w:rPr>
              <w:t>المعايير الأكاديمية للبرنامج</w:t>
            </w:r>
          </w:p>
          <w:p w14:paraId="109A318B" w14:textId="77777777" w:rsidR="00EB43C0" w:rsidRPr="00FA0550" w:rsidRDefault="00EB43C0" w:rsidP="00A62015">
            <w:pPr>
              <w:bidi w:val="0"/>
              <w:jc w:val="right"/>
              <w:rPr>
                <w:rFonts w:asciiTheme="majorBidi" w:hAnsiTheme="majorBidi" w:cstheme="majorBidi"/>
                <w:sz w:val="26"/>
                <w:szCs w:val="26"/>
                <w:lang w:bidi="ar-EG"/>
              </w:rPr>
            </w:pPr>
          </w:p>
        </w:tc>
        <w:tc>
          <w:tcPr>
            <w:tcW w:w="4536" w:type="dxa"/>
            <w:tcBorders>
              <w:top w:val="single" w:sz="4" w:space="0" w:color="auto"/>
              <w:left w:val="single" w:sz="4" w:space="0" w:color="auto"/>
              <w:bottom w:val="single" w:sz="4" w:space="0" w:color="auto"/>
              <w:right w:val="single" w:sz="4" w:space="0" w:color="auto"/>
            </w:tcBorders>
          </w:tcPr>
          <w:p w14:paraId="066B5F64" w14:textId="77777777" w:rsidR="00EB43C0" w:rsidRPr="00FA0550" w:rsidRDefault="00EB43C0" w:rsidP="00A62015">
            <w:pPr>
              <w:autoSpaceDE w:val="0"/>
              <w:autoSpaceDN w:val="0"/>
              <w:adjustRightInd w:val="0"/>
              <w:jc w:val="center"/>
              <w:rPr>
                <w:rFonts w:asciiTheme="majorBidi" w:hAnsiTheme="majorBidi" w:cstheme="majorBidi"/>
                <w:b/>
                <w:bCs/>
                <w:sz w:val="26"/>
                <w:szCs w:val="26"/>
                <w:lang w:bidi="ar-EG"/>
              </w:rPr>
            </w:pPr>
            <w:r w:rsidRPr="00FA0550">
              <w:rPr>
                <w:rFonts w:asciiTheme="majorBidi" w:hAnsiTheme="majorBidi" w:cstheme="majorBidi"/>
                <w:b/>
                <w:bCs/>
                <w:sz w:val="26"/>
                <w:szCs w:val="26"/>
                <w:rtl/>
              </w:rPr>
              <w:t xml:space="preserve">المعايير القياسية </w:t>
            </w:r>
            <w:r w:rsidRPr="00FA0550">
              <w:rPr>
                <w:rFonts w:asciiTheme="majorBidi" w:hAnsiTheme="majorBidi" w:cstheme="majorBidi"/>
                <w:b/>
                <w:bCs/>
                <w:sz w:val="26"/>
                <w:szCs w:val="26"/>
                <w:rtl/>
                <w:lang w:bidi="ar-EG"/>
              </w:rPr>
              <w:t>العامة</w:t>
            </w:r>
          </w:p>
          <w:p w14:paraId="60373427" w14:textId="77777777" w:rsidR="00EB43C0" w:rsidRPr="00FA0550" w:rsidRDefault="00EB43C0" w:rsidP="00A62015">
            <w:pPr>
              <w:autoSpaceDE w:val="0"/>
              <w:autoSpaceDN w:val="0"/>
              <w:adjustRightInd w:val="0"/>
              <w:jc w:val="center"/>
              <w:rPr>
                <w:rFonts w:asciiTheme="majorBidi" w:hAnsiTheme="majorBidi" w:cstheme="majorBidi"/>
                <w:b/>
                <w:bCs/>
                <w:sz w:val="26"/>
                <w:szCs w:val="26"/>
              </w:rPr>
            </w:pPr>
            <w:r w:rsidRPr="00FA0550">
              <w:rPr>
                <w:rFonts w:asciiTheme="majorBidi" w:hAnsiTheme="majorBidi" w:cstheme="majorBidi"/>
                <w:b/>
                <w:bCs/>
                <w:sz w:val="26"/>
                <w:szCs w:val="26"/>
                <w:rtl/>
              </w:rPr>
              <w:t xml:space="preserve">للدراسات العليا  (درجة </w:t>
            </w:r>
            <w:r w:rsidRPr="00FA0550">
              <w:rPr>
                <w:rFonts w:asciiTheme="majorBidi" w:hAnsiTheme="majorBidi" w:cstheme="majorBidi"/>
                <w:b/>
                <w:bCs/>
                <w:sz w:val="26"/>
                <w:szCs w:val="26"/>
                <w:rtl/>
                <w:lang w:bidi="ar-EG"/>
              </w:rPr>
              <w:t>الماجستير</w:t>
            </w:r>
            <w:r w:rsidRPr="00FA0550">
              <w:rPr>
                <w:rFonts w:asciiTheme="majorBidi" w:hAnsiTheme="majorBidi" w:cstheme="majorBidi"/>
                <w:b/>
                <w:bCs/>
                <w:sz w:val="26"/>
                <w:szCs w:val="26"/>
                <w:rtl/>
              </w:rPr>
              <w:t>)</w:t>
            </w:r>
          </w:p>
        </w:tc>
      </w:tr>
      <w:tr w:rsidR="00EB43C0" w:rsidRPr="00FA0550" w14:paraId="66F9FA08" w14:textId="77777777" w:rsidTr="00A62015">
        <w:tc>
          <w:tcPr>
            <w:tcW w:w="5246" w:type="dxa"/>
            <w:tcBorders>
              <w:top w:val="single" w:sz="4" w:space="0" w:color="auto"/>
              <w:left w:val="single" w:sz="4" w:space="0" w:color="auto"/>
              <w:bottom w:val="single" w:sz="4" w:space="0" w:color="auto"/>
              <w:right w:val="single" w:sz="4" w:space="0" w:color="auto"/>
            </w:tcBorders>
            <w:hideMark/>
          </w:tcPr>
          <w:p w14:paraId="5052F8A6" w14:textId="77777777" w:rsidR="00EB43C0" w:rsidRPr="00FA0550" w:rsidRDefault="00EB43C0" w:rsidP="00A62015">
            <w:pPr>
              <w:bidi w:val="0"/>
              <w:rPr>
                <w:rFonts w:asciiTheme="majorBidi" w:hAnsiTheme="majorBidi" w:cstheme="majorBidi"/>
                <w:sz w:val="22"/>
                <w:szCs w:val="22"/>
                <w:lang w:bidi="ar-EG"/>
              </w:rPr>
            </w:pPr>
            <w:r w:rsidRPr="00FA0550">
              <w:rPr>
                <w:rFonts w:asciiTheme="majorBidi" w:hAnsiTheme="majorBidi" w:cstheme="majorBidi"/>
                <w:color w:val="212121"/>
                <w:sz w:val="26"/>
                <w:szCs w:val="28"/>
              </w:rPr>
              <w:t>2.4.1 Communicate effectively in various directions</w:t>
            </w:r>
          </w:p>
        </w:tc>
        <w:tc>
          <w:tcPr>
            <w:tcW w:w="4536" w:type="dxa"/>
            <w:tcBorders>
              <w:top w:val="single" w:sz="4" w:space="0" w:color="auto"/>
              <w:left w:val="single" w:sz="4" w:space="0" w:color="auto"/>
              <w:bottom w:val="single" w:sz="4" w:space="0" w:color="auto"/>
              <w:right w:val="single" w:sz="4" w:space="0" w:color="auto"/>
            </w:tcBorders>
          </w:tcPr>
          <w:p w14:paraId="1A19CD47"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2-4-1 التواصل الفعال بأنواعة المختلفة </w:t>
            </w:r>
          </w:p>
          <w:p w14:paraId="6AE4CF84" w14:textId="77777777" w:rsidR="00EB43C0" w:rsidRPr="00FA0550" w:rsidRDefault="00EB43C0" w:rsidP="00A62015">
            <w:pPr>
              <w:bidi w:val="0"/>
              <w:jc w:val="right"/>
              <w:rPr>
                <w:rFonts w:asciiTheme="majorBidi" w:hAnsiTheme="majorBidi" w:cstheme="majorBidi"/>
                <w:sz w:val="22"/>
                <w:szCs w:val="22"/>
                <w:lang w:bidi="ar-EG"/>
              </w:rPr>
            </w:pPr>
          </w:p>
        </w:tc>
      </w:tr>
      <w:tr w:rsidR="00EB43C0" w:rsidRPr="00FA0550" w14:paraId="55C5B057" w14:textId="77777777" w:rsidTr="00A62015">
        <w:tc>
          <w:tcPr>
            <w:tcW w:w="5246" w:type="dxa"/>
            <w:tcBorders>
              <w:top w:val="single" w:sz="4" w:space="0" w:color="auto"/>
              <w:left w:val="single" w:sz="4" w:space="0" w:color="auto"/>
              <w:bottom w:val="single" w:sz="4" w:space="0" w:color="auto"/>
              <w:right w:val="single" w:sz="4" w:space="0" w:color="auto"/>
            </w:tcBorders>
          </w:tcPr>
          <w:p w14:paraId="1EF9E125"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2.4.3 Use information technology to serve the professional practice</w:t>
            </w:r>
          </w:p>
        </w:tc>
        <w:tc>
          <w:tcPr>
            <w:tcW w:w="4536" w:type="dxa"/>
            <w:tcBorders>
              <w:top w:val="single" w:sz="4" w:space="0" w:color="auto"/>
              <w:left w:val="single" w:sz="4" w:space="0" w:color="auto"/>
              <w:bottom w:val="single" w:sz="4" w:space="0" w:color="auto"/>
              <w:right w:val="single" w:sz="4" w:space="0" w:color="auto"/>
            </w:tcBorders>
          </w:tcPr>
          <w:p w14:paraId="733F12EB"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2-4-2 استخدام تكنولوجيا المعلومات بما يخدم الممارسة المهنية </w:t>
            </w:r>
          </w:p>
        </w:tc>
      </w:tr>
      <w:tr w:rsidR="00EB43C0" w:rsidRPr="00FA0550" w14:paraId="6A2436B9" w14:textId="77777777" w:rsidTr="00A62015">
        <w:tc>
          <w:tcPr>
            <w:tcW w:w="5246" w:type="dxa"/>
            <w:tcBorders>
              <w:top w:val="single" w:sz="4" w:space="0" w:color="auto"/>
              <w:left w:val="single" w:sz="4" w:space="0" w:color="auto"/>
              <w:bottom w:val="single" w:sz="4" w:space="0" w:color="auto"/>
              <w:right w:val="single" w:sz="4" w:space="0" w:color="auto"/>
            </w:tcBorders>
          </w:tcPr>
          <w:p w14:paraId="1C0AD3E6"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2.4.2 Assess himself and determine the educational needs</w:t>
            </w:r>
          </w:p>
        </w:tc>
        <w:tc>
          <w:tcPr>
            <w:tcW w:w="4536" w:type="dxa"/>
            <w:tcBorders>
              <w:top w:val="single" w:sz="4" w:space="0" w:color="auto"/>
              <w:left w:val="single" w:sz="4" w:space="0" w:color="auto"/>
              <w:bottom w:val="single" w:sz="4" w:space="0" w:color="auto"/>
              <w:right w:val="single" w:sz="4" w:space="0" w:color="auto"/>
            </w:tcBorders>
          </w:tcPr>
          <w:p w14:paraId="666FCD4F"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2-4-3 التقييم الذاتى وتحديد احتياجاته التعليمية </w:t>
            </w:r>
          </w:p>
        </w:tc>
      </w:tr>
      <w:tr w:rsidR="00EB43C0" w:rsidRPr="00FA0550" w14:paraId="228AFEFC" w14:textId="77777777" w:rsidTr="00A62015">
        <w:tc>
          <w:tcPr>
            <w:tcW w:w="5246" w:type="dxa"/>
            <w:tcBorders>
              <w:top w:val="single" w:sz="4" w:space="0" w:color="auto"/>
              <w:left w:val="single" w:sz="4" w:space="0" w:color="auto"/>
              <w:bottom w:val="single" w:sz="4" w:space="0" w:color="auto"/>
              <w:right w:val="single" w:sz="4" w:space="0" w:color="auto"/>
            </w:tcBorders>
          </w:tcPr>
          <w:p w14:paraId="0A544E0C"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2.4.4 Use different resources to get the needed knowledge and information</w:t>
            </w:r>
          </w:p>
        </w:tc>
        <w:tc>
          <w:tcPr>
            <w:tcW w:w="4536" w:type="dxa"/>
            <w:tcBorders>
              <w:top w:val="single" w:sz="4" w:space="0" w:color="auto"/>
              <w:left w:val="single" w:sz="4" w:space="0" w:color="auto"/>
              <w:bottom w:val="single" w:sz="4" w:space="0" w:color="auto"/>
              <w:right w:val="single" w:sz="4" w:space="0" w:color="auto"/>
            </w:tcBorders>
          </w:tcPr>
          <w:p w14:paraId="5F42D8FB"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2-4-4 استخدام المصادر المختلفة لحصول على المعلومات والمعارف</w:t>
            </w:r>
          </w:p>
        </w:tc>
      </w:tr>
      <w:tr w:rsidR="00EB43C0" w:rsidRPr="00FA0550" w14:paraId="31800E32" w14:textId="77777777" w:rsidTr="00A62015">
        <w:trPr>
          <w:trHeight w:val="273"/>
        </w:trPr>
        <w:tc>
          <w:tcPr>
            <w:tcW w:w="5246" w:type="dxa"/>
            <w:tcBorders>
              <w:top w:val="single" w:sz="4" w:space="0" w:color="auto"/>
              <w:left w:val="single" w:sz="4" w:space="0" w:color="auto"/>
              <w:bottom w:val="single" w:sz="4" w:space="0" w:color="auto"/>
              <w:right w:val="single" w:sz="4" w:space="0" w:color="auto"/>
            </w:tcBorders>
          </w:tcPr>
          <w:p w14:paraId="4964CF4E"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2.4.5 Assess the performance of others using standards and indicators</w:t>
            </w:r>
          </w:p>
          <w:p w14:paraId="3B71C14C"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p>
        </w:tc>
        <w:tc>
          <w:tcPr>
            <w:tcW w:w="4536" w:type="dxa"/>
            <w:tcBorders>
              <w:top w:val="single" w:sz="4" w:space="0" w:color="auto"/>
              <w:left w:val="single" w:sz="4" w:space="0" w:color="auto"/>
              <w:bottom w:val="single" w:sz="4" w:space="0" w:color="auto"/>
              <w:right w:val="single" w:sz="4" w:space="0" w:color="auto"/>
            </w:tcBorders>
          </w:tcPr>
          <w:p w14:paraId="161151E9"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2-4-5 وضع قواعد ومؤشرات تقييم اداء الأخرين </w:t>
            </w:r>
          </w:p>
        </w:tc>
      </w:tr>
      <w:tr w:rsidR="00EB43C0" w:rsidRPr="00FA0550" w14:paraId="7C238384" w14:textId="77777777" w:rsidTr="00A62015">
        <w:tc>
          <w:tcPr>
            <w:tcW w:w="5246" w:type="dxa"/>
            <w:tcBorders>
              <w:top w:val="single" w:sz="4" w:space="0" w:color="auto"/>
              <w:left w:val="single" w:sz="4" w:space="0" w:color="auto"/>
              <w:bottom w:val="single" w:sz="4" w:space="0" w:color="auto"/>
              <w:right w:val="single" w:sz="4" w:space="0" w:color="auto"/>
            </w:tcBorders>
          </w:tcPr>
          <w:p w14:paraId="18AD50A2"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2.4.6 Work in team in a variety of professional contexts</w:t>
            </w:r>
          </w:p>
        </w:tc>
        <w:tc>
          <w:tcPr>
            <w:tcW w:w="4536" w:type="dxa"/>
            <w:tcBorders>
              <w:top w:val="single" w:sz="4" w:space="0" w:color="auto"/>
              <w:left w:val="single" w:sz="4" w:space="0" w:color="auto"/>
              <w:bottom w:val="single" w:sz="4" w:space="0" w:color="auto"/>
              <w:right w:val="single" w:sz="4" w:space="0" w:color="auto"/>
            </w:tcBorders>
          </w:tcPr>
          <w:p w14:paraId="4BFB20BB"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2-4-6 العمل فى فريق سياقات كهنية مختلفة </w:t>
            </w:r>
          </w:p>
        </w:tc>
      </w:tr>
      <w:tr w:rsidR="00EB43C0" w:rsidRPr="00FA0550" w14:paraId="78E539AA" w14:textId="77777777" w:rsidTr="00A62015">
        <w:tc>
          <w:tcPr>
            <w:tcW w:w="5246" w:type="dxa"/>
            <w:tcBorders>
              <w:top w:val="single" w:sz="4" w:space="0" w:color="auto"/>
              <w:left w:val="single" w:sz="4" w:space="0" w:color="auto"/>
              <w:bottom w:val="single" w:sz="4" w:space="0" w:color="auto"/>
              <w:right w:val="single" w:sz="4" w:space="0" w:color="auto"/>
            </w:tcBorders>
            <w:hideMark/>
          </w:tcPr>
          <w:p w14:paraId="79795A22" w14:textId="77777777" w:rsidR="00EB43C0" w:rsidRPr="00FA0550" w:rsidRDefault="00EB43C0" w:rsidP="00A62015">
            <w:pPr>
              <w:bidi w:val="0"/>
              <w:rPr>
                <w:rFonts w:asciiTheme="majorBidi" w:hAnsiTheme="majorBidi" w:cstheme="majorBidi"/>
                <w:sz w:val="22"/>
                <w:szCs w:val="22"/>
                <w:lang w:bidi="ar-EG"/>
              </w:rPr>
            </w:pPr>
            <w:r w:rsidRPr="00FA0550">
              <w:rPr>
                <w:rFonts w:asciiTheme="majorBidi" w:hAnsiTheme="majorBidi" w:cstheme="majorBidi"/>
                <w:color w:val="212121"/>
                <w:sz w:val="26"/>
                <w:szCs w:val="28"/>
              </w:rPr>
              <w:t>2.4.7 Manage time efficiently</w:t>
            </w:r>
          </w:p>
          <w:p w14:paraId="3F83BBDE" w14:textId="77777777" w:rsidR="00EB43C0" w:rsidRPr="00FA0550" w:rsidRDefault="00EB43C0" w:rsidP="00A62015">
            <w:pPr>
              <w:bidi w:val="0"/>
              <w:rPr>
                <w:rFonts w:asciiTheme="majorBidi" w:hAnsiTheme="majorBidi" w:cstheme="majorBidi"/>
                <w:sz w:val="22"/>
                <w:szCs w:val="22"/>
                <w:lang w:bidi="ar-EG"/>
              </w:rPr>
            </w:pPr>
          </w:p>
        </w:tc>
        <w:tc>
          <w:tcPr>
            <w:tcW w:w="4536" w:type="dxa"/>
            <w:tcBorders>
              <w:top w:val="single" w:sz="4" w:space="0" w:color="auto"/>
              <w:left w:val="single" w:sz="4" w:space="0" w:color="auto"/>
              <w:bottom w:val="single" w:sz="4" w:space="0" w:color="auto"/>
              <w:right w:val="single" w:sz="4" w:space="0" w:color="auto"/>
            </w:tcBorders>
          </w:tcPr>
          <w:p w14:paraId="3BCB14AE" w14:textId="77777777" w:rsidR="00EB43C0" w:rsidRPr="00FA0550" w:rsidRDefault="00EB43C0" w:rsidP="00A62015">
            <w:pPr>
              <w:ind w:left="720"/>
              <w:contextualSpacing/>
              <w:rPr>
                <w:rFonts w:asciiTheme="majorBidi" w:hAnsiTheme="majorBidi" w:cstheme="majorBidi"/>
                <w:b/>
                <w:bCs/>
                <w:sz w:val="26"/>
                <w:szCs w:val="26"/>
                <w:lang w:bidi="ar-EG"/>
              </w:rPr>
            </w:pPr>
            <w:r w:rsidRPr="00FA0550">
              <w:rPr>
                <w:rFonts w:asciiTheme="majorBidi" w:hAnsiTheme="majorBidi" w:cstheme="majorBidi"/>
                <w:b/>
                <w:bCs/>
                <w:sz w:val="26"/>
                <w:szCs w:val="26"/>
                <w:rtl/>
                <w:lang w:bidi="ar-EG"/>
              </w:rPr>
              <w:t xml:space="preserve">2-4-7 ادارة الوقت بكفاءة </w:t>
            </w:r>
          </w:p>
        </w:tc>
      </w:tr>
      <w:tr w:rsidR="00EB43C0" w:rsidRPr="00FA0550" w14:paraId="52D4BEA3" w14:textId="77777777" w:rsidTr="00A62015">
        <w:tc>
          <w:tcPr>
            <w:tcW w:w="5246" w:type="dxa"/>
            <w:tcBorders>
              <w:top w:val="single" w:sz="4" w:space="0" w:color="auto"/>
              <w:left w:val="single" w:sz="4" w:space="0" w:color="auto"/>
              <w:bottom w:val="single" w:sz="4" w:space="0" w:color="auto"/>
              <w:right w:val="single" w:sz="4" w:space="0" w:color="auto"/>
            </w:tcBorders>
          </w:tcPr>
          <w:p w14:paraId="0CE22287"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2.4.8 Learn continuously depending on himself </w:t>
            </w:r>
          </w:p>
        </w:tc>
        <w:tc>
          <w:tcPr>
            <w:tcW w:w="4536" w:type="dxa"/>
            <w:tcBorders>
              <w:top w:val="single" w:sz="4" w:space="0" w:color="auto"/>
              <w:left w:val="single" w:sz="4" w:space="0" w:color="auto"/>
              <w:bottom w:val="single" w:sz="4" w:space="0" w:color="auto"/>
              <w:right w:val="single" w:sz="4" w:space="0" w:color="auto"/>
            </w:tcBorders>
          </w:tcPr>
          <w:p w14:paraId="5A533A95" w14:textId="77777777" w:rsidR="00EB43C0" w:rsidRPr="00FA0550" w:rsidRDefault="00EB43C0" w:rsidP="00A62015">
            <w:pPr>
              <w:ind w:left="720"/>
              <w:contextualSpacing/>
              <w:rPr>
                <w:rFonts w:asciiTheme="majorBidi" w:hAnsiTheme="majorBidi" w:cstheme="majorBidi"/>
                <w:b/>
                <w:bCs/>
                <w:sz w:val="26"/>
                <w:szCs w:val="26"/>
                <w:rtl/>
                <w:lang w:bidi="ar-EG"/>
              </w:rPr>
            </w:pPr>
            <w:r w:rsidRPr="00FA0550">
              <w:rPr>
                <w:rFonts w:asciiTheme="majorBidi" w:hAnsiTheme="majorBidi" w:cstheme="majorBidi"/>
                <w:b/>
                <w:bCs/>
                <w:sz w:val="26"/>
                <w:szCs w:val="26"/>
                <w:rtl/>
                <w:lang w:bidi="ar-EG"/>
              </w:rPr>
              <w:t xml:space="preserve">2-4-8 التعلم الذاتى والمستمر </w:t>
            </w:r>
          </w:p>
          <w:p w14:paraId="45FB400B" w14:textId="77777777" w:rsidR="00EB43C0" w:rsidRPr="00FA0550" w:rsidRDefault="00EB43C0" w:rsidP="00A62015">
            <w:pPr>
              <w:bidi w:val="0"/>
              <w:jc w:val="center"/>
              <w:rPr>
                <w:rFonts w:asciiTheme="majorBidi" w:hAnsiTheme="majorBidi" w:cstheme="majorBidi"/>
                <w:sz w:val="22"/>
                <w:szCs w:val="22"/>
                <w:lang w:bidi="ar-EG"/>
              </w:rPr>
            </w:pPr>
          </w:p>
        </w:tc>
      </w:tr>
    </w:tbl>
    <w:p w14:paraId="46A2487C" w14:textId="77777777" w:rsidR="00EB43C0" w:rsidRPr="00FA0550" w:rsidRDefault="00EB43C0" w:rsidP="00EB43C0">
      <w:pPr>
        <w:spacing w:before="120" w:after="120" w:line="440" w:lineRule="exact"/>
        <w:rPr>
          <w:rFonts w:asciiTheme="majorBidi" w:hAnsiTheme="majorBidi" w:cstheme="majorBidi"/>
          <w:b/>
          <w:bCs/>
          <w:sz w:val="28"/>
          <w:szCs w:val="28"/>
          <w:rtl/>
        </w:rPr>
      </w:pPr>
      <w:r w:rsidRPr="00FA0550">
        <w:rPr>
          <w:rFonts w:asciiTheme="majorBidi" w:hAnsiTheme="majorBidi" w:cstheme="majorBidi"/>
          <w:b/>
          <w:bCs/>
          <w:sz w:val="28"/>
          <w:szCs w:val="28"/>
          <w:rtl/>
          <w:lang w:bidi="ar-EG"/>
        </w:rPr>
        <w:br w:type="page"/>
      </w:r>
      <w:r w:rsidRPr="00EB43C0">
        <w:rPr>
          <w:rFonts w:asciiTheme="majorBidi" w:hAnsiTheme="majorBidi" w:cstheme="majorBidi"/>
          <w:b/>
          <w:bCs/>
          <w:sz w:val="28"/>
          <w:szCs w:val="28"/>
          <w:highlight w:val="lightGray"/>
          <w:rtl/>
        </w:rPr>
        <w:lastRenderedPageBreak/>
        <w:t>مرفق</w:t>
      </w:r>
      <w:r w:rsidRPr="00EB43C0">
        <w:rPr>
          <w:rFonts w:asciiTheme="majorBidi" w:hAnsiTheme="majorBidi" w:cstheme="majorBidi" w:hint="cs"/>
          <w:b/>
          <w:bCs/>
          <w:sz w:val="28"/>
          <w:szCs w:val="28"/>
          <w:highlight w:val="lightGray"/>
          <w:rtl/>
        </w:rPr>
        <w:t>4</w:t>
      </w:r>
      <w:r w:rsidRPr="00EB43C0">
        <w:rPr>
          <w:rFonts w:asciiTheme="majorBidi" w:hAnsiTheme="majorBidi" w:cstheme="majorBidi"/>
          <w:b/>
          <w:bCs/>
          <w:sz w:val="28"/>
          <w:szCs w:val="28"/>
          <w:highlight w:val="lightGray"/>
          <w:rtl/>
        </w:rPr>
        <w:t xml:space="preserve">: مصفو فة مضاهاة المعايير </w:t>
      </w:r>
      <w:r w:rsidRPr="00EB43C0">
        <w:rPr>
          <w:rFonts w:asciiTheme="majorBidi" w:hAnsiTheme="majorBidi" w:cstheme="majorBidi"/>
          <w:b/>
          <w:bCs/>
          <w:sz w:val="28"/>
          <w:szCs w:val="28"/>
          <w:highlight w:val="lightGray"/>
          <w:rtl/>
          <w:lang w:bidi="ar-EG"/>
        </w:rPr>
        <w:t xml:space="preserve">الأكاديمية للبرنامج </w:t>
      </w:r>
      <w:r w:rsidRPr="00EB43C0">
        <w:rPr>
          <w:rFonts w:asciiTheme="majorBidi" w:hAnsiTheme="majorBidi" w:cstheme="majorBidi"/>
          <w:b/>
          <w:bCs/>
          <w:sz w:val="28"/>
          <w:szCs w:val="28"/>
          <w:highlight w:val="lightGray"/>
          <w:rtl/>
        </w:rPr>
        <w:t>و أهداف و نواتج تعلم البرنامج</w:t>
      </w:r>
    </w:p>
    <w:p w14:paraId="5AC38BA5" w14:textId="77777777" w:rsidR="00EB43C0" w:rsidRPr="00FA0550" w:rsidRDefault="00EB43C0" w:rsidP="00EB43C0">
      <w:pPr>
        <w:bidi w:val="0"/>
        <w:jc w:val="center"/>
        <w:rPr>
          <w:rFonts w:asciiTheme="majorBidi" w:hAnsiTheme="majorBidi" w:cstheme="majorBidi"/>
          <w:b/>
          <w:bCs/>
          <w:sz w:val="28"/>
          <w:szCs w:val="28"/>
        </w:rPr>
      </w:pP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Look w:val="04A0" w:firstRow="1" w:lastRow="0" w:firstColumn="1" w:lastColumn="0" w:noHBand="0" w:noVBand="1"/>
      </w:tblPr>
      <w:tblGrid>
        <w:gridCol w:w="2452"/>
        <w:gridCol w:w="6410"/>
      </w:tblGrid>
      <w:tr w:rsidR="00EB43C0" w:rsidRPr="00FA0550" w14:paraId="7C42879E" w14:textId="77777777" w:rsidTr="00A62015">
        <w:trPr>
          <w:jc w:val="center"/>
        </w:trPr>
        <w:tc>
          <w:tcPr>
            <w:tcW w:w="2628" w:type="dxa"/>
            <w:tcBorders>
              <w:top w:val="thinThickSmallGap" w:sz="12" w:space="0" w:color="auto"/>
              <w:left w:val="thinThickSmallGap" w:sz="12" w:space="0" w:color="auto"/>
              <w:bottom w:val="single" w:sz="12" w:space="0" w:color="auto"/>
              <w:right w:val="single" w:sz="12" w:space="0" w:color="auto"/>
            </w:tcBorders>
            <w:hideMark/>
          </w:tcPr>
          <w:p w14:paraId="1AD1278A"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sz w:val="28"/>
                <w:szCs w:val="28"/>
                <w:rtl/>
              </w:rPr>
              <w:t>أهداف البرنامج</w:t>
            </w:r>
          </w:p>
        </w:tc>
        <w:tc>
          <w:tcPr>
            <w:tcW w:w="6948" w:type="dxa"/>
            <w:tcBorders>
              <w:top w:val="thinThickSmallGap" w:sz="12" w:space="0" w:color="auto"/>
              <w:left w:val="single" w:sz="12" w:space="0" w:color="auto"/>
              <w:bottom w:val="single" w:sz="12" w:space="0" w:color="auto"/>
              <w:right w:val="thinThickSmallGap" w:sz="12" w:space="0" w:color="auto"/>
            </w:tcBorders>
            <w:hideMark/>
          </w:tcPr>
          <w:p w14:paraId="64E69081" w14:textId="77777777" w:rsidR="00EB43C0" w:rsidRPr="00FA0550" w:rsidRDefault="00EB43C0" w:rsidP="00A62015">
            <w:pPr>
              <w:bidi w:val="0"/>
              <w:jc w:val="center"/>
              <w:rPr>
                <w:rFonts w:asciiTheme="majorBidi" w:hAnsiTheme="majorBidi" w:cstheme="majorBidi"/>
                <w:sz w:val="22"/>
                <w:szCs w:val="22"/>
                <w:rtl/>
                <w:lang w:bidi="ar-EG"/>
              </w:rPr>
            </w:pPr>
            <w:r w:rsidRPr="00FA0550">
              <w:rPr>
                <w:rFonts w:asciiTheme="majorBidi" w:hAnsiTheme="majorBidi" w:cstheme="majorBidi"/>
                <w:b/>
                <w:bCs/>
                <w:sz w:val="28"/>
                <w:szCs w:val="28"/>
                <w:rtl/>
              </w:rPr>
              <w:t xml:space="preserve">المعايير </w:t>
            </w:r>
            <w:r w:rsidRPr="00FA0550">
              <w:rPr>
                <w:rFonts w:asciiTheme="majorBidi" w:hAnsiTheme="majorBidi" w:cstheme="majorBidi"/>
                <w:b/>
                <w:bCs/>
                <w:sz w:val="28"/>
                <w:szCs w:val="28"/>
                <w:rtl/>
                <w:lang w:bidi="ar-EG"/>
              </w:rPr>
              <w:t>الأكاديمية للبرنامج: (مواصفات الخريج)</w:t>
            </w:r>
          </w:p>
        </w:tc>
      </w:tr>
      <w:tr w:rsidR="00EB43C0" w:rsidRPr="00FA0550" w14:paraId="6722B273"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1F59A1AD"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1-1</w:t>
            </w:r>
          </w:p>
        </w:tc>
        <w:tc>
          <w:tcPr>
            <w:tcW w:w="6948" w:type="dxa"/>
            <w:tcBorders>
              <w:top w:val="single" w:sz="12" w:space="0" w:color="auto"/>
              <w:left w:val="single" w:sz="12" w:space="0" w:color="auto"/>
              <w:bottom w:val="single" w:sz="12" w:space="0" w:color="auto"/>
              <w:right w:val="thinThickSmallGap" w:sz="12" w:space="0" w:color="auto"/>
            </w:tcBorders>
            <w:hideMark/>
          </w:tcPr>
          <w:p w14:paraId="4C9C2544" w14:textId="77777777" w:rsidR="00EB43C0" w:rsidRPr="00FA0550" w:rsidRDefault="00EB43C0" w:rsidP="00A62015">
            <w:pPr>
              <w:pStyle w:val="HTMLPreformatted"/>
              <w:shd w:val="clear" w:color="auto" w:fill="FFFFFF"/>
              <w:spacing w:line="276" w:lineRule="auto"/>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1. Understand the basics of Medical Biochemistry and Molecular Biology and good knowledge of the details that serve the medical field and integrate them to related medical knowledge</w:t>
            </w:r>
          </w:p>
          <w:p w14:paraId="1D4E7D1E" w14:textId="77777777" w:rsidR="00EB43C0" w:rsidRPr="00FA0550" w:rsidRDefault="00EB43C0" w:rsidP="00A62015">
            <w:pPr>
              <w:pStyle w:val="HTMLPreformatted"/>
              <w:shd w:val="clear" w:color="auto" w:fill="FFFFFF"/>
              <w:spacing w:line="276" w:lineRule="auto"/>
              <w:jc w:val="both"/>
              <w:rPr>
                <w:rFonts w:asciiTheme="majorBidi" w:hAnsiTheme="majorBidi" w:cstheme="majorBidi"/>
                <w:color w:val="212121"/>
                <w:sz w:val="26"/>
                <w:szCs w:val="28"/>
              </w:rPr>
            </w:pPr>
          </w:p>
        </w:tc>
      </w:tr>
      <w:tr w:rsidR="00EB43C0" w:rsidRPr="00FA0550" w14:paraId="559BE5B9"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3924DBB7" w14:textId="77777777" w:rsidR="00EB43C0" w:rsidRPr="00FA0550" w:rsidRDefault="00EB43C0" w:rsidP="00A62015">
            <w:pPr>
              <w:bidi w:val="0"/>
              <w:jc w:val="center"/>
              <w:rPr>
                <w:rFonts w:asciiTheme="majorBidi" w:hAnsiTheme="majorBidi" w:cstheme="majorBidi"/>
                <w:b/>
                <w:bCs/>
                <w:sz w:val="28"/>
                <w:szCs w:val="28"/>
                <w:lang w:bidi="ar-EG"/>
              </w:rPr>
            </w:pPr>
            <w:r w:rsidRPr="00FA0550">
              <w:rPr>
                <w:rFonts w:asciiTheme="majorBidi" w:hAnsiTheme="majorBidi" w:cstheme="majorBidi"/>
                <w:b/>
                <w:bCs/>
                <w:sz w:val="28"/>
                <w:szCs w:val="28"/>
                <w:rtl/>
              </w:rPr>
              <w:t>2-1</w:t>
            </w:r>
          </w:p>
        </w:tc>
        <w:tc>
          <w:tcPr>
            <w:tcW w:w="6948" w:type="dxa"/>
            <w:tcBorders>
              <w:top w:val="single" w:sz="12" w:space="0" w:color="auto"/>
              <w:left w:val="single" w:sz="12" w:space="0" w:color="auto"/>
              <w:bottom w:val="single" w:sz="12" w:space="0" w:color="auto"/>
              <w:right w:val="thinThickSmallGap" w:sz="12" w:space="0" w:color="auto"/>
            </w:tcBorders>
            <w:hideMark/>
          </w:tcPr>
          <w:p w14:paraId="560DD192"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rPr>
            </w:pPr>
            <w:r w:rsidRPr="00FA0550">
              <w:rPr>
                <w:rFonts w:asciiTheme="majorBidi" w:hAnsiTheme="majorBidi" w:cstheme="majorBidi"/>
                <w:color w:val="212121"/>
                <w:sz w:val="26"/>
                <w:szCs w:val="28"/>
              </w:rPr>
              <w:t>2. Apply the basics and methodologies of scientific research and mastering the use of various tools in the field of Medical Biochemistry</w:t>
            </w:r>
          </w:p>
          <w:p w14:paraId="6B2DC2ED"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rPr>
            </w:pPr>
          </w:p>
        </w:tc>
      </w:tr>
      <w:tr w:rsidR="00EB43C0" w:rsidRPr="00FA0550" w14:paraId="755845BB"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58C8CC23"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4-1</w:t>
            </w:r>
          </w:p>
        </w:tc>
        <w:tc>
          <w:tcPr>
            <w:tcW w:w="6948" w:type="dxa"/>
            <w:tcBorders>
              <w:top w:val="single" w:sz="12" w:space="0" w:color="auto"/>
              <w:left w:val="single" w:sz="12" w:space="0" w:color="auto"/>
              <w:bottom w:val="single" w:sz="12" w:space="0" w:color="auto"/>
              <w:right w:val="thinThickSmallGap" w:sz="12" w:space="0" w:color="auto"/>
            </w:tcBorders>
          </w:tcPr>
          <w:p w14:paraId="2A4C4411"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3. Apply the analytical method and use it in the field of Medical Biochemistry</w:t>
            </w:r>
          </w:p>
          <w:p w14:paraId="4ADC027D"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21CB53FA"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56780C58"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3-1</w:t>
            </w:r>
          </w:p>
        </w:tc>
        <w:tc>
          <w:tcPr>
            <w:tcW w:w="6948" w:type="dxa"/>
            <w:tcBorders>
              <w:top w:val="single" w:sz="12" w:space="0" w:color="auto"/>
              <w:left w:val="single" w:sz="12" w:space="0" w:color="auto"/>
              <w:bottom w:val="single" w:sz="12" w:space="0" w:color="auto"/>
              <w:right w:val="thinThickSmallGap" w:sz="12" w:space="0" w:color="auto"/>
            </w:tcBorders>
          </w:tcPr>
          <w:p w14:paraId="567E7E15"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4. Show awareness of current problems and the latest developments in the field of Medical Biochemistry</w:t>
            </w:r>
          </w:p>
          <w:p w14:paraId="4DB7DDF8"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6FB15B80"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10617258"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3-1</w:t>
            </w:r>
          </w:p>
        </w:tc>
        <w:tc>
          <w:tcPr>
            <w:tcW w:w="6948" w:type="dxa"/>
            <w:tcBorders>
              <w:top w:val="single" w:sz="12" w:space="0" w:color="auto"/>
              <w:left w:val="single" w:sz="12" w:space="0" w:color="auto"/>
              <w:bottom w:val="single" w:sz="12" w:space="0" w:color="auto"/>
              <w:right w:val="thinThickSmallGap" w:sz="12" w:space="0" w:color="auto"/>
            </w:tcBorders>
          </w:tcPr>
          <w:p w14:paraId="056C4941"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5. Identify any problems in the field of Medical Biochemistry during the performance of his duties and propose suitable solutions</w:t>
            </w:r>
          </w:p>
          <w:p w14:paraId="2642E754"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5A0346BB"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0210437A"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4-1</w:t>
            </w:r>
          </w:p>
        </w:tc>
        <w:tc>
          <w:tcPr>
            <w:tcW w:w="6948" w:type="dxa"/>
            <w:tcBorders>
              <w:top w:val="single" w:sz="12" w:space="0" w:color="auto"/>
              <w:left w:val="single" w:sz="12" w:space="0" w:color="auto"/>
              <w:bottom w:val="single" w:sz="12" w:space="0" w:color="auto"/>
              <w:right w:val="thinThickSmallGap" w:sz="12" w:space="0" w:color="auto"/>
            </w:tcBorders>
          </w:tcPr>
          <w:p w14:paraId="44F94A1B"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6. Master Medical Biochemistry related skills using appropriate technological methods that serve professional practice</w:t>
            </w:r>
          </w:p>
          <w:p w14:paraId="2A9CBCC9"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3CE91288"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4ABD5A5C"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11-1</w:t>
            </w:r>
          </w:p>
        </w:tc>
        <w:tc>
          <w:tcPr>
            <w:tcW w:w="6948" w:type="dxa"/>
            <w:tcBorders>
              <w:top w:val="single" w:sz="12" w:space="0" w:color="auto"/>
              <w:left w:val="single" w:sz="12" w:space="0" w:color="auto"/>
              <w:bottom w:val="single" w:sz="12" w:space="0" w:color="auto"/>
              <w:right w:val="thinThickSmallGap" w:sz="12" w:space="0" w:color="auto"/>
            </w:tcBorders>
            <w:hideMark/>
          </w:tcPr>
          <w:p w14:paraId="5D4060E0"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rPr>
            </w:pPr>
            <w:r w:rsidRPr="00FA0550">
              <w:rPr>
                <w:rFonts w:asciiTheme="majorBidi" w:hAnsiTheme="majorBidi" w:cstheme="majorBidi"/>
                <w:color w:val="212121"/>
                <w:sz w:val="26"/>
                <w:szCs w:val="28"/>
              </w:rPr>
              <w:t>7. Use various means of communication and information technology to serve the professional practice in the field of Medical Biochemistry and Molecular Biology</w:t>
            </w:r>
          </w:p>
          <w:p w14:paraId="09D148F8"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rPr>
            </w:pPr>
          </w:p>
        </w:tc>
      </w:tr>
      <w:tr w:rsidR="00EB43C0" w:rsidRPr="00FA0550" w14:paraId="41C123BB"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5478CD56"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8-1</w:t>
            </w:r>
          </w:p>
        </w:tc>
        <w:tc>
          <w:tcPr>
            <w:tcW w:w="6948" w:type="dxa"/>
            <w:tcBorders>
              <w:top w:val="single" w:sz="12" w:space="0" w:color="auto"/>
              <w:left w:val="single" w:sz="12" w:space="0" w:color="auto"/>
              <w:bottom w:val="single" w:sz="12" w:space="0" w:color="auto"/>
              <w:right w:val="thinThickSmallGap" w:sz="12" w:space="0" w:color="auto"/>
            </w:tcBorders>
          </w:tcPr>
          <w:p w14:paraId="396A4598"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8. Work effectively as a team member and/ or lead a team of subordinates</w:t>
            </w:r>
          </w:p>
          <w:p w14:paraId="3CFC9A88"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rPr>
            </w:pPr>
          </w:p>
        </w:tc>
      </w:tr>
      <w:tr w:rsidR="00EB43C0" w:rsidRPr="00FA0550" w14:paraId="6DD3C044"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29848BFC"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1-13</w:t>
            </w:r>
          </w:p>
        </w:tc>
        <w:tc>
          <w:tcPr>
            <w:tcW w:w="6948" w:type="dxa"/>
            <w:tcBorders>
              <w:top w:val="single" w:sz="12" w:space="0" w:color="auto"/>
              <w:left w:val="single" w:sz="12" w:space="0" w:color="auto"/>
              <w:bottom w:val="single" w:sz="12" w:space="0" w:color="auto"/>
              <w:right w:val="thinThickSmallGap" w:sz="12" w:space="0" w:color="auto"/>
            </w:tcBorders>
          </w:tcPr>
          <w:p w14:paraId="5CFB0E39"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9. Make the right decision according to the professional context</w:t>
            </w:r>
          </w:p>
          <w:p w14:paraId="265D8C15"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p>
        </w:tc>
      </w:tr>
      <w:tr w:rsidR="00EB43C0" w:rsidRPr="00FA0550" w14:paraId="557B6B49"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6F83EB35"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7-1</w:t>
            </w:r>
          </w:p>
        </w:tc>
        <w:tc>
          <w:tcPr>
            <w:tcW w:w="6948" w:type="dxa"/>
            <w:tcBorders>
              <w:top w:val="single" w:sz="12" w:space="0" w:color="auto"/>
              <w:left w:val="single" w:sz="12" w:space="0" w:color="auto"/>
              <w:bottom w:val="single" w:sz="12" w:space="0" w:color="auto"/>
              <w:right w:val="thinThickSmallGap" w:sz="12" w:space="0" w:color="auto"/>
            </w:tcBorders>
          </w:tcPr>
          <w:p w14:paraId="32E34FDC"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10. Employ and maintain the available resources to achieve the highest benefit from them </w:t>
            </w:r>
          </w:p>
        </w:tc>
      </w:tr>
      <w:tr w:rsidR="00EB43C0" w:rsidRPr="00FA0550" w14:paraId="10DAFD50"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7ACFAA7B"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9-1</w:t>
            </w:r>
          </w:p>
        </w:tc>
        <w:tc>
          <w:tcPr>
            <w:tcW w:w="6948" w:type="dxa"/>
            <w:tcBorders>
              <w:top w:val="single" w:sz="12" w:space="0" w:color="auto"/>
              <w:left w:val="single" w:sz="12" w:space="0" w:color="auto"/>
              <w:bottom w:val="single" w:sz="12" w:space="0" w:color="auto"/>
              <w:right w:val="thinThickSmallGap" w:sz="12" w:space="0" w:color="auto"/>
            </w:tcBorders>
          </w:tcPr>
          <w:p w14:paraId="0BCC1E28"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11. Work in light of his role in community development </w:t>
            </w:r>
            <w:r w:rsidRPr="00FA0550">
              <w:rPr>
                <w:rFonts w:asciiTheme="majorBidi" w:hAnsiTheme="majorBidi" w:cstheme="majorBidi"/>
                <w:color w:val="212121"/>
                <w:sz w:val="26"/>
                <w:szCs w:val="28"/>
              </w:rPr>
              <w:lastRenderedPageBreak/>
              <w:t>and environmental conservation taking global and regional variables in consideration</w:t>
            </w:r>
          </w:p>
          <w:p w14:paraId="30ADA68B"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1A8DDAB5"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3C349F3C"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lastRenderedPageBreak/>
              <w:t>7-1</w:t>
            </w:r>
          </w:p>
        </w:tc>
        <w:tc>
          <w:tcPr>
            <w:tcW w:w="6948" w:type="dxa"/>
            <w:tcBorders>
              <w:top w:val="single" w:sz="12" w:space="0" w:color="auto"/>
              <w:left w:val="single" w:sz="12" w:space="0" w:color="auto"/>
              <w:bottom w:val="single" w:sz="12" w:space="0" w:color="auto"/>
              <w:right w:val="thinThickSmallGap" w:sz="12" w:space="0" w:color="auto"/>
            </w:tcBorders>
          </w:tcPr>
          <w:p w14:paraId="49CD8AFA"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12. Act with integrity, credibility and scientific research follow the ethical code of medical practice </w:t>
            </w:r>
          </w:p>
          <w:p w14:paraId="6D596BEA"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2D49B1E2"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4F0C1E68"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5-1</w:t>
            </w:r>
          </w:p>
        </w:tc>
        <w:tc>
          <w:tcPr>
            <w:tcW w:w="6948" w:type="dxa"/>
            <w:tcBorders>
              <w:top w:val="single" w:sz="12" w:space="0" w:color="auto"/>
              <w:left w:val="single" w:sz="12" w:space="0" w:color="auto"/>
              <w:bottom w:val="single" w:sz="12" w:space="0" w:color="auto"/>
              <w:right w:val="thinThickSmallGap" w:sz="12" w:space="0" w:color="auto"/>
            </w:tcBorders>
          </w:tcPr>
          <w:p w14:paraId="1EF74EA7"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13. Develop himself academically and professionally, through continuous learning</w:t>
            </w:r>
          </w:p>
          <w:p w14:paraId="10913277"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20A2863A"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7F39FCD8"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tl/>
              </w:rPr>
              <w:t>6-1</w:t>
            </w:r>
          </w:p>
        </w:tc>
        <w:tc>
          <w:tcPr>
            <w:tcW w:w="6948" w:type="dxa"/>
            <w:tcBorders>
              <w:top w:val="single" w:sz="12" w:space="0" w:color="auto"/>
              <w:left w:val="single" w:sz="12" w:space="0" w:color="auto"/>
              <w:bottom w:val="single" w:sz="12" w:space="0" w:color="auto"/>
              <w:right w:val="thinThickSmallGap" w:sz="12" w:space="0" w:color="auto"/>
            </w:tcBorders>
            <w:hideMark/>
          </w:tcPr>
          <w:p w14:paraId="6EA5F130"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rPr>
            </w:pPr>
            <w:r w:rsidRPr="00FA0550">
              <w:rPr>
                <w:rFonts w:asciiTheme="majorBidi" w:hAnsiTheme="majorBidi" w:cstheme="majorBidi"/>
                <w:color w:val="212121"/>
                <w:sz w:val="26"/>
                <w:szCs w:val="28"/>
              </w:rPr>
              <w:t>14. Implement research projects in the field of Medical Biochemistry and Molecular Biology</w:t>
            </w:r>
          </w:p>
          <w:p w14:paraId="6F22AF0D"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rPr>
            </w:pPr>
          </w:p>
        </w:tc>
      </w:tr>
      <w:tr w:rsidR="00EB43C0" w:rsidRPr="00FA0550" w14:paraId="32D5ADDE" w14:textId="77777777" w:rsidTr="00A62015">
        <w:trPr>
          <w:jc w:val="center"/>
        </w:trPr>
        <w:tc>
          <w:tcPr>
            <w:tcW w:w="2628" w:type="dxa"/>
            <w:tcBorders>
              <w:top w:val="single" w:sz="12" w:space="0" w:color="auto"/>
              <w:left w:val="thinThickSmallGap" w:sz="12" w:space="0" w:color="auto"/>
              <w:bottom w:val="single" w:sz="12" w:space="0" w:color="auto"/>
              <w:right w:val="single" w:sz="12" w:space="0" w:color="auto"/>
            </w:tcBorders>
            <w:hideMark/>
          </w:tcPr>
          <w:p w14:paraId="16042654"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1-10</w:t>
            </w:r>
          </w:p>
        </w:tc>
        <w:tc>
          <w:tcPr>
            <w:tcW w:w="6948" w:type="dxa"/>
            <w:tcBorders>
              <w:top w:val="single" w:sz="12" w:space="0" w:color="auto"/>
              <w:left w:val="single" w:sz="12" w:space="0" w:color="auto"/>
              <w:bottom w:val="single" w:sz="12" w:space="0" w:color="auto"/>
              <w:right w:val="thinThickSmallGap" w:sz="12" w:space="0" w:color="auto"/>
            </w:tcBorders>
          </w:tcPr>
          <w:p w14:paraId="383F3464" w14:textId="77777777" w:rsidR="00EB43C0" w:rsidRPr="00FA0550" w:rsidRDefault="00EB43C0" w:rsidP="00A62015">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15. Implement creative ideas in a way that serve his profession and career in Medical Biochemistry</w:t>
            </w:r>
          </w:p>
          <w:p w14:paraId="6BC9ABEE"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04293A98" w14:textId="77777777" w:rsidTr="00A62015">
        <w:trPr>
          <w:jc w:val="center"/>
        </w:trPr>
        <w:tc>
          <w:tcPr>
            <w:tcW w:w="2628" w:type="dxa"/>
            <w:tcBorders>
              <w:top w:val="single" w:sz="12" w:space="0" w:color="auto"/>
              <w:left w:val="thinThickSmallGap" w:sz="12" w:space="0" w:color="auto"/>
              <w:bottom w:val="thinThickSmallGap" w:sz="12" w:space="0" w:color="auto"/>
              <w:right w:val="single" w:sz="12" w:space="0" w:color="auto"/>
            </w:tcBorders>
            <w:hideMark/>
          </w:tcPr>
          <w:p w14:paraId="4A7BE069"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sz w:val="28"/>
                <w:szCs w:val="28"/>
              </w:rPr>
              <w:t>1-12</w:t>
            </w:r>
          </w:p>
        </w:tc>
        <w:tc>
          <w:tcPr>
            <w:tcW w:w="6948" w:type="dxa"/>
            <w:tcBorders>
              <w:top w:val="single" w:sz="12" w:space="0" w:color="auto"/>
              <w:left w:val="single" w:sz="12" w:space="0" w:color="auto"/>
              <w:bottom w:val="thinThickSmallGap" w:sz="12" w:space="0" w:color="auto"/>
              <w:right w:val="thinThickSmallGap" w:sz="12" w:space="0" w:color="auto"/>
            </w:tcBorders>
            <w:hideMark/>
          </w:tcPr>
          <w:p w14:paraId="0D5CEFEB" w14:textId="77777777" w:rsidR="00326A1E" w:rsidRPr="00FA0550" w:rsidRDefault="00326A1E" w:rsidP="00326A1E">
            <w:pPr>
              <w:pStyle w:val="HTMLPreformatted"/>
              <w:shd w:val="clear" w:color="auto" w:fill="FFFFFF"/>
              <w:spacing w:line="276" w:lineRule="auto"/>
              <w:ind w:left="426" w:hanging="426"/>
              <w:jc w:val="both"/>
              <w:rPr>
                <w:rFonts w:asciiTheme="majorBidi" w:hAnsiTheme="majorBidi" w:cstheme="majorBidi"/>
                <w:color w:val="212121"/>
                <w:sz w:val="26"/>
                <w:szCs w:val="28"/>
              </w:rPr>
            </w:pPr>
            <w:r w:rsidRPr="00FA0550">
              <w:rPr>
                <w:rFonts w:asciiTheme="majorBidi" w:hAnsiTheme="majorBidi" w:cstheme="majorBidi"/>
                <w:color w:val="212121"/>
                <w:sz w:val="26"/>
                <w:szCs w:val="28"/>
              </w:rPr>
              <w:t>13. Develop himself academically and professionally, through continuous learning</w:t>
            </w:r>
          </w:p>
          <w:p w14:paraId="416CC0B2" w14:textId="77777777" w:rsidR="00EB43C0" w:rsidRPr="00FA0550" w:rsidRDefault="00EB43C0" w:rsidP="00A62015">
            <w:pPr>
              <w:tabs>
                <w:tab w:val="left" w:pos="3945"/>
              </w:tabs>
              <w:bidi w:val="0"/>
              <w:jc w:val="center"/>
              <w:rPr>
                <w:rFonts w:asciiTheme="majorBidi" w:hAnsiTheme="majorBidi" w:cstheme="majorBidi"/>
                <w:sz w:val="22"/>
                <w:szCs w:val="22"/>
              </w:rPr>
            </w:pPr>
          </w:p>
        </w:tc>
      </w:tr>
    </w:tbl>
    <w:p w14:paraId="3CB98919" w14:textId="77777777" w:rsidR="00EB43C0" w:rsidRPr="00FA0550" w:rsidRDefault="00EB43C0" w:rsidP="00EB43C0">
      <w:pPr>
        <w:bidi w:val="0"/>
        <w:jc w:val="cente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85"/>
        <w:gridCol w:w="634"/>
        <w:gridCol w:w="611"/>
        <w:gridCol w:w="611"/>
        <w:gridCol w:w="611"/>
        <w:gridCol w:w="611"/>
        <w:gridCol w:w="613"/>
        <w:gridCol w:w="4286"/>
      </w:tblGrid>
      <w:tr w:rsidR="00EB43C0" w:rsidRPr="00FA0550" w14:paraId="3C83684F" w14:textId="77777777" w:rsidTr="00A62015">
        <w:tc>
          <w:tcPr>
            <w:tcW w:w="2580" w:type="pct"/>
            <w:gridSpan w:val="7"/>
            <w:hideMark/>
          </w:tcPr>
          <w:p w14:paraId="34CD608B"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sz w:val="28"/>
                <w:szCs w:val="28"/>
                <w:rtl/>
              </w:rPr>
              <w:t>نواتج تعلم البرنامج</w:t>
            </w:r>
          </w:p>
        </w:tc>
        <w:tc>
          <w:tcPr>
            <w:tcW w:w="2420" w:type="pct"/>
            <w:vMerge w:val="restart"/>
            <w:hideMark/>
          </w:tcPr>
          <w:p w14:paraId="45FD93E1" w14:textId="77777777" w:rsidR="00EB43C0" w:rsidRPr="00FA0550" w:rsidRDefault="00EB43C0" w:rsidP="00A62015">
            <w:pPr>
              <w:bidi w:val="0"/>
              <w:jc w:val="center"/>
              <w:rPr>
                <w:rFonts w:asciiTheme="majorBidi" w:hAnsiTheme="majorBidi" w:cstheme="majorBidi"/>
                <w:b/>
                <w:bCs/>
                <w:sz w:val="28"/>
                <w:szCs w:val="28"/>
                <w:lang w:bidi="ar-EG"/>
              </w:rPr>
            </w:pPr>
            <w:r w:rsidRPr="00FA0550">
              <w:rPr>
                <w:rFonts w:asciiTheme="majorBidi" w:hAnsiTheme="majorBidi" w:cstheme="majorBidi"/>
                <w:b/>
                <w:bCs/>
                <w:sz w:val="28"/>
                <w:szCs w:val="28"/>
                <w:rtl/>
              </w:rPr>
              <w:t xml:space="preserve">المعايير </w:t>
            </w:r>
            <w:r w:rsidRPr="00FA0550">
              <w:rPr>
                <w:rFonts w:asciiTheme="majorBidi" w:hAnsiTheme="majorBidi" w:cstheme="majorBidi"/>
                <w:b/>
                <w:bCs/>
                <w:sz w:val="28"/>
                <w:szCs w:val="28"/>
                <w:rtl/>
                <w:lang w:bidi="ar-EG"/>
              </w:rPr>
              <w:t>الأكاديمية للبرنامج</w:t>
            </w:r>
          </w:p>
          <w:p w14:paraId="2C1F0158" w14:textId="77777777" w:rsidR="00EB43C0" w:rsidRPr="00FA0550" w:rsidRDefault="00EB43C0" w:rsidP="00A62015">
            <w:pPr>
              <w:pStyle w:val="Heading1"/>
              <w:bidi w:val="0"/>
              <w:rPr>
                <w:rFonts w:asciiTheme="majorBidi" w:eastAsia="Calibri" w:hAnsiTheme="majorBidi" w:cstheme="majorBidi"/>
              </w:rPr>
            </w:pPr>
            <w:r w:rsidRPr="00FA0550">
              <w:rPr>
                <w:rFonts w:asciiTheme="majorBidi" w:eastAsia="Calibri" w:hAnsiTheme="majorBidi" w:cstheme="majorBidi"/>
                <w:rtl/>
              </w:rPr>
              <w:t>المعرفه و الفهم</w:t>
            </w:r>
          </w:p>
        </w:tc>
      </w:tr>
      <w:tr w:rsidR="00EB43C0" w:rsidRPr="00FA0550" w14:paraId="5FA339B2" w14:textId="77777777" w:rsidTr="00A62015">
        <w:trPr>
          <w:trHeight w:val="506"/>
        </w:trPr>
        <w:tc>
          <w:tcPr>
            <w:tcW w:w="2580" w:type="pct"/>
            <w:gridSpan w:val="7"/>
            <w:hideMark/>
          </w:tcPr>
          <w:p w14:paraId="1845624A" w14:textId="77777777" w:rsidR="00EB43C0" w:rsidRPr="00FA0550" w:rsidRDefault="00EB43C0" w:rsidP="00A62015">
            <w:pPr>
              <w:pStyle w:val="Heading1"/>
              <w:bidi w:val="0"/>
              <w:rPr>
                <w:rFonts w:asciiTheme="majorBidi" w:eastAsia="Calibri" w:hAnsiTheme="majorBidi" w:cstheme="majorBidi"/>
              </w:rPr>
            </w:pPr>
            <w:r w:rsidRPr="00FA0550">
              <w:rPr>
                <w:rFonts w:asciiTheme="majorBidi" w:eastAsia="Calibri" w:hAnsiTheme="majorBidi" w:cstheme="majorBidi"/>
              </w:rPr>
              <w:t xml:space="preserve">Knowledge and </w:t>
            </w:r>
            <w:proofErr w:type="gramStart"/>
            <w:r w:rsidRPr="00FA0550">
              <w:rPr>
                <w:rFonts w:asciiTheme="majorBidi" w:eastAsia="Calibri" w:hAnsiTheme="majorBidi" w:cstheme="majorBidi"/>
              </w:rPr>
              <w:t>Understanding</w:t>
            </w:r>
            <w:proofErr w:type="gramEnd"/>
          </w:p>
        </w:tc>
        <w:tc>
          <w:tcPr>
            <w:tcW w:w="2420" w:type="pct"/>
            <w:vMerge/>
            <w:hideMark/>
          </w:tcPr>
          <w:p w14:paraId="38D85E37" w14:textId="77777777" w:rsidR="00EB43C0" w:rsidRPr="00FA0550" w:rsidRDefault="00EB43C0" w:rsidP="00A62015">
            <w:pPr>
              <w:rPr>
                <w:rFonts w:asciiTheme="majorBidi" w:hAnsiTheme="majorBidi" w:cstheme="majorBidi"/>
                <w:b/>
                <w:bCs/>
                <w:sz w:val="28"/>
                <w:szCs w:val="28"/>
                <w:lang w:bidi="ar-EG"/>
              </w:rPr>
            </w:pPr>
          </w:p>
        </w:tc>
      </w:tr>
      <w:tr w:rsidR="00EB43C0" w:rsidRPr="00FA0550" w14:paraId="3DAD3FCA" w14:textId="77777777" w:rsidTr="00A62015">
        <w:trPr>
          <w:trHeight w:val="864"/>
        </w:trPr>
        <w:tc>
          <w:tcPr>
            <w:tcW w:w="499" w:type="pct"/>
            <w:textDirection w:val="tbRl"/>
          </w:tcPr>
          <w:p w14:paraId="13E95A14" w14:textId="77777777" w:rsidR="00EB43C0" w:rsidRPr="00FA0550" w:rsidRDefault="00EB43C0" w:rsidP="00A62015">
            <w:pPr>
              <w:bidi w:val="0"/>
              <w:ind w:left="113" w:right="113"/>
              <w:jc w:val="center"/>
              <w:rPr>
                <w:rFonts w:asciiTheme="majorBidi" w:hAnsiTheme="majorBidi" w:cstheme="majorBidi"/>
                <w:b/>
                <w:bCs/>
                <w:sz w:val="28"/>
                <w:szCs w:val="28"/>
              </w:rPr>
            </w:pPr>
          </w:p>
          <w:p w14:paraId="7A3160C4" w14:textId="77777777" w:rsidR="00EB43C0" w:rsidRPr="00FA0550" w:rsidRDefault="00EB43C0"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2.a.7</w:t>
            </w:r>
          </w:p>
          <w:p w14:paraId="535A458C"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57" w:type="pct"/>
            <w:textDirection w:val="tbRl"/>
          </w:tcPr>
          <w:p w14:paraId="492AFFEC" w14:textId="77777777" w:rsidR="00EB43C0" w:rsidRPr="00FA0550" w:rsidRDefault="00EB43C0"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2.a.6</w:t>
            </w:r>
          </w:p>
          <w:p w14:paraId="11A8E870"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17E9D327" w14:textId="77777777" w:rsidR="00EB43C0" w:rsidRPr="00FA0550" w:rsidRDefault="00EB43C0"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2.a.5</w:t>
            </w:r>
          </w:p>
          <w:p w14:paraId="00563712"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068B4DFD" w14:textId="77777777" w:rsidR="00EB43C0" w:rsidRPr="00FA0550" w:rsidRDefault="00EB43C0"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2.a.4</w:t>
            </w:r>
          </w:p>
          <w:p w14:paraId="293B88FA"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6C02AB28" w14:textId="77777777" w:rsidR="00EB43C0" w:rsidRPr="00FA0550" w:rsidRDefault="00EB43C0"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2.a.3</w:t>
            </w:r>
          </w:p>
          <w:p w14:paraId="3D6D0A5D"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1B337884" w14:textId="77777777" w:rsidR="00EB43C0" w:rsidRPr="00FA0550" w:rsidRDefault="00EB43C0"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2.a.2</w:t>
            </w:r>
          </w:p>
          <w:p w14:paraId="20A3148E"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6" w:type="pct"/>
            <w:textDirection w:val="tbRl"/>
            <w:hideMark/>
          </w:tcPr>
          <w:p w14:paraId="2B5852B2" w14:textId="77777777" w:rsidR="00EB43C0" w:rsidRPr="00FA0550" w:rsidRDefault="00EB43C0"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2.a.1</w:t>
            </w:r>
          </w:p>
        </w:tc>
        <w:tc>
          <w:tcPr>
            <w:tcW w:w="2420" w:type="pct"/>
            <w:vMerge/>
            <w:hideMark/>
          </w:tcPr>
          <w:p w14:paraId="76693899" w14:textId="77777777" w:rsidR="00EB43C0" w:rsidRPr="00FA0550" w:rsidRDefault="00EB43C0" w:rsidP="00A62015">
            <w:pPr>
              <w:rPr>
                <w:rFonts w:asciiTheme="majorBidi" w:hAnsiTheme="majorBidi" w:cstheme="majorBidi"/>
                <w:b/>
                <w:bCs/>
                <w:sz w:val="28"/>
                <w:szCs w:val="28"/>
                <w:lang w:bidi="ar-EG"/>
              </w:rPr>
            </w:pPr>
          </w:p>
        </w:tc>
      </w:tr>
      <w:tr w:rsidR="00EB43C0" w:rsidRPr="00FA0550" w14:paraId="2838BF96" w14:textId="77777777" w:rsidTr="00A62015">
        <w:trPr>
          <w:trHeight w:val="1148"/>
        </w:trPr>
        <w:tc>
          <w:tcPr>
            <w:tcW w:w="499" w:type="pct"/>
            <w:textDirection w:val="tbRl"/>
          </w:tcPr>
          <w:p w14:paraId="3A750C1D"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57" w:type="pct"/>
            <w:textDirection w:val="tbRl"/>
          </w:tcPr>
          <w:p w14:paraId="375E854F"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402CFA32"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1887297B"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144F1AF2"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5" w:type="pct"/>
            <w:textDirection w:val="tbRl"/>
          </w:tcPr>
          <w:p w14:paraId="39C95F6D" w14:textId="77777777" w:rsidR="00EB43C0" w:rsidRPr="00FA0550" w:rsidRDefault="00EB43C0" w:rsidP="00A62015">
            <w:pPr>
              <w:bidi w:val="0"/>
              <w:ind w:left="113" w:right="113"/>
              <w:jc w:val="center"/>
              <w:rPr>
                <w:rFonts w:asciiTheme="majorBidi" w:hAnsiTheme="majorBidi" w:cstheme="majorBidi"/>
                <w:b/>
                <w:bCs/>
                <w:sz w:val="28"/>
                <w:szCs w:val="28"/>
              </w:rPr>
            </w:pPr>
          </w:p>
        </w:tc>
        <w:tc>
          <w:tcPr>
            <w:tcW w:w="346" w:type="pct"/>
            <w:hideMark/>
          </w:tcPr>
          <w:p w14:paraId="7D5EA432" w14:textId="77777777" w:rsidR="00EB43C0" w:rsidRPr="00FA0550" w:rsidRDefault="00EB43C0" w:rsidP="00A62015">
            <w:pPr>
              <w:bidi w:val="0"/>
              <w:jc w:val="center"/>
              <w:rPr>
                <w:rFonts w:asciiTheme="majorBidi" w:hAnsiTheme="majorBidi" w:cstheme="majorBidi"/>
                <w:b/>
                <w:bCs/>
                <w:sz w:val="28"/>
                <w:szCs w:val="28"/>
              </w:rPr>
            </w:pPr>
            <w:r w:rsidRPr="00FA0550">
              <w:rPr>
                <w:rFonts w:asciiTheme="majorBidi" w:hAnsiTheme="majorBidi" w:cstheme="majorBidi"/>
                <w:b/>
                <w:bCs/>
              </w:rPr>
              <w:t>√</w:t>
            </w:r>
          </w:p>
        </w:tc>
        <w:tc>
          <w:tcPr>
            <w:tcW w:w="2420" w:type="pct"/>
            <w:hideMark/>
          </w:tcPr>
          <w:p w14:paraId="32CE1CEF"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2.1.1 Extensive medical biochemistry including molecular biology knowledge and related disciplines</w:t>
            </w:r>
          </w:p>
        </w:tc>
      </w:tr>
      <w:tr w:rsidR="00EB43C0" w:rsidRPr="00FA0550" w14:paraId="6FE6B8F2" w14:textId="77777777" w:rsidTr="00A62015">
        <w:tc>
          <w:tcPr>
            <w:tcW w:w="499" w:type="pct"/>
          </w:tcPr>
          <w:p w14:paraId="241AB144" w14:textId="77777777" w:rsidR="00EB43C0" w:rsidRPr="00FA0550" w:rsidRDefault="00EB43C0" w:rsidP="00A62015">
            <w:pPr>
              <w:bidi w:val="0"/>
              <w:jc w:val="center"/>
              <w:rPr>
                <w:rFonts w:asciiTheme="majorBidi" w:hAnsiTheme="majorBidi" w:cstheme="majorBidi"/>
                <w:sz w:val="22"/>
                <w:szCs w:val="22"/>
              </w:rPr>
            </w:pPr>
          </w:p>
        </w:tc>
        <w:tc>
          <w:tcPr>
            <w:tcW w:w="357" w:type="pct"/>
          </w:tcPr>
          <w:p w14:paraId="2F0F3407" w14:textId="77777777" w:rsidR="00EB43C0" w:rsidRPr="00FA0550" w:rsidRDefault="00EB43C0" w:rsidP="00A62015">
            <w:pPr>
              <w:bidi w:val="0"/>
              <w:jc w:val="center"/>
              <w:rPr>
                <w:rFonts w:asciiTheme="majorBidi" w:hAnsiTheme="majorBidi" w:cstheme="majorBidi"/>
                <w:sz w:val="22"/>
                <w:szCs w:val="22"/>
              </w:rPr>
            </w:pPr>
          </w:p>
        </w:tc>
        <w:tc>
          <w:tcPr>
            <w:tcW w:w="345" w:type="pct"/>
          </w:tcPr>
          <w:p w14:paraId="754BBE77"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75D6D7D5" w14:textId="77777777" w:rsidR="00EB43C0" w:rsidRPr="00FA0550" w:rsidRDefault="00EB43C0" w:rsidP="00A62015">
            <w:pPr>
              <w:bidi w:val="0"/>
              <w:jc w:val="center"/>
              <w:rPr>
                <w:rFonts w:asciiTheme="majorBidi" w:hAnsiTheme="majorBidi" w:cstheme="majorBidi"/>
                <w:b/>
                <w:bCs/>
                <w:sz w:val="22"/>
                <w:szCs w:val="22"/>
              </w:rPr>
            </w:pPr>
          </w:p>
        </w:tc>
        <w:tc>
          <w:tcPr>
            <w:tcW w:w="345" w:type="pct"/>
            <w:hideMark/>
          </w:tcPr>
          <w:p w14:paraId="4E230947"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345" w:type="pct"/>
          </w:tcPr>
          <w:p w14:paraId="3127CF39" w14:textId="77777777" w:rsidR="00EB43C0" w:rsidRPr="00FA0550" w:rsidRDefault="00EB43C0" w:rsidP="00A62015">
            <w:pPr>
              <w:bidi w:val="0"/>
              <w:jc w:val="center"/>
              <w:rPr>
                <w:rFonts w:asciiTheme="majorBidi" w:hAnsiTheme="majorBidi" w:cstheme="majorBidi"/>
                <w:b/>
                <w:bCs/>
                <w:sz w:val="22"/>
                <w:szCs w:val="22"/>
              </w:rPr>
            </w:pPr>
          </w:p>
        </w:tc>
        <w:tc>
          <w:tcPr>
            <w:tcW w:w="346" w:type="pct"/>
          </w:tcPr>
          <w:p w14:paraId="5F457CCC" w14:textId="77777777" w:rsidR="00EB43C0" w:rsidRPr="00FA0550" w:rsidRDefault="00EB43C0" w:rsidP="00A62015">
            <w:pPr>
              <w:bidi w:val="0"/>
              <w:jc w:val="center"/>
              <w:rPr>
                <w:rFonts w:asciiTheme="majorBidi" w:hAnsiTheme="majorBidi" w:cstheme="majorBidi"/>
                <w:sz w:val="22"/>
                <w:szCs w:val="22"/>
              </w:rPr>
            </w:pPr>
          </w:p>
        </w:tc>
        <w:tc>
          <w:tcPr>
            <w:tcW w:w="2420" w:type="pct"/>
          </w:tcPr>
          <w:p w14:paraId="07D175B4"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2.1.2 Extent of interaction and mutual influence between the biomedical and the surrounding environment Chemistry.</w:t>
            </w:r>
          </w:p>
          <w:p w14:paraId="099D3AD5"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14F9A54C" w14:textId="77777777" w:rsidTr="00A62015">
        <w:tc>
          <w:tcPr>
            <w:tcW w:w="499" w:type="pct"/>
          </w:tcPr>
          <w:p w14:paraId="01520544" w14:textId="77777777" w:rsidR="00EB43C0" w:rsidRPr="00FA0550" w:rsidRDefault="00EB43C0" w:rsidP="00A62015">
            <w:pPr>
              <w:bidi w:val="0"/>
              <w:jc w:val="center"/>
              <w:rPr>
                <w:rFonts w:asciiTheme="majorBidi" w:hAnsiTheme="majorBidi" w:cstheme="majorBidi"/>
                <w:sz w:val="22"/>
                <w:szCs w:val="22"/>
              </w:rPr>
            </w:pPr>
          </w:p>
        </w:tc>
        <w:tc>
          <w:tcPr>
            <w:tcW w:w="357" w:type="pct"/>
          </w:tcPr>
          <w:p w14:paraId="42A0C42A" w14:textId="77777777" w:rsidR="00EB43C0" w:rsidRPr="00FA0550" w:rsidRDefault="00EB43C0" w:rsidP="00A62015">
            <w:pPr>
              <w:bidi w:val="0"/>
              <w:jc w:val="center"/>
              <w:rPr>
                <w:rFonts w:asciiTheme="majorBidi" w:hAnsiTheme="majorBidi" w:cstheme="majorBidi"/>
                <w:sz w:val="22"/>
                <w:szCs w:val="22"/>
              </w:rPr>
            </w:pPr>
          </w:p>
        </w:tc>
        <w:tc>
          <w:tcPr>
            <w:tcW w:w="345" w:type="pct"/>
            <w:hideMark/>
          </w:tcPr>
          <w:p w14:paraId="2C925D85"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345" w:type="pct"/>
          </w:tcPr>
          <w:p w14:paraId="061A8997"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431D2A44"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50EB4653" w14:textId="77777777" w:rsidR="00EB43C0" w:rsidRPr="00FA0550" w:rsidRDefault="00EB43C0" w:rsidP="00A62015">
            <w:pPr>
              <w:bidi w:val="0"/>
              <w:jc w:val="center"/>
              <w:rPr>
                <w:rFonts w:asciiTheme="majorBidi" w:hAnsiTheme="majorBidi" w:cstheme="majorBidi"/>
                <w:b/>
                <w:bCs/>
                <w:sz w:val="22"/>
                <w:szCs w:val="22"/>
              </w:rPr>
            </w:pPr>
          </w:p>
        </w:tc>
        <w:tc>
          <w:tcPr>
            <w:tcW w:w="346" w:type="pct"/>
          </w:tcPr>
          <w:p w14:paraId="6CF5ACE6" w14:textId="77777777" w:rsidR="00EB43C0" w:rsidRPr="00FA0550" w:rsidRDefault="00EB43C0" w:rsidP="00A62015">
            <w:pPr>
              <w:bidi w:val="0"/>
              <w:jc w:val="center"/>
              <w:rPr>
                <w:rFonts w:asciiTheme="majorBidi" w:hAnsiTheme="majorBidi" w:cstheme="majorBidi"/>
                <w:sz w:val="22"/>
                <w:szCs w:val="22"/>
              </w:rPr>
            </w:pPr>
          </w:p>
        </w:tc>
        <w:tc>
          <w:tcPr>
            <w:tcW w:w="2420" w:type="pct"/>
          </w:tcPr>
          <w:p w14:paraId="27F6F016"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2.1.3 Scientific developments in the field of Medical Biochemistry and Molecular Biology.</w:t>
            </w:r>
          </w:p>
          <w:p w14:paraId="476551A3"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4364C7BD" w14:textId="77777777" w:rsidTr="00A62015">
        <w:trPr>
          <w:trHeight w:val="670"/>
        </w:trPr>
        <w:tc>
          <w:tcPr>
            <w:tcW w:w="499" w:type="pct"/>
          </w:tcPr>
          <w:p w14:paraId="4847083C" w14:textId="77777777" w:rsidR="00EB43C0" w:rsidRPr="00FA0550" w:rsidRDefault="00EB43C0" w:rsidP="00A62015">
            <w:pPr>
              <w:bidi w:val="0"/>
              <w:jc w:val="center"/>
              <w:rPr>
                <w:rFonts w:asciiTheme="majorBidi" w:hAnsiTheme="majorBidi" w:cstheme="majorBidi"/>
                <w:sz w:val="22"/>
                <w:szCs w:val="22"/>
              </w:rPr>
            </w:pPr>
          </w:p>
        </w:tc>
        <w:tc>
          <w:tcPr>
            <w:tcW w:w="357" w:type="pct"/>
          </w:tcPr>
          <w:p w14:paraId="6813C567" w14:textId="77777777" w:rsidR="00EB43C0" w:rsidRPr="00FA0550" w:rsidRDefault="00EB43C0" w:rsidP="00A62015">
            <w:pPr>
              <w:bidi w:val="0"/>
              <w:jc w:val="center"/>
              <w:rPr>
                <w:rFonts w:asciiTheme="majorBidi" w:hAnsiTheme="majorBidi" w:cstheme="majorBidi"/>
                <w:sz w:val="22"/>
                <w:szCs w:val="22"/>
              </w:rPr>
            </w:pPr>
          </w:p>
        </w:tc>
        <w:tc>
          <w:tcPr>
            <w:tcW w:w="345" w:type="pct"/>
          </w:tcPr>
          <w:p w14:paraId="5988F7ED" w14:textId="77777777" w:rsidR="00EB43C0" w:rsidRPr="00FA0550" w:rsidRDefault="00EB43C0" w:rsidP="00A62015">
            <w:pPr>
              <w:bidi w:val="0"/>
              <w:jc w:val="center"/>
              <w:rPr>
                <w:rFonts w:asciiTheme="majorBidi" w:hAnsiTheme="majorBidi" w:cstheme="majorBidi"/>
                <w:b/>
                <w:bCs/>
                <w:sz w:val="22"/>
                <w:szCs w:val="22"/>
              </w:rPr>
            </w:pPr>
          </w:p>
        </w:tc>
        <w:tc>
          <w:tcPr>
            <w:tcW w:w="345" w:type="pct"/>
            <w:hideMark/>
          </w:tcPr>
          <w:p w14:paraId="769C346F"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345" w:type="pct"/>
          </w:tcPr>
          <w:p w14:paraId="61947165"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16CF1F43" w14:textId="77777777" w:rsidR="00EB43C0" w:rsidRPr="00FA0550" w:rsidRDefault="00EB43C0" w:rsidP="00A62015">
            <w:pPr>
              <w:bidi w:val="0"/>
              <w:jc w:val="center"/>
              <w:rPr>
                <w:rFonts w:asciiTheme="majorBidi" w:hAnsiTheme="majorBidi" w:cstheme="majorBidi"/>
                <w:b/>
                <w:bCs/>
                <w:sz w:val="22"/>
                <w:szCs w:val="22"/>
              </w:rPr>
            </w:pPr>
          </w:p>
        </w:tc>
        <w:tc>
          <w:tcPr>
            <w:tcW w:w="346" w:type="pct"/>
          </w:tcPr>
          <w:p w14:paraId="22EF1293" w14:textId="77777777" w:rsidR="00EB43C0" w:rsidRPr="00FA0550" w:rsidRDefault="00EB43C0" w:rsidP="00A62015">
            <w:pPr>
              <w:bidi w:val="0"/>
              <w:jc w:val="center"/>
              <w:rPr>
                <w:rFonts w:asciiTheme="majorBidi" w:hAnsiTheme="majorBidi" w:cstheme="majorBidi"/>
                <w:sz w:val="22"/>
                <w:szCs w:val="22"/>
              </w:rPr>
            </w:pPr>
          </w:p>
        </w:tc>
        <w:tc>
          <w:tcPr>
            <w:tcW w:w="2420" w:type="pct"/>
          </w:tcPr>
          <w:p w14:paraId="48A864F2"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2.1.4 Moral and legal principles of professional and medical practice with special emphasis on medical biochemistry investigation</w:t>
            </w:r>
          </w:p>
          <w:p w14:paraId="7F35860E"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732428C6" w14:textId="77777777" w:rsidTr="00A62015">
        <w:tc>
          <w:tcPr>
            <w:tcW w:w="499" w:type="pct"/>
          </w:tcPr>
          <w:p w14:paraId="0C4F72DB"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rPr>
              <w:lastRenderedPageBreak/>
              <w:br w:type="page"/>
            </w:r>
          </w:p>
        </w:tc>
        <w:tc>
          <w:tcPr>
            <w:tcW w:w="357" w:type="pct"/>
            <w:hideMark/>
          </w:tcPr>
          <w:p w14:paraId="5EF60330"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345" w:type="pct"/>
          </w:tcPr>
          <w:p w14:paraId="1EE53B28"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5B1B2487"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3B553552"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4EEB624E" w14:textId="77777777" w:rsidR="00EB43C0" w:rsidRPr="00FA0550" w:rsidRDefault="00EB43C0" w:rsidP="00A62015">
            <w:pPr>
              <w:bidi w:val="0"/>
              <w:jc w:val="center"/>
              <w:rPr>
                <w:rFonts w:asciiTheme="majorBidi" w:hAnsiTheme="majorBidi" w:cstheme="majorBidi"/>
                <w:b/>
                <w:bCs/>
                <w:sz w:val="22"/>
                <w:szCs w:val="22"/>
              </w:rPr>
            </w:pPr>
          </w:p>
        </w:tc>
        <w:tc>
          <w:tcPr>
            <w:tcW w:w="346" w:type="pct"/>
          </w:tcPr>
          <w:p w14:paraId="37272A2C" w14:textId="77777777" w:rsidR="00EB43C0" w:rsidRPr="00FA0550" w:rsidRDefault="00EB43C0" w:rsidP="00A62015">
            <w:pPr>
              <w:bidi w:val="0"/>
              <w:jc w:val="center"/>
              <w:rPr>
                <w:rFonts w:asciiTheme="majorBidi" w:hAnsiTheme="majorBidi" w:cstheme="majorBidi"/>
                <w:b/>
                <w:bCs/>
                <w:sz w:val="22"/>
                <w:szCs w:val="22"/>
              </w:rPr>
            </w:pPr>
          </w:p>
        </w:tc>
        <w:tc>
          <w:tcPr>
            <w:tcW w:w="2420" w:type="pct"/>
          </w:tcPr>
          <w:p w14:paraId="748999AC"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2.1.5 Principles and the basics of quality assurance in professional practice in the field of Medical Biochemistry</w:t>
            </w:r>
          </w:p>
          <w:p w14:paraId="5DD94475"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77A3C758" w14:textId="77777777" w:rsidTr="00A62015">
        <w:trPr>
          <w:trHeight w:val="756"/>
        </w:trPr>
        <w:tc>
          <w:tcPr>
            <w:tcW w:w="499" w:type="pct"/>
            <w:hideMark/>
          </w:tcPr>
          <w:p w14:paraId="4D3D1FD3"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357" w:type="pct"/>
          </w:tcPr>
          <w:p w14:paraId="3CFAD112"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7D337D32"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3B56E951" w14:textId="77777777" w:rsidR="00EB43C0" w:rsidRPr="00FA0550" w:rsidRDefault="00EB43C0" w:rsidP="00A62015">
            <w:pPr>
              <w:bidi w:val="0"/>
              <w:jc w:val="center"/>
              <w:rPr>
                <w:rFonts w:asciiTheme="majorBidi" w:hAnsiTheme="majorBidi" w:cstheme="majorBidi"/>
                <w:b/>
                <w:bCs/>
                <w:sz w:val="22"/>
                <w:szCs w:val="22"/>
              </w:rPr>
            </w:pPr>
          </w:p>
        </w:tc>
        <w:tc>
          <w:tcPr>
            <w:tcW w:w="345" w:type="pct"/>
          </w:tcPr>
          <w:p w14:paraId="10418F89" w14:textId="77777777" w:rsidR="00EB43C0" w:rsidRPr="00FA0550" w:rsidRDefault="00EB43C0" w:rsidP="00A62015">
            <w:pPr>
              <w:bidi w:val="0"/>
              <w:jc w:val="center"/>
              <w:rPr>
                <w:rFonts w:asciiTheme="majorBidi" w:hAnsiTheme="majorBidi" w:cstheme="majorBidi"/>
                <w:b/>
                <w:bCs/>
                <w:sz w:val="22"/>
                <w:szCs w:val="22"/>
              </w:rPr>
            </w:pPr>
          </w:p>
        </w:tc>
        <w:tc>
          <w:tcPr>
            <w:tcW w:w="345" w:type="pct"/>
            <w:hideMark/>
          </w:tcPr>
          <w:p w14:paraId="3E2C3CB5"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346" w:type="pct"/>
          </w:tcPr>
          <w:p w14:paraId="4221BF99" w14:textId="77777777" w:rsidR="00EB43C0" w:rsidRPr="00FA0550" w:rsidRDefault="00EB43C0" w:rsidP="00A62015">
            <w:pPr>
              <w:bidi w:val="0"/>
              <w:jc w:val="center"/>
              <w:rPr>
                <w:rFonts w:asciiTheme="majorBidi" w:hAnsiTheme="majorBidi" w:cstheme="majorBidi"/>
                <w:b/>
                <w:bCs/>
                <w:sz w:val="22"/>
                <w:szCs w:val="22"/>
              </w:rPr>
            </w:pPr>
          </w:p>
        </w:tc>
        <w:tc>
          <w:tcPr>
            <w:tcW w:w="2420" w:type="pct"/>
          </w:tcPr>
          <w:p w14:paraId="23C0343D"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2.1.6 Basics and ethics of scientific research.</w:t>
            </w:r>
          </w:p>
          <w:p w14:paraId="1FA0D1F8" w14:textId="77777777" w:rsidR="00EB43C0" w:rsidRPr="00FA0550" w:rsidRDefault="00EB43C0" w:rsidP="00A62015">
            <w:pPr>
              <w:bidi w:val="0"/>
              <w:jc w:val="center"/>
              <w:rPr>
                <w:rFonts w:asciiTheme="majorBidi" w:hAnsiTheme="majorBidi" w:cstheme="majorBidi"/>
                <w:sz w:val="22"/>
                <w:szCs w:val="22"/>
              </w:rPr>
            </w:pPr>
          </w:p>
        </w:tc>
      </w:tr>
    </w:tbl>
    <w:p w14:paraId="61237A45" w14:textId="77777777" w:rsidR="00EB43C0" w:rsidRPr="00FA0550" w:rsidRDefault="00EB43C0" w:rsidP="00EB43C0">
      <w:pPr>
        <w:bidi w:val="0"/>
        <w:rPr>
          <w:rFonts w:asciiTheme="majorBidi" w:hAnsiTheme="majorBidi" w:cstheme="majorBidi"/>
          <w:rtl/>
        </w:rPr>
      </w:pPr>
    </w:p>
    <w:tbl>
      <w:tblPr>
        <w:tblStyle w:val="TableGrid"/>
        <w:tblW w:w="5000" w:type="pct"/>
        <w:tblLook w:val="04A0" w:firstRow="1" w:lastRow="0" w:firstColumn="1" w:lastColumn="0" w:noHBand="0" w:noVBand="1"/>
      </w:tblPr>
      <w:tblGrid>
        <w:gridCol w:w="667"/>
        <w:gridCol w:w="712"/>
        <w:gridCol w:w="714"/>
        <w:gridCol w:w="594"/>
        <w:gridCol w:w="713"/>
        <w:gridCol w:w="713"/>
        <w:gridCol w:w="713"/>
        <w:gridCol w:w="4036"/>
      </w:tblGrid>
      <w:tr w:rsidR="00EB43C0" w:rsidRPr="00FA0550" w14:paraId="041CC966" w14:textId="77777777" w:rsidTr="00A62015">
        <w:tc>
          <w:tcPr>
            <w:tcW w:w="2722" w:type="pct"/>
            <w:gridSpan w:val="7"/>
            <w:hideMark/>
          </w:tcPr>
          <w:p w14:paraId="29169A49"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sz w:val="28"/>
                <w:szCs w:val="28"/>
                <w:rtl/>
              </w:rPr>
              <w:t>نواتج تعلم البرنامج</w:t>
            </w:r>
          </w:p>
        </w:tc>
        <w:tc>
          <w:tcPr>
            <w:tcW w:w="2278" w:type="pct"/>
            <w:vMerge w:val="restart"/>
            <w:hideMark/>
          </w:tcPr>
          <w:p w14:paraId="6329A79A" w14:textId="77777777" w:rsidR="00EB43C0" w:rsidRPr="00FA0550" w:rsidRDefault="00EB43C0" w:rsidP="00A62015">
            <w:pPr>
              <w:spacing w:before="120" w:after="120" w:line="440" w:lineRule="exact"/>
              <w:jc w:val="center"/>
              <w:rPr>
                <w:rFonts w:asciiTheme="majorBidi" w:hAnsiTheme="majorBidi" w:cstheme="majorBidi"/>
                <w:b/>
                <w:bCs/>
                <w:sz w:val="28"/>
                <w:szCs w:val="28"/>
                <w:lang w:bidi="ar-EG"/>
              </w:rPr>
            </w:pPr>
            <w:r w:rsidRPr="00FA0550">
              <w:rPr>
                <w:rFonts w:asciiTheme="majorBidi" w:hAnsiTheme="majorBidi" w:cstheme="majorBidi"/>
                <w:b/>
                <w:bCs/>
                <w:sz w:val="28"/>
                <w:szCs w:val="28"/>
                <w:rtl/>
              </w:rPr>
              <w:t xml:space="preserve">المعايير </w:t>
            </w:r>
            <w:r w:rsidRPr="00FA0550">
              <w:rPr>
                <w:rFonts w:asciiTheme="majorBidi" w:hAnsiTheme="majorBidi" w:cstheme="majorBidi"/>
                <w:b/>
                <w:bCs/>
                <w:sz w:val="28"/>
                <w:szCs w:val="28"/>
                <w:rtl/>
                <w:lang w:bidi="ar-EG"/>
              </w:rPr>
              <w:t>الأكاديمية للبرنامج</w:t>
            </w:r>
          </w:p>
          <w:p w14:paraId="500FAAEB"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eastAsia="Calibri" w:hAnsiTheme="majorBidi" w:cstheme="majorBidi"/>
                <w:b/>
                <w:bCs/>
                <w:sz w:val="28"/>
                <w:szCs w:val="28"/>
                <w:rtl/>
                <w:lang w:bidi="ar-EG"/>
              </w:rPr>
              <w:t>المهارات الذهنية</w:t>
            </w:r>
          </w:p>
        </w:tc>
      </w:tr>
      <w:tr w:rsidR="00EB43C0" w:rsidRPr="00FA0550" w14:paraId="5D348117" w14:textId="77777777" w:rsidTr="00A62015">
        <w:trPr>
          <w:trHeight w:val="421"/>
        </w:trPr>
        <w:tc>
          <w:tcPr>
            <w:tcW w:w="2722" w:type="pct"/>
            <w:gridSpan w:val="7"/>
            <w:hideMark/>
          </w:tcPr>
          <w:p w14:paraId="5F67013B"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sz w:val="32"/>
                <w:szCs w:val="32"/>
              </w:rPr>
              <w:t>Intellectual skills</w:t>
            </w:r>
          </w:p>
        </w:tc>
        <w:tc>
          <w:tcPr>
            <w:tcW w:w="2278" w:type="pct"/>
            <w:vMerge/>
            <w:hideMark/>
          </w:tcPr>
          <w:p w14:paraId="0DA71099" w14:textId="77777777" w:rsidR="00EB43C0" w:rsidRPr="00FA0550" w:rsidRDefault="00EB43C0" w:rsidP="00A62015">
            <w:pPr>
              <w:rPr>
                <w:rFonts w:asciiTheme="majorBidi" w:hAnsiTheme="majorBidi" w:cstheme="majorBidi"/>
                <w:sz w:val="22"/>
                <w:szCs w:val="22"/>
              </w:rPr>
            </w:pPr>
          </w:p>
        </w:tc>
      </w:tr>
      <w:tr w:rsidR="00EB43C0" w:rsidRPr="00FA0550" w14:paraId="4BFE8CD8" w14:textId="77777777" w:rsidTr="00A62015">
        <w:trPr>
          <w:trHeight w:val="866"/>
        </w:trPr>
        <w:tc>
          <w:tcPr>
            <w:tcW w:w="377" w:type="pct"/>
            <w:textDirection w:val="tbRl"/>
          </w:tcPr>
          <w:p w14:paraId="42494272" w14:textId="77777777" w:rsidR="00EB43C0" w:rsidRPr="00FA0550" w:rsidRDefault="00EB43C0" w:rsidP="00A62015">
            <w:pPr>
              <w:bidi w:val="0"/>
              <w:ind w:left="113" w:right="113"/>
              <w:jc w:val="center"/>
              <w:rPr>
                <w:rFonts w:asciiTheme="majorBidi" w:hAnsiTheme="majorBidi" w:cstheme="majorBidi"/>
                <w:b/>
                <w:bCs/>
              </w:rPr>
            </w:pPr>
            <w:r w:rsidRPr="00FA0550">
              <w:rPr>
                <w:rFonts w:asciiTheme="majorBidi" w:hAnsiTheme="majorBidi" w:cstheme="majorBidi"/>
                <w:b/>
                <w:bCs/>
              </w:rPr>
              <w:t>2.b.7</w:t>
            </w:r>
          </w:p>
          <w:p w14:paraId="0F86E942" w14:textId="77777777" w:rsidR="00EB43C0" w:rsidRPr="00FA0550" w:rsidRDefault="00EB43C0" w:rsidP="00A62015">
            <w:pPr>
              <w:bidi w:val="0"/>
              <w:ind w:left="113" w:right="113"/>
              <w:jc w:val="center"/>
              <w:rPr>
                <w:rFonts w:asciiTheme="majorBidi" w:hAnsiTheme="majorBidi" w:cstheme="majorBidi"/>
                <w:b/>
                <w:bCs/>
              </w:rPr>
            </w:pPr>
          </w:p>
        </w:tc>
        <w:tc>
          <w:tcPr>
            <w:tcW w:w="402" w:type="pct"/>
            <w:textDirection w:val="tbRl"/>
          </w:tcPr>
          <w:p w14:paraId="45AF3449" w14:textId="77777777" w:rsidR="00EB43C0" w:rsidRPr="00FA0550" w:rsidRDefault="00EB43C0" w:rsidP="00A62015">
            <w:pPr>
              <w:bidi w:val="0"/>
              <w:ind w:left="113" w:right="113"/>
              <w:jc w:val="center"/>
              <w:rPr>
                <w:rFonts w:asciiTheme="majorBidi" w:hAnsiTheme="majorBidi" w:cstheme="majorBidi"/>
                <w:b/>
                <w:bCs/>
              </w:rPr>
            </w:pPr>
            <w:r w:rsidRPr="00FA0550">
              <w:rPr>
                <w:rFonts w:asciiTheme="majorBidi" w:hAnsiTheme="majorBidi" w:cstheme="majorBidi"/>
                <w:b/>
                <w:bCs/>
              </w:rPr>
              <w:t>2.b.6</w:t>
            </w:r>
          </w:p>
          <w:p w14:paraId="6D75ADE8" w14:textId="77777777" w:rsidR="00EB43C0" w:rsidRPr="00FA0550" w:rsidRDefault="00EB43C0" w:rsidP="00A62015">
            <w:pPr>
              <w:bidi w:val="0"/>
              <w:ind w:left="113" w:right="113"/>
              <w:jc w:val="center"/>
              <w:rPr>
                <w:rFonts w:asciiTheme="majorBidi" w:hAnsiTheme="majorBidi" w:cstheme="majorBidi"/>
                <w:b/>
                <w:bCs/>
              </w:rPr>
            </w:pPr>
          </w:p>
        </w:tc>
        <w:tc>
          <w:tcPr>
            <w:tcW w:w="403" w:type="pct"/>
            <w:textDirection w:val="tbRl"/>
          </w:tcPr>
          <w:p w14:paraId="569D91DE" w14:textId="77777777" w:rsidR="00EB43C0" w:rsidRPr="00FA0550" w:rsidRDefault="00EB43C0" w:rsidP="00A62015">
            <w:pPr>
              <w:bidi w:val="0"/>
              <w:ind w:left="113" w:right="113"/>
              <w:jc w:val="center"/>
              <w:rPr>
                <w:rFonts w:asciiTheme="majorBidi" w:hAnsiTheme="majorBidi" w:cstheme="majorBidi"/>
                <w:b/>
                <w:bCs/>
              </w:rPr>
            </w:pPr>
            <w:r w:rsidRPr="00FA0550">
              <w:rPr>
                <w:rFonts w:asciiTheme="majorBidi" w:hAnsiTheme="majorBidi" w:cstheme="majorBidi"/>
                <w:b/>
                <w:bCs/>
              </w:rPr>
              <w:t>2.b.5</w:t>
            </w:r>
          </w:p>
          <w:p w14:paraId="75F1E3C3" w14:textId="77777777" w:rsidR="00EB43C0" w:rsidRPr="00FA0550" w:rsidRDefault="00EB43C0" w:rsidP="00A62015">
            <w:pPr>
              <w:bidi w:val="0"/>
              <w:ind w:left="113" w:right="113"/>
              <w:jc w:val="center"/>
              <w:rPr>
                <w:rFonts w:asciiTheme="majorBidi" w:hAnsiTheme="majorBidi" w:cstheme="majorBidi"/>
                <w:b/>
                <w:bCs/>
              </w:rPr>
            </w:pPr>
          </w:p>
        </w:tc>
        <w:tc>
          <w:tcPr>
            <w:tcW w:w="335" w:type="pct"/>
            <w:textDirection w:val="tbRl"/>
          </w:tcPr>
          <w:p w14:paraId="5BBBA22E" w14:textId="77777777" w:rsidR="00EB43C0" w:rsidRPr="00FA0550" w:rsidRDefault="00EB43C0" w:rsidP="00A62015">
            <w:pPr>
              <w:bidi w:val="0"/>
              <w:ind w:left="113" w:right="113"/>
              <w:jc w:val="center"/>
              <w:rPr>
                <w:rFonts w:asciiTheme="majorBidi" w:hAnsiTheme="majorBidi" w:cstheme="majorBidi"/>
                <w:b/>
                <w:bCs/>
              </w:rPr>
            </w:pPr>
            <w:r w:rsidRPr="00FA0550">
              <w:rPr>
                <w:rFonts w:asciiTheme="majorBidi" w:hAnsiTheme="majorBidi" w:cstheme="majorBidi"/>
                <w:b/>
                <w:bCs/>
              </w:rPr>
              <w:t>2.b.4</w:t>
            </w:r>
          </w:p>
          <w:p w14:paraId="48499FBE" w14:textId="77777777" w:rsidR="00EB43C0" w:rsidRPr="00FA0550" w:rsidRDefault="00EB43C0" w:rsidP="00A62015">
            <w:pPr>
              <w:bidi w:val="0"/>
              <w:ind w:left="113" w:right="113"/>
              <w:jc w:val="center"/>
              <w:rPr>
                <w:rFonts w:asciiTheme="majorBidi" w:hAnsiTheme="majorBidi" w:cstheme="majorBidi"/>
                <w:b/>
                <w:bCs/>
              </w:rPr>
            </w:pPr>
          </w:p>
        </w:tc>
        <w:tc>
          <w:tcPr>
            <w:tcW w:w="402" w:type="pct"/>
            <w:textDirection w:val="tbRl"/>
          </w:tcPr>
          <w:p w14:paraId="4B821E7B" w14:textId="77777777" w:rsidR="00EB43C0" w:rsidRPr="00FA0550" w:rsidRDefault="00EB43C0" w:rsidP="00A62015">
            <w:pPr>
              <w:bidi w:val="0"/>
              <w:ind w:left="113" w:right="113"/>
              <w:jc w:val="center"/>
              <w:rPr>
                <w:rFonts w:asciiTheme="majorBidi" w:hAnsiTheme="majorBidi" w:cstheme="majorBidi"/>
                <w:b/>
                <w:bCs/>
              </w:rPr>
            </w:pPr>
            <w:r w:rsidRPr="00FA0550">
              <w:rPr>
                <w:rFonts w:asciiTheme="majorBidi" w:hAnsiTheme="majorBidi" w:cstheme="majorBidi"/>
                <w:b/>
                <w:bCs/>
              </w:rPr>
              <w:t>2.b.3</w:t>
            </w:r>
          </w:p>
          <w:p w14:paraId="59D82215" w14:textId="77777777" w:rsidR="00EB43C0" w:rsidRPr="00FA0550" w:rsidRDefault="00EB43C0" w:rsidP="00A62015">
            <w:pPr>
              <w:bidi w:val="0"/>
              <w:ind w:left="113" w:right="113"/>
              <w:jc w:val="center"/>
              <w:rPr>
                <w:rFonts w:asciiTheme="majorBidi" w:hAnsiTheme="majorBidi" w:cstheme="majorBidi"/>
                <w:b/>
                <w:bCs/>
              </w:rPr>
            </w:pPr>
          </w:p>
        </w:tc>
        <w:tc>
          <w:tcPr>
            <w:tcW w:w="402" w:type="pct"/>
            <w:textDirection w:val="tbRl"/>
            <w:hideMark/>
          </w:tcPr>
          <w:p w14:paraId="53A071D2" w14:textId="77777777" w:rsidR="00EB43C0" w:rsidRPr="00FA0550" w:rsidRDefault="00EB43C0" w:rsidP="00A62015">
            <w:pPr>
              <w:bidi w:val="0"/>
              <w:ind w:left="113" w:right="113"/>
              <w:jc w:val="center"/>
              <w:rPr>
                <w:rFonts w:asciiTheme="majorBidi" w:hAnsiTheme="majorBidi" w:cstheme="majorBidi"/>
                <w:b/>
                <w:bCs/>
              </w:rPr>
            </w:pPr>
            <w:r w:rsidRPr="00FA0550">
              <w:rPr>
                <w:rFonts w:asciiTheme="majorBidi" w:hAnsiTheme="majorBidi" w:cstheme="majorBidi"/>
                <w:b/>
                <w:bCs/>
              </w:rPr>
              <w:t>2.b.2</w:t>
            </w:r>
          </w:p>
        </w:tc>
        <w:tc>
          <w:tcPr>
            <w:tcW w:w="402" w:type="pct"/>
            <w:textDirection w:val="tbRl"/>
            <w:hideMark/>
          </w:tcPr>
          <w:p w14:paraId="4D3B583C" w14:textId="77777777" w:rsidR="00EB43C0" w:rsidRPr="00FA0550" w:rsidRDefault="00EB43C0" w:rsidP="00A62015">
            <w:pPr>
              <w:bidi w:val="0"/>
              <w:ind w:left="113" w:right="113"/>
              <w:jc w:val="center"/>
              <w:rPr>
                <w:rFonts w:asciiTheme="majorBidi" w:hAnsiTheme="majorBidi" w:cstheme="majorBidi"/>
                <w:b/>
                <w:bCs/>
              </w:rPr>
            </w:pPr>
            <w:r w:rsidRPr="00FA0550">
              <w:rPr>
                <w:rFonts w:asciiTheme="majorBidi" w:hAnsiTheme="majorBidi" w:cstheme="majorBidi"/>
                <w:b/>
                <w:bCs/>
                <w:rtl/>
              </w:rPr>
              <w:t>2</w:t>
            </w:r>
            <w:r w:rsidRPr="00FA0550">
              <w:rPr>
                <w:rFonts w:asciiTheme="majorBidi" w:hAnsiTheme="majorBidi" w:cstheme="majorBidi"/>
                <w:b/>
                <w:bCs/>
              </w:rPr>
              <w:t>.b.1</w:t>
            </w:r>
          </w:p>
        </w:tc>
        <w:tc>
          <w:tcPr>
            <w:tcW w:w="2278" w:type="pct"/>
            <w:vMerge/>
            <w:hideMark/>
          </w:tcPr>
          <w:p w14:paraId="78B4D28E" w14:textId="77777777" w:rsidR="00EB43C0" w:rsidRPr="00FA0550" w:rsidRDefault="00EB43C0" w:rsidP="00A62015">
            <w:pPr>
              <w:rPr>
                <w:rFonts w:asciiTheme="majorBidi" w:hAnsiTheme="majorBidi" w:cstheme="majorBidi"/>
                <w:sz w:val="22"/>
                <w:szCs w:val="22"/>
              </w:rPr>
            </w:pPr>
          </w:p>
        </w:tc>
      </w:tr>
      <w:tr w:rsidR="00EB43C0" w:rsidRPr="00FA0550" w14:paraId="319F8621" w14:textId="77777777" w:rsidTr="00A62015">
        <w:trPr>
          <w:trHeight w:val="1248"/>
        </w:trPr>
        <w:tc>
          <w:tcPr>
            <w:tcW w:w="377" w:type="pct"/>
          </w:tcPr>
          <w:p w14:paraId="7F6E0CA9"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3BE8B990" w14:textId="77777777" w:rsidR="00EB43C0" w:rsidRPr="00FA0550" w:rsidRDefault="00EB43C0" w:rsidP="00A62015">
            <w:pPr>
              <w:bidi w:val="0"/>
              <w:jc w:val="center"/>
              <w:rPr>
                <w:rFonts w:asciiTheme="majorBidi" w:hAnsiTheme="majorBidi" w:cstheme="majorBidi"/>
                <w:sz w:val="22"/>
                <w:szCs w:val="22"/>
              </w:rPr>
            </w:pPr>
          </w:p>
        </w:tc>
        <w:tc>
          <w:tcPr>
            <w:tcW w:w="403" w:type="pct"/>
          </w:tcPr>
          <w:p w14:paraId="6A23A10D" w14:textId="77777777" w:rsidR="00EB43C0" w:rsidRPr="00FA0550" w:rsidRDefault="00EB43C0" w:rsidP="00A62015">
            <w:pPr>
              <w:bidi w:val="0"/>
              <w:jc w:val="center"/>
              <w:rPr>
                <w:rFonts w:asciiTheme="majorBidi" w:hAnsiTheme="majorBidi" w:cstheme="majorBidi"/>
                <w:sz w:val="22"/>
                <w:szCs w:val="22"/>
              </w:rPr>
            </w:pPr>
          </w:p>
        </w:tc>
        <w:tc>
          <w:tcPr>
            <w:tcW w:w="335" w:type="pct"/>
          </w:tcPr>
          <w:p w14:paraId="73E66475"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68A8DC8E"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31221DC3" w14:textId="77777777" w:rsidR="00EB43C0" w:rsidRPr="00FA0550" w:rsidRDefault="00EB43C0" w:rsidP="00A62015">
            <w:pPr>
              <w:bidi w:val="0"/>
              <w:jc w:val="center"/>
              <w:rPr>
                <w:rFonts w:asciiTheme="majorBidi" w:hAnsiTheme="majorBidi" w:cstheme="majorBidi"/>
                <w:sz w:val="22"/>
                <w:szCs w:val="22"/>
              </w:rPr>
            </w:pPr>
          </w:p>
        </w:tc>
        <w:tc>
          <w:tcPr>
            <w:tcW w:w="402" w:type="pct"/>
            <w:hideMark/>
          </w:tcPr>
          <w:p w14:paraId="04DC8415"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2278" w:type="pct"/>
          </w:tcPr>
          <w:p w14:paraId="1AC3BC9F"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2.2.1 Analyze and evaluate information in the field of Medical Biochemistry and use it to solve medical biochemical problems</w:t>
            </w:r>
          </w:p>
          <w:p w14:paraId="6227F2EE"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0FA17248" w14:textId="77777777" w:rsidTr="00A62015">
        <w:trPr>
          <w:trHeight w:hRule="exact" w:val="737"/>
        </w:trPr>
        <w:tc>
          <w:tcPr>
            <w:tcW w:w="377" w:type="pct"/>
          </w:tcPr>
          <w:p w14:paraId="4FE96885"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485B8990" w14:textId="77777777" w:rsidR="00EB43C0" w:rsidRPr="00FA0550" w:rsidRDefault="00EB43C0" w:rsidP="00A62015">
            <w:pPr>
              <w:bidi w:val="0"/>
              <w:jc w:val="center"/>
              <w:rPr>
                <w:rFonts w:asciiTheme="majorBidi" w:hAnsiTheme="majorBidi" w:cstheme="majorBidi"/>
                <w:sz w:val="22"/>
                <w:szCs w:val="22"/>
              </w:rPr>
            </w:pPr>
          </w:p>
        </w:tc>
        <w:tc>
          <w:tcPr>
            <w:tcW w:w="403" w:type="pct"/>
          </w:tcPr>
          <w:p w14:paraId="7AB92B95" w14:textId="77777777" w:rsidR="00EB43C0" w:rsidRPr="00FA0550" w:rsidRDefault="00EB43C0" w:rsidP="00A62015">
            <w:pPr>
              <w:bidi w:val="0"/>
              <w:jc w:val="center"/>
              <w:rPr>
                <w:rFonts w:asciiTheme="majorBidi" w:hAnsiTheme="majorBidi" w:cstheme="majorBidi"/>
                <w:sz w:val="22"/>
                <w:szCs w:val="22"/>
              </w:rPr>
            </w:pPr>
          </w:p>
        </w:tc>
        <w:tc>
          <w:tcPr>
            <w:tcW w:w="335" w:type="pct"/>
          </w:tcPr>
          <w:p w14:paraId="2CC9DDE7"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5752BA9D" w14:textId="77777777" w:rsidR="00EB43C0" w:rsidRPr="00FA0550" w:rsidRDefault="00EB43C0" w:rsidP="00A62015">
            <w:pPr>
              <w:bidi w:val="0"/>
              <w:jc w:val="center"/>
              <w:rPr>
                <w:rFonts w:asciiTheme="majorBidi" w:hAnsiTheme="majorBidi" w:cstheme="majorBidi"/>
                <w:sz w:val="22"/>
                <w:szCs w:val="22"/>
              </w:rPr>
            </w:pPr>
          </w:p>
        </w:tc>
        <w:tc>
          <w:tcPr>
            <w:tcW w:w="402" w:type="pct"/>
            <w:hideMark/>
          </w:tcPr>
          <w:p w14:paraId="1BCDEEC1"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02" w:type="pct"/>
            <w:hideMark/>
          </w:tcPr>
          <w:p w14:paraId="464D3429"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2278" w:type="pct"/>
          </w:tcPr>
          <w:p w14:paraId="1AD6DEC4"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2.2.2 Solve specialized problems in the field of Medical Biochemistry problems with the shortage of some data</w:t>
            </w:r>
          </w:p>
          <w:p w14:paraId="402CBED3"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4324DAAB" w14:textId="77777777" w:rsidTr="00A62015">
        <w:trPr>
          <w:trHeight w:hRule="exact" w:val="737"/>
        </w:trPr>
        <w:tc>
          <w:tcPr>
            <w:tcW w:w="377" w:type="pct"/>
          </w:tcPr>
          <w:p w14:paraId="3FA9EE87"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7530779F" w14:textId="77777777" w:rsidR="00EB43C0" w:rsidRPr="00FA0550" w:rsidRDefault="00EB43C0" w:rsidP="00A62015">
            <w:pPr>
              <w:bidi w:val="0"/>
              <w:jc w:val="center"/>
              <w:rPr>
                <w:rFonts w:asciiTheme="majorBidi" w:hAnsiTheme="majorBidi" w:cstheme="majorBidi"/>
                <w:sz w:val="22"/>
                <w:szCs w:val="22"/>
              </w:rPr>
            </w:pPr>
          </w:p>
        </w:tc>
        <w:tc>
          <w:tcPr>
            <w:tcW w:w="403" w:type="pct"/>
            <w:hideMark/>
          </w:tcPr>
          <w:p w14:paraId="5F6A1302"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335" w:type="pct"/>
          </w:tcPr>
          <w:p w14:paraId="0368247F"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4D4CDDC6"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18E4D344" w14:textId="77777777" w:rsidR="00EB43C0" w:rsidRPr="00FA0550" w:rsidRDefault="00EB43C0" w:rsidP="00A62015">
            <w:pPr>
              <w:bidi w:val="0"/>
              <w:jc w:val="center"/>
              <w:rPr>
                <w:rFonts w:asciiTheme="majorBidi" w:hAnsiTheme="majorBidi" w:cstheme="majorBidi"/>
                <w:sz w:val="22"/>
                <w:szCs w:val="22"/>
              </w:rPr>
            </w:pPr>
          </w:p>
        </w:tc>
        <w:tc>
          <w:tcPr>
            <w:tcW w:w="402" w:type="pct"/>
            <w:hideMark/>
          </w:tcPr>
          <w:p w14:paraId="1D89A57B"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2278" w:type="pct"/>
          </w:tcPr>
          <w:p w14:paraId="449E27FD"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2.2.3 Link between the various professional knowledge to solve Medical Biochemistry </w:t>
            </w:r>
            <w:proofErr w:type="gramStart"/>
            <w:r w:rsidRPr="00FA0550">
              <w:rPr>
                <w:rFonts w:asciiTheme="majorBidi" w:hAnsiTheme="majorBidi" w:cstheme="majorBidi"/>
                <w:color w:val="212121"/>
                <w:sz w:val="26"/>
                <w:szCs w:val="28"/>
              </w:rPr>
              <w:t>related  problems</w:t>
            </w:r>
            <w:proofErr w:type="gramEnd"/>
          </w:p>
          <w:p w14:paraId="0270F99E"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497A20BD" w14:textId="77777777" w:rsidTr="00A62015">
        <w:trPr>
          <w:trHeight w:hRule="exact" w:val="980"/>
        </w:trPr>
        <w:tc>
          <w:tcPr>
            <w:tcW w:w="377" w:type="pct"/>
          </w:tcPr>
          <w:p w14:paraId="77E5BBC5"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436169C1" w14:textId="77777777" w:rsidR="00EB43C0" w:rsidRPr="00FA0550" w:rsidRDefault="00EB43C0" w:rsidP="00A62015">
            <w:pPr>
              <w:bidi w:val="0"/>
              <w:jc w:val="center"/>
              <w:rPr>
                <w:rFonts w:asciiTheme="majorBidi" w:hAnsiTheme="majorBidi" w:cstheme="majorBidi"/>
                <w:sz w:val="22"/>
                <w:szCs w:val="22"/>
              </w:rPr>
            </w:pPr>
          </w:p>
        </w:tc>
        <w:tc>
          <w:tcPr>
            <w:tcW w:w="403" w:type="pct"/>
          </w:tcPr>
          <w:p w14:paraId="0B22EE41" w14:textId="77777777" w:rsidR="00EB43C0" w:rsidRPr="00FA0550" w:rsidRDefault="00EB43C0" w:rsidP="00A62015">
            <w:pPr>
              <w:bidi w:val="0"/>
              <w:jc w:val="center"/>
              <w:rPr>
                <w:rFonts w:asciiTheme="majorBidi" w:hAnsiTheme="majorBidi" w:cstheme="majorBidi"/>
                <w:sz w:val="22"/>
                <w:szCs w:val="22"/>
              </w:rPr>
            </w:pPr>
          </w:p>
        </w:tc>
        <w:tc>
          <w:tcPr>
            <w:tcW w:w="335" w:type="pct"/>
          </w:tcPr>
          <w:p w14:paraId="561ADE9F" w14:textId="77777777" w:rsidR="00EB43C0" w:rsidRPr="00FA0550" w:rsidRDefault="00EB43C0" w:rsidP="00A62015">
            <w:pPr>
              <w:bidi w:val="0"/>
              <w:jc w:val="center"/>
              <w:rPr>
                <w:rFonts w:asciiTheme="majorBidi" w:hAnsiTheme="majorBidi" w:cstheme="majorBidi"/>
                <w:sz w:val="22"/>
                <w:szCs w:val="22"/>
              </w:rPr>
            </w:pPr>
          </w:p>
        </w:tc>
        <w:tc>
          <w:tcPr>
            <w:tcW w:w="402" w:type="pct"/>
            <w:hideMark/>
          </w:tcPr>
          <w:p w14:paraId="5FDB5DA4"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02" w:type="pct"/>
          </w:tcPr>
          <w:p w14:paraId="7DA43B49" w14:textId="77777777" w:rsidR="00EB43C0" w:rsidRPr="00FA0550" w:rsidRDefault="00EB43C0" w:rsidP="00A62015">
            <w:pPr>
              <w:bidi w:val="0"/>
              <w:jc w:val="center"/>
              <w:rPr>
                <w:rFonts w:asciiTheme="majorBidi" w:hAnsiTheme="majorBidi" w:cstheme="majorBidi"/>
                <w:sz w:val="22"/>
                <w:szCs w:val="22"/>
              </w:rPr>
            </w:pPr>
          </w:p>
        </w:tc>
        <w:tc>
          <w:tcPr>
            <w:tcW w:w="402" w:type="pct"/>
          </w:tcPr>
          <w:p w14:paraId="20835024" w14:textId="77777777" w:rsidR="00EB43C0" w:rsidRPr="00FA0550" w:rsidRDefault="00EB43C0" w:rsidP="00A62015">
            <w:pPr>
              <w:bidi w:val="0"/>
              <w:jc w:val="center"/>
              <w:rPr>
                <w:rFonts w:asciiTheme="majorBidi" w:hAnsiTheme="majorBidi" w:cstheme="majorBidi"/>
                <w:sz w:val="22"/>
                <w:szCs w:val="22"/>
              </w:rPr>
            </w:pPr>
          </w:p>
        </w:tc>
        <w:tc>
          <w:tcPr>
            <w:tcW w:w="2278" w:type="pct"/>
            <w:hideMark/>
          </w:tcPr>
          <w:p w14:paraId="68A628DA" w14:textId="77777777" w:rsidR="00EB43C0" w:rsidRPr="00FA0550" w:rsidRDefault="00EB43C0" w:rsidP="00A62015">
            <w:pPr>
              <w:pStyle w:val="HTMLPreformatted"/>
              <w:shd w:val="clear" w:color="auto" w:fill="FFFFFF"/>
              <w:ind w:left="568" w:right="568" w:hanging="568"/>
              <w:rPr>
                <w:rFonts w:asciiTheme="majorBidi" w:hAnsiTheme="majorBidi" w:cstheme="majorBidi"/>
              </w:rPr>
            </w:pPr>
            <w:r w:rsidRPr="00FA0550">
              <w:rPr>
                <w:rFonts w:asciiTheme="majorBidi" w:hAnsiTheme="majorBidi" w:cstheme="majorBidi"/>
                <w:color w:val="212121"/>
                <w:sz w:val="26"/>
                <w:szCs w:val="28"/>
              </w:rPr>
              <w:t>2.2.4 Conduct a research study or write a problem based systematic scientific study in the field of Medical Biochemistry and Molecular Biology</w:t>
            </w:r>
          </w:p>
        </w:tc>
      </w:tr>
      <w:tr w:rsidR="00EB43C0" w:rsidRPr="00FA0550" w14:paraId="34661B1B" w14:textId="77777777" w:rsidTr="00A62015">
        <w:trPr>
          <w:trHeight w:hRule="exact" w:val="624"/>
        </w:trPr>
        <w:tc>
          <w:tcPr>
            <w:tcW w:w="377" w:type="pct"/>
          </w:tcPr>
          <w:p w14:paraId="6D46E1ED"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hideMark/>
          </w:tcPr>
          <w:p w14:paraId="5356372F"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r w:rsidRPr="00FA0550">
              <w:rPr>
                <w:rFonts w:asciiTheme="majorBidi" w:hAnsiTheme="majorBidi" w:cstheme="majorBidi"/>
                <w:b/>
                <w:bCs/>
              </w:rPr>
              <w:t>√</w:t>
            </w:r>
          </w:p>
        </w:tc>
        <w:tc>
          <w:tcPr>
            <w:tcW w:w="403" w:type="pct"/>
          </w:tcPr>
          <w:p w14:paraId="2D8FEA1B"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335" w:type="pct"/>
          </w:tcPr>
          <w:p w14:paraId="0514D418"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0B195EBC"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b/>
                <w:bCs/>
                <w:sz w:val="22"/>
                <w:szCs w:val="22"/>
              </w:rPr>
            </w:pPr>
          </w:p>
        </w:tc>
        <w:tc>
          <w:tcPr>
            <w:tcW w:w="402" w:type="pct"/>
          </w:tcPr>
          <w:p w14:paraId="675406BF"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1D93ACEC"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2278" w:type="pct"/>
            <w:hideMark/>
          </w:tcPr>
          <w:p w14:paraId="455DA3EA"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2.2.5 Assess risks in professional practices related to the field of Medical Biochemistry</w:t>
            </w:r>
          </w:p>
        </w:tc>
      </w:tr>
      <w:tr w:rsidR="00EB43C0" w:rsidRPr="00FA0550" w14:paraId="3FE55596" w14:textId="77777777" w:rsidTr="00A62015">
        <w:trPr>
          <w:trHeight w:hRule="exact" w:val="606"/>
        </w:trPr>
        <w:tc>
          <w:tcPr>
            <w:tcW w:w="377" w:type="pct"/>
          </w:tcPr>
          <w:p w14:paraId="4C2A9F25"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1A281B18"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3" w:type="pct"/>
          </w:tcPr>
          <w:p w14:paraId="0FA43A98"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335" w:type="pct"/>
            <w:hideMark/>
          </w:tcPr>
          <w:p w14:paraId="2A6888A6"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r w:rsidRPr="00FA0550">
              <w:rPr>
                <w:rFonts w:asciiTheme="majorBidi" w:hAnsiTheme="majorBidi" w:cstheme="majorBidi"/>
                <w:b/>
                <w:bCs/>
              </w:rPr>
              <w:t>√</w:t>
            </w:r>
          </w:p>
        </w:tc>
        <w:tc>
          <w:tcPr>
            <w:tcW w:w="402" w:type="pct"/>
            <w:hideMark/>
          </w:tcPr>
          <w:p w14:paraId="074F2153"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r w:rsidRPr="00FA0550">
              <w:rPr>
                <w:rFonts w:asciiTheme="majorBidi" w:hAnsiTheme="majorBidi" w:cstheme="majorBidi"/>
                <w:b/>
                <w:bCs/>
              </w:rPr>
              <w:t>√</w:t>
            </w:r>
          </w:p>
        </w:tc>
        <w:tc>
          <w:tcPr>
            <w:tcW w:w="402" w:type="pct"/>
          </w:tcPr>
          <w:p w14:paraId="01BE188A"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74C02020"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2278" w:type="pct"/>
          </w:tcPr>
          <w:p w14:paraId="099D5C19"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2.2.6 Plan to improve performance in the field of Medical Biochemistry and Molecular Biology </w:t>
            </w:r>
          </w:p>
          <w:p w14:paraId="74E2E7D9"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r>
      <w:tr w:rsidR="00EB43C0" w:rsidRPr="00FA0550" w14:paraId="327338D9" w14:textId="77777777" w:rsidTr="00A62015">
        <w:trPr>
          <w:trHeight w:hRule="exact" w:val="574"/>
        </w:trPr>
        <w:tc>
          <w:tcPr>
            <w:tcW w:w="377" w:type="pct"/>
          </w:tcPr>
          <w:p w14:paraId="5C1128BE"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1954E548"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3" w:type="pct"/>
          </w:tcPr>
          <w:p w14:paraId="68ECAFFB"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335" w:type="pct"/>
          </w:tcPr>
          <w:p w14:paraId="5B280C32"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2A68B61A"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hideMark/>
          </w:tcPr>
          <w:p w14:paraId="0E1ED86B"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r w:rsidRPr="00FA0550">
              <w:rPr>
                <w:rFonts w:asciiTheme="majorBidi" w:hAnsiTheme="majorBidi" w:cstheme="majorBidi"/>
                <w:b/>
                <w:bCs/>
              </w:rPr>
              <w:t>√</w:t>
            </w:r>
          </w:p>
        </w:tc>
        <w:tc>
          <w:tcPr>
            <w:tcW w:w="402" w:type="pct"/>
          </w:tcPr>
          <w:p w14:paraId="50613399"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2278" w:type="pct"/>
            <w:hideMark/>
          </w:tcPr>
          <w:p w14:paraId="3C054D4C"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sz w:val="22"/>
                <w:szCs w:val="22"/>
              </w:rPr>
            </w:pPr>
            <w:r w:rsidRPr="00FA0550">
              <w:rPr>
                <w:rFonts w:asciiTheme="majorBidi" w:hAnsiTheme="majorBidi" w:cstheme="majorBidi"/>
                <w:color w:val="212121"/>
                <w:sz w:val="26"/>
                <w:szCs w:val="28"/>
              </w:rPr>
              <w:t>2.2.7 Make professional decisions in a variety of contexts</w:t>
            </w:r>
          </w:p>
        </w:tc>
      </w:tr>
      <w:tr w:rsidR="00EB43C0" w:rsidRPr="00FA0550" w14:paraId="70E2F04A" w14:textId="77777777" w:rsidTr="00A62015">
        <w:trPr>
          <w:trHeight w:hRule="exact" w:val="973"/>
        </w:trPr>
        <w:tc>
          <w:tcPr>
            <w:tcW w:w="377" w:type="pct"/>
          </w:tcPr>
          <w:p w14:paraId="0958A750"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291770AB"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3" w:type="pct"/>
          </w:tcPr>
          <w:p w14:paraId="034A2A57"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335" w:type="pct"/>
            <w:hideMark/>
          </w:tcPr>
          <w:p w14:paraId="4F46F364"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r w:rsidRPr="00FA0550">
              <w:rPr>
                <w:rFonts w:asciiTheme="majorBidi" w:hAnsiTheme="majorBidi" w:cstheme="majorBidi"/>
                <w:b/>
                <w:bCs/>
              </w:rPr>
              <w:t>√</w:t>
            </w:r>
          </w:p>
        </w:tc>
        <w:tc>
          <w:tcPr>
            <w:tcW w:w="402" w:type="pct"/>
          </w:tcPr>
          <w:p w14:paraId="6FF42E7A"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05A7E56D"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402" w:type="pct"/>
          </w:tcPr>
          <w:p w14:paraId="151937AE" w14:textId="77777777" w:rsidR="00EB43C0" w:rsidRPr="00FA0550" w:rsidRDefault="00EB43C0"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sz w:val="22"/>
                <w:szCs w:val="22"/>
              </w:rPr>
            </w:pPr>
          </w:p>
        </w:tc>
        <w:tc>
          <w:tcPr>
            <w:tcW w:w="2278" w:type="pct"/>
            <w:hideMark/>
          </w:tcPr>
          <w:p w14:paraId="0379C0B7" w14:textId="77777777" w:rsidR="00EB43C0" w:rsidRPr="00FA0550" w:rsidRDefault="00EB43C0" w:rsidP="00A62015">
            <w:pPr>
              <w:pStyle w:val="HTMLPreformatted"/>
              <w:shd w:val="clear" w:color="auto" w:fill="FFFFFF"/>
              <w:ind w:left="567" w:hanging="567"/>
              <w:rPr>
                <w:rFonts w:asciiTheme="majorBidi" w:hAnsiTheme="majorBidi" w:cstheme="majorBidi"/>
              </w:rPr>
            </w:pPr>
            <w:r w:rsidRPr="00FA0550">
              <w:rPr>
                <w:rFonts w:asciiTheme="majorBidi" w:hAnsiTheme="majorBidi" w:cstheme="majorBidi"/>
                <w:color w:val="212121"/>
                <w:sz w:val="26"/>
                <w:szCs w:val="28"/>
              </w:rPr>
              <w:t xml:space="preserve">2.2.8 Encourage evidence -based learning and practice needed for experience acquisition </w:t>
            </w:r>
          </w:p>
        </w:tc>
      </w:tr>
    </w:tbl>
    <w:p w14:paraId="4D292F7B" w14:textId="77777777" w:rsidR="00EB43C0" w:rsidRPr="00FA0550" w:rsidRDefault="00EB43C0" w:rsidP="00EB43C0">
      <w:pPr>
        <w:bidi w:val="0"/>
        <w:jc w:val="center"/>
        <w:rPr>
          <w:rFonts w:asciiTheme="majorBidi" w:hAnsiTheme="majorBidi" w:cstheme="majorBidi"/>
          <w:sz w:val="22"/>
          <w:szCs w:val="22"/>
          <w:rtl/>
        </w:rPr>
      </w:pPr>
    </w:p>
    <w:p w14:paraId="400F7167" w14:textId="77777777" w:rsidR="00EB43C0" w:rsidRDefault="00EB43C0" w:rsidP="00EB43C0">
      <w:pPr>
        <w:bidi w:val="0"/>
        <w:jc w:val="center"/>
        <w:rPr>
          <w:rFonts w:asciiTheme="majorBidi" w:hAnsiTheme="majorBidi" w:cstheme="majorBidi"/>
          <w:sz w:val="22"/>
          <w:szCs w:val="22"/>
          <w:rtl/>
        </w:rPr>
      </w:pPr>
    </w:p>
    <w:p w14:paraId="2B7E4F97" w14:textId="77777777" w:rsidR="00EB43C0" w:rsidRDefault="00EB43C0" w:rsidP="00EB43C0">
      <w:pPr>
        <w:bidi w:val="0"/>
        <w:jc w:val="center"/>
        <w:rPr>
          <w:rFonts w:asciiTheme="majorBidi" w:hAnsiTheme="majorBidi" w:cstheme="majorBidi"/>
          <w:sz w:val="22"/>
          <w:szCs w:val="22"/>
          <w:rtl/>
        </w:rPr>
      </w:pPr>
    </w:p>
    <w:p w14:paraId="27C01F29" w14:textId="77777777" w:rsidR="00EB43C0" w:rsidRPr="00FA0550" w:rsidRDefault="00EB43C0" w:rsidP="00EB43C0">
      <w:pPr>
        <w:bidi w:val="0"/>
        <w:jc w:val="center"/>
        <w:rPr>
          <w:rFonts w:asciiTheme="majorBidi" w:hAnsiTheme="majorBidi" w:cstheme="majorBidi"/>
          <w:sz w:val="22"/>
          <w:szCs w:val="22"/>
        </w:rPr>
      </w:pPr>
    </w:p>
    <w:tbl>
      <w:tblPr>
        <w:tblW w:w="4551" w:type="pct"/>
        <w:jc w:val="center"/>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ook w:val="04A0" w:firstRow="1" w:lastRow="0" w:firstColumn="1" w:lastColumn="0" w:noHBand="0" w:noVBand="1"/>
      </w:tblPr>
      <w:tblGrid>
        <w:gridCol w:w="1038"/>
        <w:gridCol w:w="866"/>
        <w:gridCol w:w="866"/>
        <w:gridCol w:w="866"/>
        <w:gridCol w:w="866"/>
        <w:gridCol w:w="3564"/>
      </w:tblGrid>
      <w:tr w:rsidR="00EB43C0" w:rsidRPr="00FA0550" w14:paraId="2F5806B0" w14:textId="77777777" w:rsidTr="00A24214">
        <w:trPr>
          <w:jc w:val="center"/>
        </w:trPr>
        <w:tc>
          <w:tcPr>
            <w:tcW w:w="2790" w:type="pct"/>
            <w:gridSpan w:val="5"/>
            <w:tcBorders>
              <w:top w:val="thinThickSmallGap" w:sz="12" w:space="0" w:color="auto"/>
              <w:left w:val="thinThickSmallGap" w:sz="12" w:space="0" w:color="auto"/>
              <w:bottom w:val="single" w:sz="8" w:space="0" w:color="auto"/>
              <w:right w:val="single" w:sz="8" w:space="0" w:color="auto"/>
            </w:tcBorders>
            <w:hideMark/>
          </w:tcPr>
          <w:p w14:paraId="1078306E"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sz w:val="28"/>
                <w:szCs w:val="28"/>
                <w:rtl/>
              </w:rPr>
              <w:t>نواتج تعلم البرنامج</w:t>
            </w:r>
          </w:p>
        </w:tc>
        <w:tc>
          <w:tcPr>
            <w:tcW w:w="2210" w:type="pct"/>
            <w:vMerge w:val="restart"/>
            <w:tcBorders>
              <w:top w:val="thinThickSmallGap" w:sz="12" w:space="0" w:color="auto"/>
              <w:left w:val="single" w:sz="8" w:space="0" w:color="auto"/>
              <w:bottom w:val="single" w:sz="8" w:space="0" w:color="auto"/>
              <w:right w:val="thinThickSmallGap" w:sz="12" w:space="0" w:color="auto"/>
            </w:tcBorders>
          </w:tcPr>
          <w:p w14:paraId="6DE698D7" w14:textId="77777777" w:rsidR="00EB43C0" w:rsidRPr="00FA0550" w:rsidRDefault="00EB43C0" w:rsidP="00A62015">
            <w:pPr>
              <w:spacing w:before="120" w:after="120" w:line="440" w:lineRule="exact"/>
              <w:jc w:val="center"/>
              <w:rPr>
                <w:rFonts w:asciiTheme="majorBidi" w:hAnsiTheme="majorBidi" w:cstheme="majorBidi"/>
                <w:b/>
                <w:bCs/>
                <w:sz w:val="28"/>
                <w:szCs w:val="28"/>
                <w:rtl/>
                <w:lang w:bidi="ar-EG"/>
              </w:rPr>
            </w:pPr>
            <w:r w:rsidRPr="00FA0550">
              <w:rPr>
                <w:rFonts w:asciiTheme="majorBidi" w:hAnsiTheme="majorBidi" w:cstheme="majorBidi"/>
                <w:b/>
                <w:bCs/>
                <w:sz w:val="28"/>
                <w:szCs w:val="28"/>
                <w:rtl/>
              </w:rPr>
              <w:t xml:space="preserve">المعايير </w:t>
            </w:r>
            <w:r w:rsidRPr="00FA0550">
              <w:rPr>
                <w:rFonts w:asciiTheme="majorBidi" w:hAnsiTheme="majorBidi" w:cstheme="majorBidi"/>
                <w:b/>
                <w:bCs/>
                <w:sz w:val="28"/>
                <w:szCs w:val="28"/>
                <w:rtl/>
                <w:lang w:bidi="ar-EG"/>
              </w:rPr>
              <w:t>الأكاديمية للبرنامج</w:t>
            </w:r>
          </w:p>
          <w:p w14:paraId="428268BD" w14:textId="77777777" w:rsidR="00EB43C0" w:rsidRPr="00FA0550" w:rsidRDefault="00EB43C0" w:rsidP="00A62015">
            <w:pPr>
              <w:ind w:left="1080"/>
              <w:contextualSpacing/>
              <w:rPr>
                <w:rFonts w:asciiTheme="majorBidi" w:eastAsia="Calibri" w:hAnsiTheme="majorBidi" w:cstheme="majorBidi"/>
                <w:b/>
                <w:bCs/>
                <w:sz w:val="26"/>
                <w:szCs w:val="26"/>
                <w:lang w:bidi="ar-EG"/>
              </w:rPr>
            </w:pPr>
            <w:r w:rsidRPr="00FA0550">
              <w:rPr>
                <w:rFonts w:asciiTheme="majorBidi" w:eastAsia="Calibri" w:hAnsiTheme="majorBidi" w:cstheme="majorBidi"/>
                <w:b/>
                <w:bCs/>
                <w:sz w:val="28"/>
                <w:szCs w:val="28"/>
                <w:rtl/>
                <w:lang w:bidi="ar-EG"/>
              </w:rPr>
              <w:t>المهارات المهنية</w:t>
            </w:r>
          </w:p>
          <w:p w14:paraId="1FF90596"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7477E62C" w14:textId="77777777" w:rsidTr="00A24214">
        <w:trPr>
          <w:jc w:val="center"/>
        </w:trPr>
        <w:tc>
          <w:tcPr>
            <w:tcW w:w="2790" w:type="pct"/>
            <w:gridSpan w:val="5"/>
            <w:tcBorders>
              <w:top w:val="single" w:sz="8" w:space="0" w:color="auto"/>
              <w:left w:val="thinThickSmallGap" w:sz="12" w:space="0" w:color="auto"/>
              <w:bottom w:val="single" w:sz="8" w:space="0" w:color="auto"/>
              <w:right w:val="single" w:sz="8" w:space="0" w:color="auto"/>
            </w:tcBorders>
          </w:tcPr>
          <w:p w14:paraId="5F055472" w14:textId="77777777" w:rsidR="00EB43C0" w:rsidRPr="00FA0550" w:rsidRDefault="00EB43C0" w:rsidP="00A62015">
            <w:pPr>
              <w:bidi w:val="0"/>
              <w:spacing w:before="120" w:after="120" w:line="440" w:lineRule="exact"/>
              <w:jc w:val="center"/>
              <w:rPr>
                <w:rFonts w:asciiTheme="majorBidi" w:hAnsiTheme="majorBidi" w:cstheme="majorBidi"/>
                <w:b/>
                <w:bCs/>
                <w:sz w:val="28"/>
                <w:szCs w:val="28"/>
                <w:lang w:bidi="ar-EG"/>
              </w:rPr>
            </w:pPr>
            <w:r w:rsidRPr="00FA0550">
              <w:rPr>
                <w:rFonts w:asciiTheme="majorBidi" w:hAnsiTheme="majorBidi" w:cstheme="majorBidi"/>
                <w:b/>
                <w:bCs/>
                <w:sz w:val="28"/>
                <w:szCs w:val="28"/>
              </w:rPr>
              <w:t>Practical/Professional skills</w:t>
            </w:r>
          </w:p>
          <w:p w14:paraId="6A857054" w14:textId="77777777" w:rsidR="00EB43C0" w:rsidRPr="00FA0550" w:rsidRDefault="00EB43C0" w:rsidP="00A62015">
            <w:pPr>
              <w:bidi w:val="0"/>
              <w:jc w:val="center"/>
              <w:rPr>
                <w:rFonts w:asciiTheme="majorBidi" w:hAnsiTheme="majorBidi" w:cstheme="majorBidi"/>
                <w:sz w:val="22"/>
                <w:szCs w:val="22"/>
              </w:rPr>
            </w:pPr>
          </w:p>
        </w:tc>
        <w:tc>
          <w:tcPr>
            <w:tcW w:w="2210" w:type="pct"/>
            <w:vMerge/>
            <w:tcBorders>
              <w:top w:val="thinThickSmallGap" w:sz="12" w:space="0" w:color="auto"/>
              <w:left w:val="single" w:sz="8" w:space="0" w:color="auto"/>
              <w:bottom w:val="single" w:sz="8" w:space="0" w:color="auto"/>
              <w:right w:val="thinThickSmallGap" w:sz="12" w:space="0" w:color="auto"/>
            </w:tcBorders>
            <w:vAlign w:val="center"/>
            <w:hideMark/>
          </w:tcPr>
          <w:p w14:paraId="1C333B55" w14:textId="77777777" w:rsidR="00EB43C0" w:rsidRPr="00FA0550" w:rsidRDefault="00EB43C0" w:rsidP="00A62015">
            <w:pPr>
              <w:rPr>
                <w:rFonts w:asciiTheme="majorBidi" w:hAnsiTheme="majorBidi" w:cstheme="majorBidi"/>
                <w:sz w:val="22"/>
                <w:szCs w:val="22"/>
              </w:rPr>
            </w:pPr>
          </w:p>
        </w:tc>
      </w:tr>
      <w:tr w:rsidR="002C57DB" w:rsidRPr="00FA0550" w14:paraId="1A379441" w14:textId="77777777" w:rsidTr="00A24214">
        <w:trPr>
          <w:cantSplit/>
          <w:trHeight w:val="1134"/>
          <w:jc w:val="center"/>
        </w:trPr>
        <w:tc>
          <w:tcPr>
            <w:tcW w:w="643" w:type="pct"/>
            <w:tcBorders>
              <w:top w:val="single" w:sz="8" w:space="0" w:color="auto"/>
              <w:left w:val="thinThickSmallGap" w:sz="12" w:space="0" w:color="auto"/>
              <w:bottom w:val="single" w:sz="8" w:space="0" w:color="auto"/>
              <w:right w:val="single" w:sz="8" w:space="0" w:color="auto"/>
            </w:tcBorders>
            <w:textDirection w:val="tbRl"/>
          </w:tcPr>
          <w:p w14:paraId="36C60BF6" w14:textId="77777777" w:rsidR="002C57DB" w:rsidRPr="00FA0550" w:rsidRDefault="002C57DB" w:rsidP="00A62015">
            <w:pPr>
              <w:bidi w:val="0"/>
              <w:ind w:left="113" w:right="113"/>
              <w:jc w:val="center"/>
              <w:rPr>
                <w:rFonts w:asciiTheme="majorBidi" w:hAnsiTheme="majorBidi" w:cstheme="majorBidi"/>
                <w:b/>
                <w:bCs/>
                <w:sz w:val="28"/>
                <w:szCs w:val="28"/>
              </w:rPr>
            </w:pPr>
          </w:p>
          <w:p w14:paraId="66C5BE72" w14:textId="77777777" w:rsidR="002C57DB" w:rsidRPr="00FA0550" w:rsidRDefault="002C57DB"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2.c.5</w:t>
            </w:r>
          </w:p>
        </w:tc>
        <w:tc>
          <w:tcPr>
            <w:tcW w:w="537" w:type="pct"/>
            <w:tcBorders>
              <w:top w:val="single" w:sz="8" w:space="0" w:color="auto"/>
              <w:left w:val="single" w:sz="8" w:space="0" w:color="auto"/>
              <w:bottom w:val="single" w:sz="8" w:space="0" w:color="auto"/>
              <w:right w:val="single" w:sz="8" w:space="0" w:color="auto"/>
            </w:tcBorders>
            <w:textDirection w:val="tbRl"/>
          </w:tcPr>
          <w:p w14:paraId="4B2812B3" w14:textId="77777777" w:rsidR="002C57DB" w:rsidRPr="00FA0550" w:rsidRDefault="002C57DB"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2.c.4</w:t>
            </w:r>
          </w:p>
          <w:p w14:paraId="5B623D75" w14:textId="77777777" w:rsidR="002C57DB" w:rsidRPr="00FA0550" w:rsidRDefault="002C57DB" w:rsidP="00A62015">
            <w:pPr>
              <w:bidi w:val="0"/>
              <w:ind w:left="113" w:right="113"/>
              <w:jc w:val="center"/>
              <w:rPr>
                <w:rFonts w:asciiTheme="majorBidi" w:hAnsiTheme="majorBidi" w:cstheme="majorBidi"/>
                <w:b/>
                <w:bCs/>
                <w:sz w:val="28"/>
                <w:szCs w:val="28"/>
              </w:rPr>
            </w:pPr>
          </w:p>
        </w:tc>
        <w:tc>
          <w:tcPr>
            <w:tcW w:w="537" w:type="pct"/>
            <w:tcBorders>
              <w:top w:val="single" w:sz="8" w:space="0" w:color="auto"/>
              <w:left w:val="single" w:sz="8" w:space="0" w:color="auto"/>
              <w:bottom w:val="single" w:sz="8" w:space="0" w:color="auto"/>
              <w:right w:val="single" w:sz="8" w:space="0" w:color="auto"/>
            </w:tcBorders>
            <w:textDirection w:val="tbRl"/>
          </w:tcPr>
          <w:p w14:paraId="62DCA8F0" w14:textId="77777777" w:rsidR="002C57DB" w:rsidRPr="00FA0550" w:rsidRDefault="002C57DB"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2.c.3</w:t>
            </w:r>
          </w:p>
          <w:p w14:paraId="4649ED8F" w14:textId="77777777" w:rsidR="002C57DB" w:rsidRPr="00FA0550" w:rsidRDefault="002C57DB" w:rsidP="00A62015">
            <w:pPr>
              <w:bidi w:val="0"/>
              <w:ind w:left="113" w:right="113"/>
              <w:jc w:val="center"/>
              <w:rPr>
                <w:rFonts w:asciiTheme="majorBidi" w:hAnsiTheme="majorBidi" w:cstheme="majorBidi"/>
                <w:b/>
                <w:bCs/>
                <w:sz w:val="28"/>
                <w:szCs w:val="28"/>
              </w:rPr>
            </w:pPr>
          </w:p>
        </w:tc>
        <w:tc>
          <w:tcPr>
            <w:tcW w:w="537" w:type="pct"/>
            <w:tcBorders>
              <w:top w:val="single" w:sz="8" w:space="0" w:color="auto"/>
              <w:left w:val="single" w:sz="8" w:space="0" w:color="auto"/>
              <w:bottom w:val="single" w:sz="8" w:space="0" w:color="auto"/>
              <w:right w:val="single" w:sz="8" w:space="0" w:color="auto"/>
            </w:tcBorders>
            <w:textDirection w:val="tbRl"/>
          </w:tcPr>
          <w:p w14:paraId="1D2B4FC8" w14:textId="77777777" w:rsidR="002C57DB" w:rsidRPr="00FA0550" w:rsidRDefault="002C57DB"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Pr>
              <w:t>2.c.2</w:t>
            </w:r>
          </w:p>
          <w:p w14:paraId="21A0746A" w14:textId="77777777" w:rsidR="002C57DB" w:rsidRPr="00FA0550" w:rsidRDefault="002C57DB" w:rsidP="00A62015">
            <w:pPr>
              <w:bidi w:val="0"/>
              <w:ind w:left="113" w:right="113"/>
              <w:jc w:val="center"/>
              <w:rPr>
                <w:rFonts w:asciiTheme="majorBidi" w:hAnsiTheme="majorBidi" w:cstheme="majorBidi"/>
                <w:b/>
                <w:bCs/>
                <w:sz w:val="28"/>
                <w:szCs w:val="28"/>
              </w:rPr>
            </w:pPr>
          </w:p>
        </w:tc>
        <w:tc>
          <w:tcPr>
            <w:tcW w:w="537" w:type="pct"/>
            <w:tcBorders>
              <w:top w:val="single" w:sz="8" w:space="0" w:color="auto"/>
              <w:left w:val="single" w:sz="8" w:space="0" w:color="auto"/>
              <w:bottom w:val="single" w:sz="8" w:space="0" w:color="auto"/>
              <w:right w:val="single" w:sz="8" w:space="0" w:color="auto"/>
            </w:tcBorders>
            <w:textDirection w:val="tbRl"/>
          </w:tcPr>
          <w:p w14:paraId="239EC84C" w14:textId="77777777" w:rsidR="002C57DB" w:rsidRPr="00FA0550" w:rsidRDefault="002C57DB" w:rsidP="00A62015">
            <w:pPr>
              <w:bidi w:val="0"/>
              <w:ind w:left="113" w:right="113"/>
              <w:jc w:val="center"/>
              <w:rPr>
                <w:rFonts w:asciiTheme="majorBidi" w:hAnsiTheme="majorBidi" w:cstheme="majorBidi"/>
                <w:b/>
                <w:bCs/>
                <w:sz w:val="28"/>
                <w:szCs w:val="28"/>
              </w:rPr>
            </w:pPr>
            <w:r w:rsidRPr="00FA0550">
              <w:rPr>
                <w:rFonts w:asciiTheme="majorBidi" w:hAnsiTheme="majorBidi" w:cstheme="majorBidi"/>
                <w:b/>
                <w:bCs/>
                <w:sz w:val="28"/>
                <w:szCs w:val="28"/>
                <w:rtl/>
              </w:rPr>
              <w:t>2</w:t>
            </w:r>
            <w:r w:rsidRPr="00FA0550">
              <w:rPr>
                <w:rFonts w:asciiTheme="majorBidi" w:hAnsiTheme="majorBidi" w:cstheme="majorBidi"/>
                <w:b/>
                <w:bCs/>
                <w:sz w:val="28"/>
                <w:szCs w:val="28"/>
              </w:rPr>
              <w:t>.c.1</w:t>
            </w:r>
          </w:p>
          <w:p w14:paraId="1D76D185" w14:textId="77777777" w:rsidR="002C57DB" w:rsidRPr="00FA0550" w:rsidRDefault="002C57DB" w:rsidP="00A62015">
            <w:pPr>
              <w:bidi w:val="0"/>
              <w:ind w:left="113" w:right="113"/>
              <w:jc w:val="center"/>
              <w:rPr>
                <w:rFonts w:asciiTheme="majorBidi" w:hAnsiTheme="majorBidi" w:cstheme="majorBidi"/>
                <w:b/>
                <w:bCs/>
                <w:sz w:val="28"/>
                <w:szCs w:val="28"/>
              </w:rPr>
            </w:pPr>
          </w:p>
        </w:tc>
        <w:tc>
          <w:tcPr>
            <w:tcW w:w="2210" w:type="pct"/>
            <w:vMerge/>
            <w:tcBorders>
              <w:top w:val="thinThickSmallGap" w:sz="12" w:space="0" w:color="auto"/>
              <w:left w:val="single" w:sz="8" w:space="0" w:color="auto"/>
              <w:bottom w:val="single" w:sz="8" w:space="0" w:color="auto"/>
              <w:right w:val="thinThickSmallGap" w:sz="12" w:space="0" w:color="auto"/>
            </w:tcBorders>
            <w:vAlign w:val="center"/>
            <w:hideMark/>
          </w:tcPr>
          <w:p w14:paraId="7250A0D9" w14:textId="77777777" w:rsidR="002C57DB" w:rsidRPr="00FA0550" w:rsidRDefault="002C57DB" w:rsidP="00A62015">
            <w:pPr>
              <w:rPr>
                <w:rFonts w:asciiTheme="majorBidi" w:hAnsiTheme="majorBidi" w:cstheme="majorBidi"/>
                <w:sz w:val="22"/>
                <w:szCs w:val="22"/>
              </w:rPr>
            </w:pPr>
          </w:p>
        </w:tc>
      </w:tr>
      <w:tr w:rsidR="002C57DB" w:rsidRPr="00FA0550" w14:paraId="4F30C15E" w14:textId="77777777" w:rsidTr="00A24214">
        <w:trPr>
          <w:jc w:val="center"/>
        </w:trPr>
        <w:tc>
          <w:tcPr>
            <w:tcW w:w="643" w:type="pct"/>
            <w:tcBorders>
              <w:top w:val="single" w:sz="8" w:space="0" w:color="auto"/>
              <w:left w:val="thinThickSmallGap" w:sz="12" w:space="0" w:color="auto"/>
              <w:bottom w:val="single" w:sz="8" w:space="0" w:color="auto"/>
              <w:right w:val="single" w:sz="8" w:space="0" w:color="auto"/>
            </w:tcBorders>
            <w:vAlign w:val="center"/>
          </w:tcPr>
          <w:p w14:paraId="613F38FC"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5179FE4D"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501DB93F"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1F588798"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hideMark/>
          </w:tcPr>
          <w:p w14:paraId="2256A6AA" w14:textId="77777777" w:rsidR="002C57DB" w:rsidRPr="00FA0550" w:rsidRDefault="002C57DB"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2210" w:type="pct"/>
            <w:tcBorders>
              <w:top w:val="single" w:sz="8" w:space="0" w:color="auto"/>
              <w:left w:val="single" w:sz="8" w:space="0" w:color="auto"/>
              <w:bottom w:val="single" w:sz="8" w:space="0" w:color="auto"/>
              <w:right w:val="thinThickSmallGap" w:sz="12" w:space="0" w:color="auto"/>
            </w:tcBorders>
          </w:tcPr>
          <w:p w14:paraId="7144966E" w14:textId="77777777" w:rsidR="002C57DB" w:rsidRPr="00FA0550" w:rsidRDefault="002C57DB"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2.3.1 Master the basic and advanced professional techniques and skills in the field of Medical Biochemistry and Molecular Biology</w:t>
            </w:r>
          </w:p>
          <w:p w14:paraId="6F4BEF85" w14:textId="77777777" w:rsidR="002C57DB" w:rsidRPr="00FA0550" w:rsidRDefault="002C57DB" w:rsidP="00A62015">
            <w:pPr>
              <w:bidi w:val="0"/>
              <w:jc w:val="center"/>
              <w:rPr>
                <w:rFonts w:asciiTheme="majorBidi" w:hAnsiTheme="majorBidi" w:cstheme="majorBidi"/>
                <w:sz w:val="22"/>
                <w:szCs w:val="22"/>
              </w:rPr>
            </w:pPr>
          </w:p>
        </w:tc>
      </w:tr>
      <w:tr w:rsidR="002C57DB" w:rsidRPr="00FA0550" w14:paraId="5B8F9265" w14:textId="77777777" w:rsidTr="00A24214">
        <w:trPr>
          <w:jc w:val="center"/>
        </w:trPr>
        <w:tc>
          <w:tcPr>
            <w:tcW w:w="643" w:type="pct"/>
            <w:tcBorders>
              <w:top w:val="single" w:sz="8" w:space="0" w:color="auto"/>
              <w:left w:val="thinThickSmallGap" w:sz="12" w:space="0" w:color="auto"/>
              <w:bottom w:val="single" w:sz="8" w:space="0" w:color="auto"/>
              <w:right w:val="single" w:sz="8" w:space="0" w:color="auto"/>
            </w:tcBorders>
            <w:vAlign w:val="center"/>
            <w:hideMark/>
          </w:tcPr>
          <w:p w14:paraId="1C771D53"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hideMark/>
          </w:tcPr>
          <w:p w14:paraId="20ACBB64" w14:textId="77777777" w:rsidR="002C57DB" w:rsidRPr="00FA0550" w:rsidRDefault="002C57DB"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537" w:type="pct"/>
            <w:tcBorders>
              <w:top w:val="single" w:sz="8" w:space="0" w:color="auto"/>
              <w:left w:val="single" w:sz="8" w:space="0" w:color="auto"/>
              <w:bottom w:val="single" w:sz="8" w:space="0" w:color="auto"/>
              <w:right w:val="single" w:sz="8" w:space="0" w:color="auto"/>
            </w:tcBorders>
            <w:vAlign w:val="center"/>
          </w:tcPr>
          <w:p w14:paraId="1D9DB4AF"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hideMark/>
          </w:tcPr>
          <w:p w14:paraId="462970BF" w14:textId="77777777" w:rsidR="002C57DB" w:rsidRPr="00FA0550" w:rsidRDefault="002C57DB"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537" w:type="pct"/>
            <w:tcBorders>
              <w:top w:val="single" w:sz="8" w:space="0" w:color="auto"/>
              <w:left w:val="single" w:sz="8" w:space="0" w:color="auto"/>
              <w:bottom w:val="single" w:sz="8" w:space="0" w:color="auto"/>
              <w:right w:val="single" w:sz="8" w:space="0" w:color="auto"/>
            </w:tcBorders>
            <w:vAlign w:val="center"/>
          </w:tcPr>
          <w:p w14:paraId="3ED71AB1" w14:textId="77777777" w:rsidR="002C57DB" w:rsidRPr="00FA0550" w:rsidRDefault="002C57DB" w:rsidP="00A62015">
            <w:pPr>
              <w:bidi w:val="0"/>
              <w:jc w:val="center"/>
              <w:rPr>
                <w:rFonts w:asciiTheme="majorBidi" w:hAnsiTheme="majorBidi" w:cstheme="majorBidi"/>
                <w:sz w:val="22"/>
                <w:szCs w:val="22"/>
              </w:rPr>
            </w:pPr>
          </w:p>
        </w:tc>
        <w:tc>
          <w:tcPr>
            <w:tcW w:w="2210" w:type="pct"/>
            <w:tcBorders>
              <w:top w:val="single" w:sz="8" w:space="0" w:color="auto"/>
              <w:left w:val="single" w:sz="8" w:space="0" w:color="auto"/>
              <w:bottom w:val="single" w:sz="8" w:space="0" w:color="auto"/>
              <w:right w:val="thinThickSmallGap" w:sz="12" w:space="0" w:color="auto"/>
            </w:tcBorders>
          </w:tcPr>
          <w:p w14:paraId="5D27C0D4" w14:textId="77777777" w:rsidR="002C57DB" w:rsidRPr="00FA0550" w:rsidRDefault="002C57DB"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2.3.2 Write and evaluate Medical Biochemistry and Molecular Biology laboratory reports </w:t>
            </w:r>
          </w:p>
          <w:p w14:paraId="591D7E9F" w14:textId="77777777" w:rsidR="002C57DB" w:rsidRPr="00FA0550" w:rsidRDefault="002C57DB" w:rsidP="00A62015">
            <w:pPr>
              <w:bidi w:val="0"/>
              <w:jc w:val="center"/>
              <w:rPr>
                <w:rFonts w:asciiTheme="majorBidi" w:hAnsiTheme="majorBidi" w:cstheme="majorBidi"/>
                <w:sz w:val="22"/>
                <w:szCs w:val="22"/>
              </w:rPr>
            </w:pPr>
          </w:p>
        </w:tc>
      </w:tr>
      <w:tr w:rsidR="002C57DB" w:rsidRPr="00FA0550" w14:paraId="78AEE8CB" w14:textId="77777777" w:rsidTr="00A24214">
        <w:trPr>
          <w:jc w:val="center"/>
        </w:trPr>
        <w:tc>
          <w:tcPr>
            <w:tcW w:w="643" w:type="pct"/>
            <w:tcBorders>
              <w:top w:val="single" w:sz="8" w:space="0" w:color="auto"/>
              <w:left w:val="thinThickSmallGap" w:sz="12" w:space="0" w:color="auto"/>
              <w:bottom w:val="single" w:sz="8" w:space="0" w:color="auto"/>
              <w:right w:val="single" w:sz="8" w:space="0" w:color="auto"/>
            </w:tcBorders>
            <w:vAlign w:val="center"/>
          </w:tcPr>
          <w:p w14:paraId="2DF01777"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6EC103D9"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hideMark/>
          </w:tcPr>
          <w:p w14:paraId="7DBD90F1" w14:textId="77777777" w:rsidR="002C57DB" w:rsidRPr="00FA0550" w:rsidRDefault="002C57DB"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537" w:type="pct"/>
            <w:tcBorders>
              <w:top w:val="single" w:sz="8" w:space="0" w:color="auto"/>
              <w:left w:val="single" w:sz="8" w:space="0" w:color="auto"/>
              <w:bottom w:val="single" w:sz="8" w:space="0" w:color="auto"/>
              <w:right w:val="single" w:sz="8" w:space="0" w:color="auto"/>
            </w:tcBorders>
            <w:vAlign w:val="center"/>
          </w:tcPr>
          <w:p w14:paraId="6C6E6A27"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62EB5D11" w14:textId="77777777" w:rsidR="002C57DB" w:rsidRPr="00FA0550" w:rsidRDefault="002C57DB" w:rsidP="00A62015">
            <w:pPr>
              <w:bidi w:val="0"/>
              <w:jc w:val="center"/>
              <w:rPr>
                <w:rFonts w:asciiTheme="majorBidi" w:hAnsiTheme="majorBidi" w:cstheme="majorBidi"/>
                <w:sz w:val="22"/>
                <w:szCs w:val="22"/>
              </w:rPr>
            </w:pPr>
          </w:p>
        </w:tc>
        <w:tc>
          <w:tcPr>
            <w:tcW w:w="2210" w:type="pct"/>
            <w:tcBorders>
              <w:top w:val="single" w:sz="8" w:space="0" w:color="auto"/>
              <w:left w:val="single" w:sz="8" w:space="0" w:color="auto"/>
              <w:bottom w:val="single" w:sz="8" w:space="0" w:color="auto"/>
              <w:right w:val="thinThickSmallGap" w:sz="12" w:space="0" w:color="auto"/>
            </w:tcBorders>
          </w:tcPr>
          <w:p w14:paraId="7A5E3B99" w14:textId="77777777" w:rsidR="002C57DB" w:rsidRPr="00FA0550" w:rsidRDefault="002C57DB"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2.3.3 Assess established methods and tools in Medical Biochemistry</w:t>
            </w:r>
          </w:p>
          <w:p w14:paraId="0C216867" w14:textId="77777777" w:rsidR="002C57DB" w:rsidRPr="00FA0550" w:rsidRDefault="002C57DB" w:rsidP="00A62015">
            <w:pPr>
              <w:bidi w:val="0"/>
              <w:jc w:val="center"/>
              <w:rPr>
                <w:rFonts w:asciiTheme="majorBidi" w:hAnsiTheme="majorBidi" w:cstheme="majorBidi"/>
                <w:sz w:val="22"/>
                <w:szCs w:val="22"/>
              </w:rPr>
            </w:pPr>
          </w:p>
        </w:tc>
      </w:tr>
      <w:tr w:rsidR="002C57DB" w:rsidRPr="00FA0550" w14:paraId="1ADDF449" w14:textId="77777777" w:rsidTr="00A24214">
        <w:trPr>
          <w:jc w:val="center"/>
        </w:trPr>
        <w:tc>
          <w:tcPr>
            <w:tcW w:w="643" w:type="pct"/>
            <w:tcBorders>
              <w:top w:val="single" w:sz="8" w:space="0" w:color="auto"/>
              <w:left w:val="thinThickSmallGap" w:sz="12" w:space="0" w:color="auto"/>
              <w:bottom w:val="single" w:sz="8" w:space="0" w:color="auto"/>
              <w:right w:val="single" w:sz="8" w:space="0" w:color="auto"/>
            </w:tcBorders>
            <w:vAlign w:val="center"/>
          </w:tcPr>
          <w:p w14:paraId="6925A87B" w14:textId="77777777" w:rsidR="002C57DB" w:rsidRPr="00FA0550" w:rsidRDefault="002C57DB"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537" w:type="pct"/>
            <w:tcBorders>
              <w:top w:val="single" w:sz="8" w:space="0" w:color="auto"/>
              <w:left w:val="single" w:sz="8" w:space="0" w:color="auto"/>
              <w:bottom w:val="single" w:sz="8" w:space="0" w:color="auto"/>
              <w:right w:val="single" w:sz="8" w:space="0" w:color="auto"/>
            </w:tcBorders>
            <w:vAlign w:val="center"/>
          </w:tcPr>
          <w:p w14:paraId="64BD76E2"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5386B423"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71B97C1A"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single" w:sz="8" w:space="0" w:color="auto"/>
              <w:right w:val="single" w:sz="8" w:space="0" w:color="auto"/>
            </w:tcBorders>
            <w:vAlign w:val="center"/>
          </w:tcPr>
          <w:p w14:paraId="73DAE608" w14:textId="77777777" w:rsidR="002C57DB" w:rsidRPr="00FA0550" w:rsidRDefault="002C57DB" w:rsidP="00A62015">
            <w:pPr>
              <w:bidi w:val="0"/>
              <w:jc w:val="center"/>
              <w:rPr>
                <w:rFonts w:asciiTheme="majorBidi" w:hAnsiTheme="majorBidi" w:cstheme="majorBidi"/>
                <w:sz w:val="22"/>
                <w:szCs w:val="22"/>
              </w:rPr>
            </w:pPr>
          </w:p>
        </w:tc>
        <w:tc>
          <w:tcPr>
            <w:tcW w:w="2210" w:type="pct"/>
            <w:tcBorders>
              <w:top w:val="single" w:sz="8" w:space="0" w:color="auto"/>
              <w:left w:val="single" w:sz="8" w:space="0" w:color="auto"/>
              <w:bottom w:val="single" w:sz="8" w:space="0" w:color="auto"/>
              <w:right w:val="thinThickSmallGap" w:sz="12" w:space="0" w:color="auto"/>
            </w:tcBorders>
          </w:tcPr>
          <w:p w14:paraId="2FB7B306" w14:textId="77777777" w:rsidR="002C57DB" w:rsidRPr="00FA0550" w:rsidRDefault="002C57DB"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2.3.4 Assess risks of using chemicals on society and the environment</w:t>
            </w:r>
          </w:p>
          <w:p w14:paraId="355BB93C" w14:textId="77777777" w:rsidR="002C57DB" w:rsidRPr="00FA0550" w:rsidRDefault="002C57DB" w:rsidP="00A62015">
            <w:pPr>
              <w:bidi w:val="0"/>
              <w:jc w:val="center"/>
              <w:rPr>
                <w:rFonts w:asciiTheme="majorBidi" w:hAnsiTheme="majorBidi" w:cstheme="majorBidi"/>
                <w:sz w:val="22"/>
                <w:szCs w:val="22"/>
              </w:rPr>
            </w:pPr>
          </w:p>
        </w:tc>
      </w:tr>
      <w:tr w:rsidR="002C57DB" w:rsidRPr="00FA0550" w14:paraId="68B65A02" w14:textId="77777777" w:rsidTr="00A24214">
        <w:trPr>
          <w:jc w:val="center"/>
        </w:trPr>
        <w:tc>
          <w:tcPr>
            <w:tcW w:w="643" w:type="pct"/>
            <w:tcBorders>
              <w:top w:val="single" w:sz="8" w:space="0" w:color="auto"/>
              <w:left w:val="thinThickSmallGap" w:sz="12" w:space="0" w:color="auto"/>
              <w:bottom w:val="thinThickSmallGap" w:sz="12" w:space="0" w:color="auto"/>
              <w:right w:val="single" w:sz="8" w:space="0" w:color="auto"/>
            </w:tcBorders>
            <w:vAlign w:val="center"/>
          </w:tcPr>
          <w:p w14:paraId="4FF164EB" w14:textId="77777777" w:rsidR="002C57DB" w:rsidRPr="00FA0550" w:rsidRDefault="002C57DB"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537" w:type="pct"/>
            <w:tcBorders>
              <w:top w:val="single" w:sz="8" w:space="0" w:color="auto"/>
              <w:left w:val="single" w:sz="8" w:space="0" w:color="auto"/>
              <w:bottom w:val="thinThickSmallGap" w:sz="12" w:space="0" w:color="auto"/>
              <w:right w:val="single" w:sz="8" w:space="0" w:color="auto"/>
            </w:tcBorders>
            <w:vAlign w:val="center"/>
          </w:tcPr>
          <w:p w14:paraId="7AB96163"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thinThickSmallGap" w:sz="12" w:space="0" w:color="auto"/>
              <w:right w:val="single" w:sz="8" w:space="0" w:color="auto"/>
            </w:tcBorders>
            <w:vAlign w:val="center"/>
          </w:tcPr>
          <w:p w14:paraId="34DA00E3"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thinThickSmallGap" w:sz="12" w:space="0" w:color="auto"/>
              <w:right w:val="single" w:sz="8" w:space="0" w:color="auto"/>
            </w:tcBorders>
            <w:vAlign w:val="center"/>
          </w:tcPr>
          <w:p w14:paraId="2A60C9ED" w14:textId="77777777" w:rsidR="002C57DB" w:rsidRPr="00FA0550" w:rsidRDefault="002C57DB" w:rsidP="00A62015">
            <w:pPr>
              <w:bidi w:val="0"/>
              <w:jc w:val="center"/>
              <w:rPr>
                <w:rFonts w:asciiTheme="majorBidi" w:hAnsiTheme="majorBidi" w:cstheme="majorBidi"/>
                <w:sz w:val="22"/>
                <w:szCs w:val="22"/>
              </w:rPr>
            </w:pPr>
          </w:p>
        </w:tc>
        <w:tc>
          <w:tcPr>
            <w:tcW w:w="537" w:type="pct"/>
            <w:tcBorders>
              <w:top w:val="single" w:sz="8" w:space="0" w:color="auto"/>
              <w:left w:val="single" w:sz="8" w:space="0" w:color="auto"/>
              <w:bottom w:val="thinThickSmallGap" w:sz="12" w:space="0" w:color="auto"/>
              <w:right w:val="single" w:sz="8" w:space="0" w:color="auto"/>
            </w:tcBorders>
            <w:vAlign w:val="center"/>
          </w:tcPr>
          <w:p w14:paraId="5E2F4B2F" w14:textId="77777777" w:rsidR="002C57DB" w:rsidRPr="00FA0550" w:rsidRDefault="002C57DB" w:rsidP="00A62015">
            <w:pPr>
              <w:bidi w:val="0"/>
              <w:jc w:val="center"/>
              <w:rPr>
                <w:rFonts w:asciiTheme="majorBidi" w:hAnsiTheme="majorBidi" w:cstheme="majorBidi"/>
                <w:sz w:val="22"/>
                <w:szCs w:val="22"/>
              </w:rPr>
            </w:pPr>
          </w:p>
        </w:tc>
        <w:tc>
          <w:tcPr>
            <w:tcW w:w="2210" w:type="pct"/>
            <w:tcBorders>
              <w:top w:val="single" w:sz="8" w:space="0" w:color="auto"/>
              <w:left w:val="single" w:sz="8" w:space="0" w:color="auto"/>
              <w:bottom w:val="thinThickSmallGap" w:sz="12" w:space="0" w:color="auto"/>
              <w:right w:val="thinThickSmallGap" w:sz="12" w:space="0" w:color="auto"/>
            </w:tcBorders>
          </w:tcPr>
          <w:p w14:paraId="57642BDB" w14:textId="77777777" w:rsidR="002C57DB" w:rsidRPr="00FA0550" w:rsidRDefault="002C57DB"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2.3.5 Apply safety principles in medical and Molecular Biology laboratories </w:t>
            </w:r>
          </w:p>
          <w:p w14:paraId="38F34BF9" w14:textId="77777777" w:rsidR="002C57DB" w:rsidRPr="00FA0550" w:rsidRDefault="002C57DB" w:rsidP="00A62015">
            <w:pPr>
              <w:bidi w:val="0"/>
              <w:jc w:val="center"/>
              <w:rPr>
                <w:rFonts w:asciiTheme="majorBidi" w:hAnsiTheme="majorBidi" w:cstheme="majorBidi"/>
                <w:sz w:val="22"/>
                <w:szCs w:val="22"/>
              </w:rPr>
            </w:pPr>
          </w:p>
        </w:tc>
      </w:tr>
    </w:tbl>
    <w:p w14:paraId="36A7F4AA" w14:textId="77777777" w:rsidR="00EB43C0" w:rsidRPr="00FA0550" w:rsidRDefault="00EB43C0" w:rsidP="00EB43C0">
      <w:pPr>
        <w:bidi w:val="0"/>
        <w:jc w:val="center"/>
        <w:rPr>
          <w:rFonts w:asciiTheme="majorBidi" w:hAnsiTheme="majorBidi" w:cstheme="majorBidi"/>
          <w:sz w:val="22"/>
          <w:szCs w:val="22"/>
          <w:rtl/>
        </w:rPr>
      </w:pPr>
    </w:p>
    <w:p w14:paraId="6461F3D9" w14:textId="77777777" w:rsidR="00EB43C0" w:rsidRPr="00FA0550" w:rsidRDefault="00EB43C0" w:rsidP="00EB43C0">
      <w:pPr>
        <w:bidi w:val="0"/>
        <w:jc w:val="center"/>
        <w:rPr>
          <w:rFonts w:asciiTheme="majorBidi" w:hAnsiTheme="majorBidi" w:cstheme="majorBidi"/>
        </w:rPr>
      </w:pPr>
    </w:p>
    <w:p w14:paraId="1CD4C0B9" w14:textId="77777777" w:rsidR="00EB43C0" w:rsidRDefault="00EB43C0" w:rsidP="00EB43C0">
      <w:pPr>
        <w:bidi w:val="0"/>
        <w:jc w:val="center"/>
        <w:rPr>
          <w:rFonts w:asciiTheme="majorBidi" w:hAnsiTheme="majorBidi" w:cstheme="majorBidi"/>
          <w:rtl/>
        </w:rPr>
      </w:pPr>
    </w:p>
    <w:p w14:paraId="28F23A79" w14:textId="77777777" w:rsidR="00EB43C0" w:rsidRDefault="00EB43C0" w:rsidP="00EB43C0">
      <w:pPr>
        <w:bidi w:val="0"/>
        <w:jc w:val="center"/>
        <w:rPr>
          <w:rFonts w:asciiTheme="majorBidi" w:hAnsiTheme="majorBidi" w:cstheme="majorBidi"/>
          <w:rtl/>
        </w:rPr>
      </w:pPr>
    </w:p>
    <w:p w14:paraId="6FB9EF73" w14:textId="77777777" w:rsidR="00EB43C0" w:rsidRDefault="00EB43C0" w:rsidP="00EB43C0">
      <w:pPr>
        <w:bidi w:val="0"/>
        <w:jc w:val="center"/>
        <w:rPr>
          <w:rFonts w:asciiTheme="majorBidi" w:hAnsiTheme="majorBidi" w:cstheme="majorBidi"/>
          <w:rtl/>
        </w:rPr>
      </w:pPr>
    </w:p>
    <w:p w14:paraId="4B23F128" w14:textId="77777777" w:rsidR="00EB43C0" w:rsidRDefault="00EB43C0" w:rsidP="00EB43C0">
      <w:pPr>
        <w:bidi w:val="0"/>
        <w:jc w:val="center"/>
        <w:rPr>
          <w:rFonts w:asciiTheme="majorBidi" w:hAnsiTheme="majorBidi" w:cstheme="majorBidi"/>
          <w:rtl/>
        </w:rPr>
      </w:pPr>
    </w:p>
    <w:p w14:paraId="3CE77867" w14:textId="77777777" w:rsidR="00EB43C0" w:rsidRDefault="00EB43C0" w:rsidP="00EB43C0">
      <w:pPr>
        <w:bidi w:val="0"/>
        <w:jc w:val="center"/>
        <w:rPr>
          <w:rFonts w:asciiTheme="majorBidi" w:hAnsiTheme="majorBidi" w:cstheme="majorBidi"/>
          <w:rtl/>
        </w:rPr>
      </w:pPr>
    </w:p>
    <w:p w14:paraId="1702DE56" w14:textId="77777777" w:rsidR="00EB43C0" w:rsidRDefault="00EB43C0" w:rsidP="00EB43C0">
      <w:pPr>
        <w:bidi w:val="0"/>
        <w:jc w:val="center"/>
        <w:rPr>
          <w:rFonts w:asciiTheme="majorBidi" w:hAnsiTheme="majorBidi" w:cstheme="majorBidi"/>
          <w:rtl/>
        </w:rPr>
      </w:pPr>
    </w:p>
    <w:p w14:paraId="641857B1" w14:textId="77777777" w:rsidR="00EB43C0" w:rsidRDefault="00EB43C0" w:rsidP="00EB43C0">
      <w:pPr>
        <w:bidi w:val="0"/>
        <w:jc w:val="center"/>
        <w:rPr>
          <w:rFonts w:asciiTheme="majorBidi" w:hAnsiTheme="majorBidi" w:cstheme="majorBidi"/>
          <w:rtl/>
        </w:rPr>
      </w:pPr>
    </w:p>
    <w:p w14:paraId="14E901F6" w14:textId="77777777" w:rsidR="00EB43C0" w:rsidRDefault="00EB43C0" w:rsidP="00EB43C0">
      <w:pPr>
        <w:bidi w:val="0"/>
        <w:jc w:val="center"/>
        <w:rPr>
          <w:rFonts w:asciiTheme="majorBidi" w:hAnsiTheme="majorBidi" w:cstheme="majorBidi"/>
          <w:rtl/>
        </w:rPr>
      </w:pPr>
    </w:p>
    <w:p w14:paraId="49FCF9FB" w14:textId="77777777" w:rsidR="00EB43C0" w:rsidRPr="00FA0550" w:rsidRDefault="00EB43C0" w:rsidP="00EB43C0">
      <w:pPr>
        <w:bidi w:val="0"/>
        <w:jc w:val="center"/>
        <w:rPr>
          <w:rFonts w:asciiTheme="majorBidi" w:hAnsiTheme="majorBidi" w:cstheme="majorBidi"/>
        </w:rPr>
      </w:pPr>
    </w:p>
    <w:tbl>
      <w:tblPr>
        <w:tblW w:w="5000" w:type="pct"/>
        <w:jc w:val="center"/>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ook w:val="04A0" w:firstRow="1" w:lastRow="0" w:firstColumn="1" w:lastColumn="0" w:noHBand="0" w:noVBand="1"/>
      </w:tblPr>
      <w:tblGrid>
        <w:gridCol w:w="858"/>
        <w:gridCol w:w="856"/>
        <w:gridCol w:w="856"/>
        <w:gridCol w:w="856"/>
        <w:gridCol w:w="856"/>
        <w:gridCol w:w="856"/>
        <w:gridCol w:w="856"/>
        <w:gridCol w:w="2868"/>
      </w:tblGrid>
      <w:tr w:rsidR="00EB43C0" w:rsidRPr="00FA0550" w14:paraId="644CADD1" w14:textId="77777777" w:rsidTr="00A62015">
        <w:trPr>
          <w:jc w:val="center"/>
        </w:trPr>
        <w:tc>
          <w:tcPr>
            <w:tcW w:w="3380" w:type="pct"/>
            <w:gridSpan w:val="7"/>
            <w:tcBorders>
              <w:top w:val="thinThickSmallGap" w:sz="12" w:space="0" w:color="auto"/>
              <w:left w:val="thinThickSmallGap" w:sz="12" w:space="0" w:color="auto"/>
              <w:bottom w:val="single" w:sz="8" w:space="0" w:color="auto"/>
              <w:right w:val="single" w:sz="8" w:space="0" w:color="auto"/>
            </w:tcBorders>
            <w:hideMark/>
          </w:tcPr>
          <w:p w14:paraId="090EF432"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sz w:val="28"/>
                <w:szCs w:val="28"/>
                <w:rtl/>
              </w:rPr>
              <w:t>نواتج تعلم البرنامج</w:t>
            </w:r>
          </w:p>
        </w:tc>
        <w:tc>
          <w:tcPr>
            <w:tcW w:w="1620" w:type="pct"/>
            <w:vMerge w:val="restart"/>
            <w:tcBorders>
              <w:top w:val="thinThickSmallGap" w:sz="12" w:space="0" w:color="auto"/>
              <w:left w:val="single" w:sz="8" w:space="0" w:color="auto"/>
              <w:bottom w:val="single" w:sz="8" w:space="0" w:color="auto"/>
              <w:right w:val="thinThickSmallGap" w:sz="12" w:space="0" w:color="auto"/>
            </w:tcBorders>
            <w:hideMark/>
          </w:tcPr>
          <w:p w14:paraId="1DBAC5C2" w14:textId="77777777" w:rsidR="00EB43C0" w:rsidRPr="00FA0550" w:rsidRDefault="00EB43C0" w:rsidP="00A62015">
            <w:pPr>
              <w:spacing w:before="120" w:after="120" w:line="440" w:lineRule="exact"/>
              <w:jc w:val="center"/>
              <w:rPr>
                <w:rFonts w:asciiTheme="majorBidi" w:hAnsiTheme="majorBidi" w:cstheme="majorBidi"/>
                <w:b/>
                <w:bCs/>
                <w:sz w:val="28"/>
                <w:szCs w:val="28"/>
                <w:lang w:bidi="ar-EG"/>
              </w:rPr>
            </w:pPr>
            <w:r w:rsidRPr="00FA0550">
              <w:rPr>
                <w:rFonts w:asciiTheme="majorBidi" w:hAnsiTheme="majorBidi" w:cstheme="majorBidi"/>
                <w:b/>
                <w:bCs/>
                <w:sz w:val="28"/>
                <w:szCs w:val="28"/>
                <w:rtl/>
              </w:rPr>
              <w:t xml:space="preserve">المعايير </w:t>
            </w:r>
            <w:r w:rsidRPr="00FA0550">
              <w:rPr>
                <w:rFonts w:asciiTheme="majorBidi" w:hAnsiTheme="majorBidi" w:cstheme="majorBidi"/>
                <w:b/>
                <w:bCs/>
                <w:sz w:val="28"/>
                <w:szCs w:val="28"/>
                <w:rtl/>
                <w:lang w:bidi="ar-EG"/>
              </w:rPr>
              <w:t>الأكاديمية للبرنامج</w:t>
            </w:r>
          </w:p>
          <w:p w14:paraId="214161AB"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eastAsia="Calibri" w:hAnsiTheme="majorBidi" w:cstheme="majorBidi"/>
                <w:b/>
                <w:bCs/>
                <w:sz w:val="26"/>
                <w:szCs w:val="26"/>
                <w:rtl/>
                <w:lang w:bidi="ar-EG"/>
              </w:rPr>
              <w:t>المهارات العامة والمنتقلة</w:t>
            </w:r>
          </w:p>
        </w:tc>
      </w:tr>
      <w:tr w:rsidR="00EB43C0" w:rsidRPr="00FA0550" w14:paraId="7D00C5BD" w14:textId="77777777" w:rsidTr="00A62015">
        <w:trPr>
          <w:jc w:val="center"/>
        </w:trPr>
        <w:tc>
          <w:tcPr>
            <w:tcW w:w="3380" w:type="pct"/>
            <w:gridSpan w:val="7"/>
            <w:tcBorders>
              <w:top w:val="single" w:sz="8" w:space="0" w:color="auto"/>
              <w:left w:val="thinThickSmallGap" w:sz="12" w:space="0" w:color="auto"/>
              <w:bottom w:val="single" w:sz="8" w:space="0" w:color="auto"/>
              <w:right w:val="single" w:sz="8" w:space="0" w:color="auto"/>
            </w:tcBorders>
            <w:hideMark/>
          </w:tcPr>
          <w:p w14:paraId="6CB51CD0"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sz w:val="28"/>
                <w:szCs w:val="28"/>
              </w:rPr>
              <w:t>General and transferable skill</w:t>
            </w:r>
          </w:p>
        </w:tc>
        <w:tc>
          <w:tcPr>
            <w:tcW w:w="1620" w:type="pct"/>
            <w:vMerge/>
            <w:tcBorders>
              <w:top w:val="thinThickSmallGap" w:sz="12" w:space="0" w:color="auto"/>
              <w:left w:val="single" w:sz="8" w:space="0" w:color="auto"/>
              <w:bottom w:val="single" w:sz="8" w:space="0" w:color="auto"/>
              <w:right w:val="thinThickSmallGap" w:sz="12" w:space="0" w:color="auto"/>
            </w:tcBorders>
            <w:vAlign w:val="center"/>
            <w:hideMark/>
          </w:tcPr>
          <w:p w14:paraId="7B1F5B5C" w14:textId="77777777" w:rsidR="00EB43C0" w:rsidRPr="00FA0550" w:rsidRDefault="00EB43C0" w:rsidP="00A62015">
            <w:pPr>
              <w:rPr>
                <w:rFonts w:asciiTheme="majorBidi" w:hAnsiTheme="majorBidi" w:cstheme="majorBidi"/>
                <w:sz w:val="22"/>
                <w:szCs w:val="22"/>
              </w:rPr>
            </w:pPr>
          </w:p>
        </w:tc>
      </w:tr>
      <w:tr w:rsidR="00EB43C0" w:rsidRPr="00FA0550" w14:paraId="76373CD5" w14:textId="77777777" w:rsidTr="00A62015">
        <w:trPr>
          <w:cantSplit/>
          <w:trHeight w:val="1134"/>
          <w:jc w:val="center"/>
        </w:trPr>
        <w:tc>
          <w:tcPr>
            <w:tcW w:w="484" w:type="pct"/>
            <w:tcBorders>
              <w:top w:val="single" w:sz="8" w:space="0" w:color="auto"/>
              <w:left w:val="thinThickSmallGap" w:sz="12" w:space="0" w:color="auto"/>
              <w:bottom w:val="single" w:sz="8" w:space="0" w:color="auto"/>
              <w:right w:val="single" w:sz="8" w:space="0" w:color="auto"/>
            </w:tcBorders>
            <w:textDirection w:val="tbRl"/>
            <w:hideMark/>
          </w:tcPr>
          <w:p w14:paraId="21AEE477" w14:textId="77777777" w:rsidR="00EB43C0" w:rsidRPr="00FA0550" w:rsidRDefault="00EB43C0" w:rsidP="00A62015">
            <w:pPr>
              <w:bidi w:val="0"/>
              <w:ind w:left="113" w:right="113"/>
              <w:jc w:val="center"/>
              <w:rPr>
                <w:rFonts w:asciiTheme="majorBidi" w:hAnsiTheme="majorBidi" w:cstheme="majorBidi"/>
                <w:b/>
                <w:bCs/>
                <w:sz w:val="32"/>
                <w:szCs w:val="32"/>
              </w:rPr>
            </w:pPr>
            <w:r w:rsidRPr="00FA0550">
              <w:rPr>
                <w:rFonts w:asciiTheme="majorBidi" w:hAnsiTheme="majorBidi" w:cstheme="majorBidi"/>
                <w:b/>
                <w:bCs/>
                <w:sz w:val="32"/>
                <w:szCs w:val="32"/>
              </w:rPr>
              <w:t>2.d.7</w:t>
            </w:r>
          </w:p>
        </w:tc>
        <w:tc>
          <w:tcPr>
            <w:tcW w:w="483" w:type="pct"/>
            <w:tcBorders>
              <w:top w:val="single" w:sz="8" w:space="0" w:color="auto"/>
              <w:left w:val="single" w:sz="8" w:space="0" w:color="auto"/>
              <w:bottom w:val="single" w:sz="8" w:space="0" w:color="auto"/>
              <w:right w:val="single" w:sz="8" w:space="0" w:color="auto"/>
            </w:tcBorders>
            <w:textDirection w:val="tbRl"/>
          </w:tcPr>
          <w:p w14:paraId="4D7F65FF" w14:textId="77777777" w:rsidR="00EB43C0" w:rsidRPr="00FA0550" w:rsidRDefault="00EB43C0" w:rsidP="00A62015">
            <w:pPr>
              <w:bidi w:val="0"/>
              <w:ind w:left="113" w:right="113"/>
              <w:jc w:val="center"/>
              <w:rPr>
                <w:rFonts w:asciiTheme="majorBidi" w:hAnsiTheme="majorBidi" w:cstheme="majorBidi"/>
                <w:b/>
                <w:bCs/>
                <w:sz w:val="32"/>
                <w:szCs w:val="32"/>
              </w:rPr>
            </w:pPr>
            <w:r w:rsidRPr="00FA0550">
              <w:rPr>
                <w:rFonts w:asciiTheme="majorBidi" w:hAnsiTheme="majorBidi" w:cstheme="majorBidi"/>
                <w:b/>
                <w:bCs/>
                <w:sz w:val="32"/>
                <w:szCs w:val="32"/>
              </w:rPr>
              <w:t>2.d.6</w:t>
            </w:r>
          </w:p>
          <w:p w14:paraId="2B78CD64" w14:textId="77777777" w:rsidR="00EB43C0" w:rsidRPr="00FA0550" w:rsidRDefault="00EB43C0" w:rsidP="00A62015">
            <w:pPr>
              <w:bidi w:val="0"/>
              <w:ind w:left="113" w:right="113"/>
              <w:jc w:val="center"/>
              <w:rPr>
                <w:rFonts w:asciiTheme="majorBidi" w:hAnsiTheme="majorBidi" w:cstheme="majorBidi"/>
                <w:b/>
                <w:bCs/>
                <w:sz w:val="32"/>
                <w:szCs w:val="32"/>
              </w:rPr>
            </w:pPr>
          </w:p>
        </w:tc>
        <w:tc>
          <w:tcPr>
            <w:tcW w:w="483" w:type="pct"/>
            <w:tcBorders>
              <w:top w:val="single" w:sz="8" w:space="0" w:color="auto"/>
              <w:left w:val="single" w:sz="8" w:space="0" w:color="auto"/>
              <w:bottom w:val="single" w:sz="8" w:space="0" w:color="auto"/>
              <w:right w:val="single" w:sz="8" w:space="0" w:color="auto"/>
            </w:tcBorders>
            <w:textDirection w:val="tbRl"/>
          </w:tcPr>
          <w:p w14:paraId="546C426E" w14:textId="77777777" w:rsidR="00EB43C0" w:rsidRPr="00FA0550" w:rsidRDefault="00EB43C0" w:rsidP="00A62015">
            <w:pPr>
              <w:bidi w:val="0"/>
              <w:ind w:left="113" w:right="113"/>
              <w:jc w:val="center"/>
              <w:rPr>
                <w:rFonts w:asciiTheme="majorBidi" w:hAnsiTheme="majorBidi" w:cstheme="majorBidi"/>
                <w:b/>
                <w:bCs/>
                <w:sz w:val="32"/>
                <w:szCs w:val="32"/>
              </w:rPr>
            </w:pPr>
            <w:r w:rsidRPr="00FA0550">
              <w:rPr>
                <w:rFonts w:asciiTheme="majorBidi" w:hAnsiTheme="majorBidi" w:cstheme="majorBidi"/>
                <w:b/>
                <w:bCs/>
                <w:sz w:val="32"/>
                <w:szCs w:val="32"/>
              </w:rPr>
              <w:t>2.d.5</w:t>
            </w:r>
          </w:p>
          <w:p w14:paraId="583D4C47" w14:textId="77777777" w:rsidR="00EB43C0" w:rsidRPr="00FA0550" w:rsidRDefault="00EB43C0" w:rsidP="00A62015">
            <w:pPr>
              <w:bidi w:val="0"/>
              <w:ind w:left="113" w:right="113"/>
              <w:jc w:val="center"/>
              <w:rPr>
                <w:rFonts w:asciiTheme="majorBidi" w:hAnsiTheme="majorBidi" w:cstheme="majorBidi"/>
                <w:b/>
                <w:bCs/>
                <w:sz w:val="32"/>
                <w:szCs w:val="32"/>
              </w:rPr>
            </w:pPr>
          </w:p>
        </w:tc>
        <w:tc>
          <w:tcPr>
            <w:tcW w:w="483" w:type="pct"/>
            <w:tcBorders>
              <w:top w:val="single" w:sz="8" w:space="0" w:color="auto"/>
              <w:left w:val="single" w:sz="8" w:space="0" w:color="auto"/>
              <w:bottom w:val="single" w:sz="8" w:space="0" w:color="auto"/>
              <w:right w:val="single" w:sz="8" w:space="0" w:color="auto"/>
            </w:tcBorders>
            <w:textDirection w:val="tbRl"/>
          </w:tcPr>
          <w:p w14:paraId="42A42339" w14:textId="77777777" w:rsidR="00EB43C0" w:rsidRPr="00FA0550" w:rsidRDefault="00EB43C0" w:rsidP="00A62015">
            <w:pPr>
              <w:bidi w:val="0"/>
              <w:ind w:left="113" w:right="113"/>
              <w:jc w:val="center"/>
              <w:rPr>
                <w:rFonts w:asciiTheme="majorBidi" w:hAnsiTheme="majorBidi" w:cstheme="majorBidi"/>
                <w:b/>
                <w:bCs/>
                <w:sz w:val="32"/>
                <w:szCs w:val="32"/>
              </w:rPr>
            </w:pPr>
            <w:r w:rsidRPr="00FA0550">
              <w:rPr>
                <w:rFonts w:asciiTheme="majorBidi" w:hAnsiTheme="majorBidi" w:cstheme="majorBidi"/>
                <w:b/>
                <w:bCs/>
                <w:sz w:val="32"/>
                <w:szCs w:val="32"/>
              </w:rPr>
              <w:t>2.d.4</w:t>
            </w:r>
          </w:p>
          <w:p w14:paraId="2DE81CF9" w14:textId="77777777" w:rsidR="00EB43C0" w:rsidRPr="00FA0550" w:rsidRDefault="00EB43C0" w:rsidP="00A62015">
            <w:pPr>
              <w:bidi w:val="0"/>
              <w:ind w:left="113" w:right="113"/>
              <w:jc w:val="center"/>
              <w:rPr>
                <w:rFonts w:asciiTheme="majorBidi" w:hAnsiTheme="majorBidi" w:cstheme="majorBidi"/>
                <w:b/>
                <w:bCs/>
                <w:sz w:val="32"/>
                <w:szCs w:val="32"/>
              </w:rPr>
            </w:pPr>
          </w:p>
        </w:tc>
        <w:tc>
          <w:tcPr>
            <w:tcW w:w="483" w:type="pct"/>
            <w:tcBorders>
              <w:top w:val="single" w:sz="8" w:space="0" w:color="auto"/>
              <w:left w:val="single" w:sz="8" w:space="0" w:color="auto"/>
              <w:bottom w:val="single" w:sz="8" w:space="0" w:color="auto"/>
              <w:right w:val="single" w:sz="8" w:space="0" w:color="auto"/>
            </w:tcBorders>
            <w:textDirection w:val="tbRl"/>
            <w:hideMark/>
          </w:tcPr>
          <w:p w14:paraId="3CAC3913" w14:textId="77777777" w:rsidR="00EB43C0" w:rsidRPr="00FA0550" w:rsidRDefault="00EB43C0" w:rsidP="00A62015">
            <w:pPr>
              <w:bidi w:val="0"/>
              <w:ind w:left="113" w:right="113"/>
              <w:jc w:val="center"/>
              <w:rPr>
                <w:rFonts w:asciiTheme="majorBidi" w:hAnsiTheme="majorBidi" w:cstheme="majorBidi"/>
                <w:b/>
                <w:bCs/>
                <w:sz w:val="32"/>
                <w:szCs w:val="32"/>
              </w:rPr>
            </w:pPr>
            <w:r w:rsidRPr="00FA0550">
              <w:rPr>
                <w:rFonts w:asciiTheme="majorBidi" w:hAnsiTheme="majorBidi" w:cstheme="majorBidi"/>
                <w:b/>
                <w:bCs/>
                <w:sz w:val="32"/>
                <w:szCs w:val="32"/>
              </w:rPr>
              <w:t>2.d.3</w:t>
            </w:r>
          </w:p>
        </w:tc>
        <w:tc>
          <w:tcPr>
            <w:tcW w:w="483" w:type="pct"/>
            <w:tcBorders>
              <w:top w:val="single" w:sz="8" w:space="0" w:color="auto"/>
              <w:left w:val="single" w:sz="8" w:space="0" w:color="auto"/>
              <w:bottom w:val="single" w:sz="8" w:space="0" w:color="auto"/>
              <w:right w:val="single" w:sz="8" w:space="0" w:color="auto"/>
            </w:tcBorders>
            <w:textDirection w:val="tbRl"/>
            <w:hideMark/>
          </w:tcPr>
          <w:p w14:paraId="361665B8" w14:textId="77777777" w:rsidR="00EB43C0" w:rsidRPr="00FA0550" w:rsidRDefault="00EB43C0" w:rsidP="00A62015">
            <w:pPr>
              <w:bidi w:val="0"/>
              <w:ind w:left="113" w:right="113"/>
              <w:jc w:val="center"/>
              <w:rPr>
                <w:rFonts w:asciiTheme="majorBidi" w:hAnsiTheme="majorBidi" w:cstheme="majorBidi"/>
                <w:b/>
                <w:bCs/>
                <w:sz w:val="32"/>
                <w:szCs w:val="32"/>
              </w:rPr>
            </w:pPr>
            <w:r w:rsidRPr="00FA0550">
              <w:rPr>
                <w:rFonts w:asciiTheme="majorBidi" w:hAnsiTheme="majorBidi" w:cstheme="majorBidi"/>
                <w:b/>
                <w:bCs/>
                <w:sz w:val="32"/>
                <w:szCs w:val="32"/>
              </w:rPr>
              <w:t>2.d.2</w:t>
            </w:r>
          </w:p>
        </w:tc>
        <w:tc>
          <w:tcPr>
            <w:tcW w:w="483" w:type="pct"/>
            <w:tcBorders>
              <w:top w:val="single" w:sz="8" w:space="0" w:color="auto"/>
              <w:left w:val="single" w:sz="8" w:space="0" w:color="auto"/>
              <w:bottom w:val="single" w:sz="8" w:space="0" w:color="auto"/>
              <w:right w:val="single" w:sz="8" w:space="0" w:color="auto"/>
            </w:tcBorders>
            <w:textDirection w:val="tbRl"/>
            <w:hideMark/>
          </w:tcPr>
          <w:p w14:paraId="14491931" w14:textId="77777777" w:rsidR="00EB43C0" w:rsidRPr="00FA0550" w:rsidRDefault="00EB43C0" w:rsidP="00A62015">
            <w:pPr>
              <w:bidi w:val="0"/>
              <w:ind w:left="113" w:right="113"/>
              <w:jc w:val="center"/>
              <w:rPr>
                <w:rFonts w:asciiTheme="majorBidi" w:hAnsiTheme="majorBidi" w:cstheme="majorBidi"/>
                <w:b/>
                <w:bCs/>
                <w:sz w:val="32"/>
                <w:szCs w:val="32"/>
              </w:rPr>
            </w:pPr>
            <w:r w:rsidRPr="00FA0550">
              <w:rPr>
                <w:rFonts w:asciiTheme="majorBidi" w:hAnsiTheme="majorBidi" w:cstheme="majorBidi"/>
                <w:b/>
                <w:bCs/>
                <w:sz w:val="32"/>
                <w:szCs w:val="32"/>
              </w:rPr>
              <w:t>2.d.1</w:t>
            </w:r>
          </w:p>
        </w:tc>
        <w:tc>
          <w:tcPr>
            <w:tcW w:w="1620" w:type="pct"/>
            <w:vMerge/>
            <w:tcBorders>
              <w:top w:val="thinThickSmallGap" w:sz="12" w:space="0" w:color="auto"/>
              <w:left w:val="single" w:sz="8" w:space="0" w:color="auto"/>
              <w:bottom w:val="single" w:sz="8" w:space="0" w:color="auto"/>
              <w:right w:val="thinThickSmallGap" w:sz="12" w:space="0" w:color="auto"/>
            </w:tcBorders>
            <w:vAlign w:val="center"/>
            <w:hideMark/>
          </w:tcPr>
          <w:p w14:paraId="53581C01" w14:textId="77777777" w:rsidR="00EB43C0" w:rsidRPr="00FA0550" w:rsidRDefault="00EB43C0" w:rsidP="00A62015">
            <w:pPr>
              <w:rPr>
                <w:rFonts w:asciiTheme="majorBidi" w:hAnsiTheme="majorBidi" w:cstheme="majorBidi"/>
                <w:sz w:val="22"/>
                <w:szCs w:val="22"/>
              </w:rPr>
            </w:pPr>
          </w:p>
        </w:tc>
      </w:tr>
      <w:tr w:rsidR="00EB43C0" w:rsidRPr="00FA0550" w14:paraId="744333CD" w14:textId="77777777" w:rsidTr="00A62015">
        <w:trPr>
          <w:jc w:val="center"/>
        </w:trPr>
        <w:tc>
          <w:tcPr>
            <w:tcW w:w="484" w:type="pct"/>
            <w:tcBorders>
              <w:top w:val="single" w:sz="8" w:space="0" w:color="auto"/>
              <w:left w:val="thinThickSmallGap" w:sz="12" w:space="0" w:color="auto"/>
              <w:bottom w:val="single" w:sz="8" w:space="0" w:color="auto"/>
              <w:right w:val="single" w:sz="8" w:space="0" w:color="auto"/>
            </w:tcBorders>
            <w:vAlign w:val="center"/>
          </w:tcPr>
          <w:p w14:paraId="4025BBDA"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02A4796F"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7AD345A0"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16231513"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5AEC2D60"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3195B3E9"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hideMark/>
          </w:tcPr>
          <w:p w14:paraId="5723CB08" w14:textId="77777777" w:rsidR="00EB43C0" w:rsidRPr="00FA0550" w:rsidRDefault="00EB43C0" w:rsidP="00A62015">
            <w:pPr>
              <w:bidi w:val="0"/>
              <w:jc w:val="center"/>
              <w:rPr>
                <w:rFonts w:asciiTheme="majorBidi" w:hAnsiTheme="majorBidi" w:cstheme="majorBidi"/>
                <w:b/>
                <w:bCs/>
                <w:sz w:val="22"/>
                <w:szCs w:val="22"/>
              </w:rPr>
            </w:pPr>
            <w:r w:rsidRPr="00FA0550">
              <w:rPr>
                <w:rFonts w:asciiTheme="majorBidi" w:hAnsiTheme="majorBidi" w:cstheme="majorBidi"/>
                <w:b/>
                <w:bCs/>
              </w:rPr>
              <w:t>√</w:t>
            </w:r>
          </w:p>
        </w:tc>
        <w:tc>
          <w:tcPr>
            <w:tcW w:w="1620" w:type="pct"/>
            <w:tcBorders>
              <w:top w:val="single" w:sz="8" w:space="0" w:color="auto"/>
              <w:left w:val="single" w:sz="8" w:space="0" w:color="auto"/>
              <w:bottom w:val="single" w:sz="8" w:space="0" w:color="auto"/>
              <w:right w:val="thinThickSmallGap" w:sz="12" w:space="0" w:color="auto"/>
            </w:tcBorders>
          </w:tcPr>
          <w:p w14:paraId="1330E67F"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2.4.1 Communicate effectively in various directions</w:t>
            </w:r>
          </w:p>
          <w:p w14:paraId="560761E3"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62581EA2" w14:textId="77777777" w:rsidTr="00A62015">
        <w:trPr>
          <w:jc w:val="center"/>
        </w:trPr>
        <w:tc>
          <w:tcPr>
            <w:tcW w:w="484" w:type="pct"/>
            <w:tcBorders>
              <w:top w:val="single" w:sz="8" w:space="0" w:color="auto"/>
              <w:left w:val="thinThickSmallGap" w:sz="12" w:space="0" w:color="auto"/>
              <w:bottom w:val="single" w:sz="8" w:space="0" w:color="auto"/>
              <w:right w:val="single" w:sz="8" w:space="0" w:color="auto"/>
            </w:tcBorders>
            <w:vAlign w:val="center"/>
          </w:tcPr>
          <w:p w14:paraId="512746B8"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6AD0D56F"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hideMark/>
          </w:tcPr>
          <w:p w14:paraId="6899064C"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83" w:type="pct"/>
            <w:tcBorders>
              <w:top w:val="single" w:sz="8" w:space="0" w:color="auto"/>
              <w:left w:val="single" w:sz="8" w:space="0" w:color="auto"/>
              <w:bottom w:val="single" w:sz="8" w:space="0" w:color="auto"/>
              <w:right w:val="single" w:sz="8" w:space="0" w:color="auto"/>
            </w:tcBorders>
            <w:vAlign w:val="center"/>
          </w:tcPr>
          <w:p w14:paraId="51937EEE"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22794AD4"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22385CBE"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674AA190" w14:textId="77777777" w:rsidR="00EB43C0" w:rsidRPr="00FA0550" w:rsidRDefault="00EB43C0" w:rsidP="00A62015">
            <w:pPr>
              <w:bidi w:val="0"/>
              <w:jc w:val="center"/>
              <w:rPr>
                <w:rFonts w:asciiTheme="majorBidi" w:hAnsiTheme="majorBidi" w:cstheme="majorBidi"/>
                <w:sz w:val="22"/>
                <w:szCs w:val="22"/>
              </w:rPr>
            </w:pPr>
          </w:p>
        </w:tc>
        <w:tc>
          <w:tcPr>
            <w:tcW w:w="1620" w:type="pct"/>
            <w:tcBorders>
              <w:top w:val="single" w:sz="8" w:space="0" w:color="auto"/>
              <w:left w:val="single" w:sz="8" w:space="0" w:color="auto"/>
              <w:bottom w:val="single" w:sz="8" w:space="0" w:color="auto"/>
              <w:right w:val="thinThickSmallGap" w:sz="12" w:space="0" w:color="auto"/>
            </w:tcBorders>
          </w:tcPr>
          <w:p w14:paraId="35250886"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2.4.2 Assess himself and determine the educational needs</w:t>
            </w:r>
          </w:p>
          <w:p w14:paraId="68C4D624"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79089315" w14:textId="77777777" w:rsidTr="00A62015">
        <w:trPr>
          <w:jc w:val="center"/>
        </w:trPr>
        <w:tc>
          <w:tcPr>
            <w:tcW w:w="484" w:type="pct"/>
            <w:tcBorders>
              <w:top w:val="single" w:sz="8" w:space="0" w:color="auto"/>
              <w:left w:val="thinThickSmallGap" w:sz="12" w:space="0" w:color="auto"/>
              <w:bottom w:val="single" w:sz="8" w:space="0" w:color="auto"/>
              <w:right w:val="single" w:sz="8" w:space="0" w:color="auto"/>
            </w:tcBorders>
            <w:vAlign w:val="center"/>
          </w:tcPr>
          <w:p w14:paraId="699C1AD8"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24BEC330"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4552BF6F"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1286EB9B"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5D094A76"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hideMark/>
          </w:tcPr>
          <w:p w14:paraId="487A70B3"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83" w:type="pct"/>
            <w:tcBorders>
              <w:top w:val="single" w:sz="8" w:space="0" w:color="auto"/>
              <w:left w:val="single" w:sz="8" w:space="0" w:color="auto"/>
              <w:bottom w:val="single" w:sz="8" w:space="0" w:color="auto"/>
              <w:right w:val="single" w:sz="8" w:space="0" w:color="auto"/>
            </w:tcBorders>
            <w:vAlign w:val="center"/>
          </w:tcPr>
          <w:p w14:paraId="1C426915" w14:textId="77777777" w:rsidR="00EB43C0" w:rsidRPr="00FA0550" w:rsidRDefault="00EB43C0" w:rsidP="00A62015">
            <w:pPr>
              <w:bidi w:val="0"/>
              <w:jc w:val="center"/>
              <w:rPr>
                <w:rFonts w:asciiTheme="majorBidi" w:hAnsiTheme="majorBidi" w:cstheme="majorBidi"/>
                <w:sz w:val="22"/>
                <w:szCs w:val="22"/>
              </w:rPr>
            </w:pPr>
          </w:p>
        </w:tc>
        <w:tc>
          <w:tcPr>
            <w:tcW w:w="1620" w:type="pct"/>
            <w:tcBorders>
              <w:top w:val="single" w:sz="8" w:space="0" w:color="auto"/>
              <w:left w:val="single" w:sz="8" w:space="0" w:color="auto"/>
              <w:bottom w:val="single" w:sz="8" w:space="0" w:color="auto"/>
              <w:right w:val="thinThickSmallGap" w:sz="12" w:space="0" w:color="auto"/>
            </w:tcBorders>
          </w:tcPr>
          <w:p w14:paraId="3AC60D3E"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p>
          <w:p w14:paraId="5AF6C95B"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2.4.3 Use information technology to serve the professional practice</w:t>
            </w:r>
          </w:p>
          <w:p w14:paraId="48978CFD"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4AAD7741" w14:textId="77777777" w:rsidTr="00A62015">
        <w:trPr>
          <w:jc w:val="center"/>
        </w:trPr>
        <w:tc>
          <w:tcPr>
            <w:tcW w:w="484" w:type="pct"/>
            <w:tcBorders>
              <w:top w:val="single" w:sz="8" w:space="0" w:color="auto"/>
              <w:left w:val="thinThickSmallGap" w:sz="12" w:space="0" w:color="auto"/>
              <w:bottom w:val="single" w:sz="8" w:space="0" w:color="auto"/>
              <w:right w:val="single" w:sz="8" w:space="0" w:color="auto"/>
            </w:tcBorders>
            <w:vAlign w:val="center"/>
          </w:tcPr>
          <w:p w14:paraId="58FF9047"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5F4ED32D"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hideMark/>
          </w:tcPr>
          <w:p w14:paraId="6E0847F3"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83" w:type="pct"/>
            <w:tcBorders>
              <w:top w:val="single" w:sz="8" w:space="0" w:color="auto"/>
              <w:left w:val="single" w:sz="8" w:space="0" w:color="auto"/>
              <w:bottom w:val="single" w:sz="8" w:space="0" w:color="auto"/>
              <w:right w:val="single" w:sz="8" w:space="0" w:color="auto"/>
            </w:tcBorders>
            <w:vAlign w:val="center"/>
          </w:tcPr>
          <w:p w14:paraId="4EBD36FA"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4BF2FED8"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44277F22"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3A450CF3" w14:textId="77777777" w:rsidR="00EB43C0" w:rsidRPr="00FA0550" w:rsidRDefault="00EB43C0" w:rsidP="00A62015">
            <w:pPr>
              <w:bidi w:val="0"/>
              <w:jc w:val="center"/>
              <w:rPr>
                <w:rFonts w:asciiTheme="majorBidi" w:hAnsiTheme="majorBidi" w:cstheme="majorBidi"/>
                <w:sz w:val="22"/>
                <w:szCs w:val="22"/>
              </w:rPr>
            </w:pPr>
          </w:p>
        </w:tc>
        <w:tc>
          <w:tcPr>
            <w:tcW w:w="1620" w:type="pct"/>
            <w:tcBorders>
              <w:top w:val="single" w:sz="8" w:space="0" w:color="auto"/>
              <w:left w:val="single" w:sz="8" w:space="0" w:color="auto"/>
              <w:bottom w:val="single" w:sz="8" w:space="0" w:color="auto"/>
              <w:right w:val="thinThickSmallGap" w:sz="12" w:space="0" w:color="auto"/>
            </w:tcBorders>
          </w:tcPr>
          <w:p w14:paraId="060E98B4"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2.4.4 Use different resources to get the needed knowledge and information</w:t>
            </w:r>
          </w:p>
          <w:p w14:paraId="7904DD5F"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3984B082" w14:textId="77777777" w:rsidTr="00A62015">
        <w:trPr>
          <w:jc w:val="center"/>
        </w:trPr>
        <w:tc>
          <w:tcPr>
            <w:tcW w:w="484" w:type="pct"/>
            <w:tcBorders>
              <w:top w:val="single" w:sz="8" w:space="0" w:color="auto"/>
              <w:left w:val="thinThickSmallGap" w:sz="12" w:space="0" w:color="auto"/>
              <w:bottom w:val="single" w:sz="8" w:space="0" w:color="auto"/>
              <w:right w:val="single" w:sz="8" w:space="0" w:color="auto"/>
            </w:tcBorders>
            <w:vAlign w:val="center"/>
          </w:tcPr>
          <w:p w14:paraId="7BC4C842"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47438F67"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05E12CFA"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2A871C08"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hideMark/>
          </w:tcPr>
          <w:p w14:paraId="1C4B3500"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83" w:type="pct"/>
            <w:tcBorders>
              <w:top w:val="single" w:sz="8" w:space="0" w:color="auto"/>
              <w:left w:val="single" w:sz="8" w:space="0" w:color="auto"/>
              <w:bottom w:val="single" w:sz="8" w:space="0" w:color="auto"/>
              <w:right w:val="single" w:sz="8" w:space="0" w:color="auto"/>
            </w:tcBorders>
            <w:vAlign w:val="center"/>
          </w:tcPr>
          <w:p w14:paraId="0C3D0F87"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1D896F4F" w14:textId="77777777" w:rsidR="00EB43C0" w:rsidRPr="00FA0550" w:rsidRDefault="00EB43C0" w:rsidP="00A62015">
            <w:pPr>
              <w:bidi w:val="0"/>
              <w:jc w:val="center"/>
              <w:rPr>
                <w:rFonts w:asciiTheme="majorBidi" w:hAnsiTheme="majorBidi" w:cstheme="majorBidi"/>
                <w:sz w:val="22"/>
                <w:szCs w:val="22"/>
              </w:rPr>
            </w:pPr>
          </w:p>
        </w:tc>
        <w:tc>
          <w:tcPr>
            <w:tcW w:w="1620" w:type="pct"/>
            <w:tcBorders>
              <w:top w:val="single" w:sz="8" w:space="0" w:color="auto"/>
              <w:left w:val="single" w:sz="8" w:space="0" w:color="auto"/>
              <w:bottom w:val="single" w:sz="8" w:space="0" w:color="auto"/>
              <w:right w:val="thinThickSmallGap" w:sz="12" w:space="0" w:color="auto"/>
            </w:tcBorders>
          </w:tcPr>
          <w:p w14:paraId="3C7FE531"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2.4.5 Assess the performance of others using standards and indicators</w:t>
            </w:r>
          </w:p>
          <w:p w14:paraId="11886B2F" w14:textId="77777777" w:rsidR="00EB43C0" w:rsidRPr="00FA0550" w:rsidRDefault="00EB43C0" w:rsidP="00A62015">
            <w:pPr>
              <w:bidi w:val="0"/>
              <w:jc w:val="center"/>
              <w:rPr>
                <w:rFonts w:asciiTheme="majorBidi" w:hAnsiTheme="majorBidi" w:cstheme="majorBidi"/>
                <w:sz w:val="22"/>
                <w:szCs w:val="22"/>
              </w:rPr>
            </w:pPr>
          </w:p>
        </w:tc>
      </w:tr>
      <w:tr w:rsidR="00EB43C0" w:rsidRPr="00FA0550" w14:paraId="70A457B3" w14:textId="77777777" w:rsidTr="00A62015">
        <w:trPr>
          <w:jc w:val="center"/>
        </w:trPr>
        <w:tc>
          <w:tcPr>
            <w:tcW w:w="484" w:type="pct"/>
            <w:tcBorders>
              <w:top w:val="single" w:sz="8" w:space="0" w:color="auto"/>
              <w:left w:val="thinThickSmallGap" w:sz="12" w:space="0" w:color="auto"/>
              <w:bottom w:val="single" w:sz="8" w:space="0" w:color="auto"/>
              <w:right w:val="single" w:sz="8" w:space="0" w:color="auto"/>
            </w:tcBorders>
            <w:vAlign w:val="center"/>
            <w:hideMark/>
          </w:tcPr>
          <w:p w14:paraId="32743B2D"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83" w:type="pct"/>
            <w:tcBorders>
              <w:top w:val="single" w:sz="8" w:space="0" w:color="auto"/>
              <w:left w:val="single" w:sz="8" w:space="0" w:color="auto"/>
              <w:bottom w:val="single" w:sz="8" w:space="0" w:color="auto"/>
              <w:right w:val="single" w:sz="8" w:space="0" w:color="auto"/>
            </w:tcBorders>
            <w:vAlign w:val="center"/>
          </w:tcPr>
          <w:p w14:paraId="300EFFEC"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4A7CBAA7"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2E11822B"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70BB7BDE"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638BE217"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single" w:sz="8" w:space="0" w:color="auto"/>
              <w:right w:val="single" w:sz="8" w:space="0" w:color="auto"/>
            </w:tcBorders>
            <w:vAlign w:val="center"/>
          </w:tcPr>
          <w:p w14:paraId="086D82AC" w14:textId="77777777" w:rsidR="00EB43C0" w:rsidRPr="00FA0550" w:rsidRDefault="00EB43C0" w:rsidP="00A62015">
            <w:pPr>
              <w:bidi w:val="0"/>
              <w:jc w:val="center"/>
              <w:rPr>
                <w:rFonts w:asciiTheme="majorBidi" w:hAnsiTheme="majorBidi" w:cstheme="majorBidi"/>
                <w:sz w:val="22"/>
                <w:szCs w:val="22"/>
                <w:highlight w:val="yellow"/>
              </w:rPr>
            </w:pPr>
          </w:p>
        </w:tc>
        <w:tc>
          <w:tcPr>
            <w:tcW w:w="1620" w:type="pct"/>
            <w:tcBorders>
              <w:top w:val="single" w:sz="8" w:space="0" w:color="auto"/>
              <w:left w:val="single" w:sz="8" w:space="0" w:color="auto"/>
              <w:bottom w:val="single" w:sz="8" w:space="0" w:color="auto"/>
              <w:right w:val="thinThickSmallGap" w:sz="12" w:space="0" w:color="auto"/>
            </w:tcBorders>
          </w:tcPr>
          <w:p w14:paraId="6C3AACB1"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2.4.6 Work in team in a variety of professional contexts</w:t>
            </w:r>
          </w:p>
          <w:p w14:paraId="21FFE296" w14:textId="77777777" w:rsidR="00EB43C0" w:rsidRPr="00FA0550" w:rsidRDefault="00EB43C0" w:rsidP="00A62015">
            <w:pPr>
              <w:bidi w:val="0"/>
              <w:jc w:val="center"/>
              <w:rPr>
                <w:rFonts w:asciiTheme="majorBidi" w:hAnsiTheme="majorBidi" w:cstheme="majorBidi"/>
                <w:sz w:val="22"/>
                <w:szCs w:val="22"/>
                <w:highlight w:val="yellow"/>
              </w:rPr>
            </w:pPr>
          </w:p>
        </w:tc>
      </w:tr>
      <w:tr w:rsidR="00EB43C0" w:rsidRPr="00FA0550" w14:paraId="76C3E7C4" w14:textId="77777777" w:rsidTr="00A62015">
        <w:trPr>
          <w:jc w:val="center"/>
        </w:trPr>
        <w:tc>
          <w:tcPr>
            <w:tcW w:w="484" w:type="pct"/>
            <w:tcBorders>
              <w:top w:val="single" w:sz="8" w:space="0" w:color="auto"/>
              <w:left w:val="thinThickSmallGap" w:sz="12" w:space="0" w:color="auto"/>
              <w:bottom w:val="thinThickSmallGap" w:sz="12" w:space="0" w:color="auto"/>
              <w:right w:val="single" w:sz="8" w:space="0" w:color="auto"/>
            </w:tcBorders>
            <w:vAlign w:val="center"/>
          </w:tcPr>
          <w:p w14:paraId="6BC56B9B"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thinThickSmallGap" w:sz="12" w:space="0" w:color="auto"/>
              <w:right w:val="single" w:sz="8" w:space="0" w:color="auto"/>
            </w:tcBorders>
            <w:vAlign w:val="center"/>
          </w:tcPr>
          <w:p w14:paraId="0FBE03A3" w14:textId="77777777" w:rsidR="00EB43C0" w:rsidRPr="00FA0550" w:rsidRDefault="00EB43C0" w:rsidP="00A62015">
            <w:pPr>
              <w:bidi w:val="0"/>
              <w:jc w:val="center"/>
              <w:rPr>
                <w:rFonts w:asciiTheme="majorBidi" w:hAnsiTheme="majorBidi" w:cstheme="majorBidi"/>
                <w:b/>
                <w:bCs/>
                <w:sz w:val="22"/>
                <w:szCs w:val="22"/>
              </w:rPr>
            </w:pPr>
          </w:p>
        </w:tc>
        <w:tc>
          <w:tcPr>
            <w:tcW w:w="483" w:type="pct"/>
            <w:tcBorders>
              <w:top w:val="single" w:sz="8" w:space="0" w:color="auto"/>
              <w:left w:val="single" w:sz="8" w:space="0" w:color="auto"/>
              <w:bottom w:val="thinThickSmallGap" w:sz="12" w:space="0" w:color="auto"/>
              <w:right w:val="single" w:sz="8" w:space="0" w:color="auto"/>
            </w:tcBorders>
            <w:vAlign w:val="center"/>
            <w:hideMark/>
          </w:tcPr>
          <w:p w14:paraId="079E2E1B" w14:textId="77777777" w:rsidR="00EB43C0" w:rsidRPr="00FA0550" w:rsidRDefault="00EB43C0" w:rsidP="00A62015">
            <w:pPr>
              <w:bidi w:val="0"/>
              <w:jc w:val="center"/>
              <w:rPr>
                <w:rFonts w:asciiTheme="majorBidi" w:hAnsiTheme="majorBidi" w:cstheme="majorBidi"/>
                <w:sz w:val="22"/>
                <w:szCs w:val="22"/>
              </w:rPr>
            </w:pPr>
            <w:r w:rsidRPr="00FA0550">
              <w:rPr>
                <w:rFonts w:asciiTheme="majorBidi" w:hAnsiTheme="majorBidi" w:cstheme="majorBidi"/>
                <w:b/>
                <w:bCs/>
              </w:rPr>
              <w:t>√</w:t>
            </w:r>
          </w:p>
        </w:tc>
        <w:tc>
          <w:tcPr>
            <w:tcW w:w="483" w:type="pct"/>
            <w:tcBorders>
              <w:top w:val="single" w:sz="8" w:space="0" w:color="auto"/>
              <w:left w:val="single" w:sz="8" w:space="0" w:color="auto"/>
              <w:bottom w:val="thinThickSmallGap" w:sz="12" w:space="0" w:color="auto"/>
              <w:right w:val="single" w:sz="8" w:space="0" w:color="auto"/>
            </w:tcBorders>
            <w:vAlign w:val="center"/>
          </w:tcPr>
          <w:p w14:paraId="5A5B6386"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thinThickSmallGap" w:sz="12" w:space="0" w:color="auto"/>
              <w:right w:val="single" w:sz="8" w:space="0" w:color="auto"/>
            </w:tcBorders>
            <w:vAlign w:val="center"/>
          </w:tcPr>
          <w:p w14:paraId="7F0601D7"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thinThickSmallGap" w:sz="12" w:space="0" w:color="auto"/>
              <w:right w:val="single" w:sz="8" w:space="0" w:color="auto"/>
            </w:tcBorders>
            <w:vAlign w:val="center"/>
          </w:tcPr>
          <w:p w14:paraId="2481801B" w14:textId="77777777" w:rsidR="00EB43C0" w:rsidRPr="00FA0550" w:rsidRDefault="00EB43C0" w:rsidP="00A62015">
            <w:pPr>
              <w:bidi w:val="0"/>
              <w:jc w:val="center"/>
              <w:rPr>
                <w:rFonts w:asciiTheme="majorBidi" w:hAnsiTheme="majorBidi" w:cstheme="majorBidi"/>
                <w:sz w:val="22"/>
                <w:szCs w:val="22"/>
              </w:rPr>
            </w:pPr>
          </w:p>
        </w:tc>
        <w:tc>
          <w:tcPr>
            <w:tcW w:w="483" w:type="pct"/>
            <w:tcBorders>
              <w:top w:val="single" w:sz="8" w:space="0" w:color="auto"/>
              <w:left w:val="single" w:sz="8" w:space="0" w:color="auto"/>
              <w:bottom w:val="thinThickSmallGap" w:sz="12" w:space="0" w:color="auto"/>
              <w:right w:val="single" w:sz="8" w:space="0" w:color="auto"/>
            </w:tcBorders>
            <w:vAlign w:val="center"/>
          </w:tcPr>
          <w:p w14:paraId="171C4DF9" w14:textId="77777777" w:rsidR="00EB43C0" w:rsidRPr="00FA0550" w:rsidRDefault="00EB43C0" w:rsidP="00A62015">
            <w:pPr>
              <w:bidi w:val="0"/>
              <w:jc w:val="center"/>
              <w:rPr>
                <w:rFonts w:asciiTheme="majorBidi" w:hAnsiTheme="majorBidi" w:cstheme="majorBidi"/>
                <w:sz w:val="22"/>
                <w:szCs w:val="22"/>
                <w:highlight w:val="yellow"/>
              </w:rPr>
            </w:pPr>
          </w:p>
        </w:tc>
        <w:tc>
          <w:tcPr>
            <w:tcW w:w="1620" w:type="pct"/>
            <w:tcBorders>
              <w:top w:val="single" w:sz="8" w:space="0" w:color="auto"/>
              <w:left w:val="single" w:sz="8" w:space="0" w:color="auto"/>
              <w:bottom w:val="thinThickSmallGap" w:sz="12" w:space="0" w:color="auto"/>
              <w:right w:val="thinThickSmallGap" w:sz="12" w:space="0" w:color="auto"/>
            </w:tcBorders>
          </w:tcPr>
          <w:p w14:paraId="33E80BD8"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r w:rsidRPr="00FA0550">
              <w:rPr>
                <w:rFonts w:asciiTheme="majorBidi" w:hAnsiTheme="majorBidi" w:cstheme="majorBidi"/>
                <w:color w:val="212121"/>
                <w:sz w:val="26"/>
                <w:szCs w:val="28"/>
              </w:rPr>
              <w:t xml:space="preserve">2.4.8 Learn continuously depending on himself </w:t>
            </w:r>
          </w:p>
          <w:p w14:paraId="681B34C2" w14:textId="77777777" w:rsidR="00EB43C0" w:rsidRPr="00FA0550" w:rsidRDefault="00EB43C0" w:rsidP="00A62015">
            <w:pPr>
              <w:pStyle w:val="HTMLPreformatted"/>
              <w:shd w:val="clear" w:color="auto" w:fill="FFFFFF"/>
              <w:ind w:left="567" w:hanging="567"/>
              <w:rPr>
                <w:rFonts w:asciiTheme="majorBidi" w:hAnsiTheme="majorBidi" w:cstheme="majorBidi"/>
                <w:color w:val="212121"/>
                <w:sz w:val="26"/>
                <w:szCs w:val="28"/>
              </w:rPr>
            </w:pPr>
          </w:p>
        </w:tc>
      </w:tr>
    </w:tbl>
    <w:p w14:paraId="549F3C9E" w14:textId="77777777" w:rsidR="00EB43C0" w:rsidRDefault="00EB43C0" w:rsidP="00EB43C0">
      <w:pPr>
        <w:ind w:left="720"/>
        <w:contextualSpacing/>
        <w:rPr>
          <w:rFonts w:asciiTheme="majorBidi" w:eastAsia="Calibri" w:hAnsiTheme="majorBidi" w:cstheme="majorBidi"/>
          <w:b/>
          <w:bCs/>
          <w:sz w:val="26"/>
          <w:szCs w:val="26"/>
          <w:rtl/>
          <w:lang w:bidi="ar-EG"/>
        </w:rPr>
      </w:pPr>
    </w:p>
    <w:p w14:paraId="7BE56152" w14:textId="77777777" w:rsidR="00EB43C0" w:rsidRPr="00B6780A" w:rsidRDefault="00EB43C0" w:rsidP="00EB43C0">
      <w:pPr>
        <w:tabs>
          <w:tab w:val="right" w:pos="-284"/>
          <w:tab w:val="right" w:pos="-142"/>
        </w:tabs>
        <w:autoSpaceDE w:val="0"/>
        <w:autoSpaceDN w:val="0"/>
        <w:bidi w:val="0"/>
        <w:adjustRightInd w:val="0"/>
        <w:ind w:right="-720"/>
        <w:jc w:val="both"/>
        <w:rPr>
          <w:rFonts w:asciiTheme="majorBidi" w:hAnsiTheme="majorBidi" w:cstheme="majorBidi"/>
          <w:sz w:val="28"/>
          <w:szCs w:val="28"/>
          <w:rtl/>
          <w:lang w:bidi="ar-EG"/>
        </w:rPr>
      </w:pPr>
    </w:p>
    <w:p w14:paraId="29D38485" w14:textId="77777777" w:rsidR="00EB43C0" w:rsidRPr="00FA0550" w:rsidRDefault="00EB43C0" w:rsidP="00EB43C0">
      <w:pPr>
        <w:spacing w:before="120" w:after="120" w:line="440" w:lineRule="exact"/>
        <w:jc w:val="center"/>
        <w:rPr>
          <w:rFonts w:asciiTheme="majorBidi" w:hAnsiTheme="majorBidi" w:cstheme="majorBidi"/>
          <w:b/>
          <w:bCs/>
        </w:rPr>
      </w:pPr>
      <w:r w:rsidRPr="00EB43C0">
        <w:rPr>
          <w:rFonts w:asciiTheme="majorBidi" w:hAnsiTheme="majorBidi" w:cstheme="majorBidi"/>
          <w:b/>
          <w:bCs/>
          <w:sz w:val="28"/>
          <w:szCs w:val="28"/>
          <w:highlight w:val="lightGray"/>
          <w:rtl/>
        </w:rPr>
        <w:t>مرفق</w:t>
      </w:r>
      <w:r w:rsidRPr="00EB43C0">
        <w:rPr>
          <w:rFonts w:asciiTheme="majorBidi" w:hAnsiTheme="majorBidi" w:cstheme="majorBidi" w:hint="cs"/>
          <w:b/>
          <w:bCs/>
          <w:sz w:val="28"/>
          <w:szCs w:val="28"/>
          <w:highlight w:val="lightGray"/>
          <w:rtl/>
        </w:rPr>
        <w:t>5</w:t>
      </w:r>
      <w:r w:rsidRPr="00EB43C0">
        <w:rPr>
          <w:rFonts w:asciiTheme="majorBidi" w:hAnsiTheme="majorBidi" w:cstheme="majorBidi"/>
          <w:b/>
          <w:bCs/>
          <w:sz w:val="28"/>
          <w:szCs w:val="28"/>
          <w:highlight w:val="lightGray"/>
          <w:rtl/>
        </w:rPr>
        <w:t>:</w:t>
      </w:r>
      <w:r w:rsidRPr="00EB43C0">
        <w:rPr>
          <w:rFonts w:asciiTheme="majorBidi" w:hAnsiTheme="majorBidi" w:cstheme="majorBidi"/>
          <w:b/>
          <w:bCs/>
          <w:sz w:val="32"/>
          <w:szCs w:val="32"/>
          <w:highlight w:val="lightGray"/>
          <w:lang w:bidi="ar-EG"/>
        </w:rPr>
        <w:t xml:space="preserve">Benchmarks  </w:t>
      </w:r>
      <w:r w:rsidRPr="00EB43C0">
        <w:rPr>
          <w:rFonts w:asciiTheme="majorBidi" w:hAnsiTheme="majorBidi" w:cstheme="majorBidi"/>
          <w:b/>
          <w:bCs/>
          <w:sz w:val="32"/>
          <w:szCs w:val="32"/>
          <w:highlight w:val="lightGray"/>
          <w:rtl/>
          <w:lang w:bidi="ar-EG"/>
        </w:rPr>
        <w:t xml:space="preserve"> (</w:t>
      </w:r>
      <w:r w:rsidRPr="00EB43C0">
        <w:rPr>
          <w:rFonts w:asciiTheme="majorBidi" w:hAnsiTheme="majorBidi" w:cstheme="majorBidi"/>
          <w:b/>
          <w:bCs/>
          <w:sz w:val="32"/>
          <w:szCs w:val="32"/>
          <w:highlight w:val="lightGray"/>
          <w:rtl/>
        </w:rPr>
        <w:t>ال</w:t>
      </w:r>
      <w:r w:rsidRPr="00EB43C0">
        <w:rPr>
          <w:rFonts w:asciiTheme="majorBidi" w:hAnsiTheme="majorBidi" w:cstheme="majorBidi"/>
          <w:b/>
          <w:bCs/>
          <w:sz w:val="32"/>
          <w:szCs w:val="32"/>
          <w:highlight w:val="lightGray"/>
          <w:rtl/>
          <w:lang w:bidi="ar-EG"/>
        </w:rPr>
        <w:t>معايير</w:t>
      </w:r>
      <w:r w:rsidRPr="00EB43C0">
        <w:rPr>
          <w:rFonts w:asciiTheme="majorBidi" w:hAnsiTheme="majorBidi" w:cstheme="majorBidi"/>
          <w:b/>
          <w:bCs/>
          <w:sz w:val="32"/>
          <w:szCs w:val="32"/>
          <w:highlight w:val="lightGray"/>
          <w:rtl/>
        </w:rPr>
        <w:t>المرجعية الخارجية)</w:t>
      </w:r>
    </w:p>
    <w:p w14:paraId="328FB45D" w14:textId="77777777" w:rsidR="00EB43C0" w:rsidRPr="00FA0550" w:rsidRDefault="00EB43C0" w:rsidP="00EB43C0">
      <w:pPr>
        <w:spacing w:line="440" w:lineRule="exact"/>
        <w:jc w:val="center"/>
        <w:rPr>
          <w:rFonts w:asciiTheme="majorBidi" w:hAnsiTheme="majorBidi" w:cstheme="majorBidi"/>
          <w:b/>
          <w:bCs/>
          <w:sz w:val="28"/>
          <w:szCs w:val="28"/>
        </w:rPr>
      </w:pPr>
    </w:p>
    <w:p w14:paraId="4E0729A7" w14:textId="77777777" w:rsidR="00EB43C0" w:rsidRPr="00FA0550" w:rsidRDefault="00EB43C0" w:rsidP="00EB43C0">
      <w:pPr>
        <w:autoSpaceDE w:val="0"/>
        <w:autoSpaceDN w:val="0"/>
        <w:bidi w:val="0"/>
        <w:adjustRightInd w:val="0"/>
        <w:ind w:left="785"/>
        <w:jc w:val="center"/>
        <w:rPr>
          <w:rFonts w:asciiTheme="majorBidi" w:hAnsiTheme="majorBidi" w:cstheme="majorBidi"/>
          <w:b/>
          <w:bCs/>
          <w:sz w:val="28"/>
          <w:szCs w:val="28"/>
        </w:rPr>
      </w:pPr>
      <w:r w:rsidRPr="00FA0550">
        <w:rPr>
          <w:rFonts w:asciiTheme="majorBidi" w:hAnsiTheme="majorBidi" w:cstheme="majorBidi"/>
          <w:b/>
          <w:bCs/>
          <w:sz w:val="28"/>
          <w:szCs w:val="28"/>
        </w:rPr>
        <w:t xml:space="preserve">Academic Standards of Program of Master’s Degree </w:t>
      </w:r>
      <w:proofErr w:type="gramStart"/>
      <w:r w:rsidRPr="00FA0550">
        <w:rPr>
          <w:rFonts w:asciiTheme="majorBidi" w:hAnsiTheme="majorBidi" w:cstheme="majorBidi"/>
          <w:b/>
          <w:bCs/>
          <w:sz w:val="28"/>
          <w:szCs w:val="28"/>
        </w:rPr>
        <w:t>in  Biomolecular</w:t>
      </w:r>
      <w:proofErr w:type="gramEnd"/>
      <w:r w:rsidRPr="00FA0550">
        <w:rPr>
          <w:rFonts w:asciiTheme="majorBidi" w:hAnsiTheme="majorBidi" w:cstheme="majorBidi"/>
          <w:b/>
          <w:bCs/>
          <w:sz w:val="28"/>
          <w:szCs w:val="28"/>
        </w:rPr>
        <w:t xml:space="preserve"> Sciences, </w:t>
      </w:r>
      <w:r w:rsidRPr="00FA0550">
        <w:rPr>
          <w:rFonts w:asciiTheme="majorBidi" w:hAnsiTheme="majorBidi" w:cstheme="majorBidi"/>
          <w:b/>
          <w:bCs/>
          <w:sz w:val="27"/>
          <w:szCs w:val="27"/>
        </w:rPr>
        <w:t>University of Oxford</w:t>
      </w:r>
    </w:p>
    <w:p w14:paraId="03D5CBA8" w14:textId="77777777" w:rsidR="00EB43C0" w:rsidRPr="00FA0550" w:rsidRDefault="00EB43C0" w:rsidP="00EB43C0">
      <w:pPr>
        <w:autoSpaceDE w:val="0"/>
        <w:autoSpaceDN w:val="0"/>
        <w:bidi w:val="0"/>
        <w:adjustRightInd w:val="0"/>
        <w:ind w:left="714"/>
        <w:jc w:val="center"/>
        <w:rPr>
          <w:rFonts w:asciiTheme="majorBidi" w:hAnsiTheme="majorBidi" w:cstheme="majorBidi"/>
          <w:b/>
          <w:bCs/>
          <w:sz w:val="36"/>
          <w:szCs w:val="36"/>
          <w:rtl/>
          <w:lang w:bidi="ar-EG"/>
        </w:rPr>
      </w:pPr>
      <w:hyperlink r:id="rId13" w:history="1">
        <w:r w:rsidRPr="00FA0550">
          <w:rPr>
            <w:rStyle w:val="Hyperlink"/>
            <w:rFonts w:asciiTheme="majorBidi" w:hAnsiTheme="majorBidi" w:cstheme="majorBidi"/>
            <w:b/>
            <w:bCs/>
            <w:sz w:val="28"/>
            <w:szCs w:val="28"/>
          </w:rPr>
          <w:t>https://weblearn.ox.ac.uk/access/content/group/252a2dc0-6c8b-4c30-a837-</w:t>
        </w:r>
      </w:hyperlink>
    </w:p>
    <w:p w14:paraId="3BF2934B" w14:textId="77777777" w:rsidR="00EB43C0" w:rsidRPr="00FA0550" w:rsidRDefault="00EB43C0" w:rsidP="00EB43C0">
      <w:pPr>
        <w:pStyle w:val="Heading1"/>
        <w:bidi w:val="0"/>
        <w:rPr>
          <w:rFonts w:asciiTheme="majorBidi" w:hAnsiTheme="majorBidi" w:cstheme="majorBidi"/>
        </w:rPr>
      </w:pPr>
      <w:proofErr w:type="spellStart"/>
      <w:r w:rsidRPr="00FA0550">
        <w:rPr>
          <w:rFonts w:asciiTheme="majorBidi" w:hAnsiTheme="majorBidi" w:cstheme="majorBidi"/>
        </w:rPr>
        <w:t>Programme</w:t>
      </w:r>
      <w:proofErr w:type="spellEnd"/>
      <w:r w:rsidRPr="00FA0550">
        <w:rPr>
          <w:rFonts w:asciiTheme="majorBidi" w:hAnsiTheme="majorBidi" w:cstheme="majorBidi"/>
        </w:rPr>
        <w:t xml:space="preserve"> Specification </w:t>
      </w:r>
      <w:proofErr w:type="gramStart"/>
      <w:r w:rsidRPr="00FA0550">
        <w:rPr>
          <w:rFonts w:asciiTheme="majorBidi" w:hAnsiTheme="majorBidi" w:cstheme="majorBidi"/>
        </w:rPr>
        <w:t>For</w:t>
      </w:r>
      <w:proofErr w:type="gramEnd"/>
      <w:r w:rsidRPr="00FA0550">
        <w:rPr>
          <w:rFonts w:asciiTheme="majorBidi" w:hAnsiTheme="majorBidi" w:cstheme="majorBidi"/>
        </w:rPr>
        <w:t xml:space="preserve"> Oxford Courses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599"/>
        <w:gridCol w:w="4167"/>
      </w:tblGrid>
      <w:tr w:rsidR="00EB43C0" w:rsidRPr="00FA0550" w14:paraId="0516D818"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640984FA"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1. Awarding institution/body</w:t>
            </w:r>
          </w:p>
        </w:tc>
        <w:tc>
          <w:tcPr>
            <w:tcW w:w="4164" w:type="dxa"/>
            <w:tcBorders>
              <w:top w:val="outset" w:sz="6" w:space="0" w:color="auto"/>
              <w:left w:val="outset" w:sz="6" w:space="0" w:color="auto"/>
              <w:bottom w:val="outset" w:sz="6" w:space="0" w:color="auto"/>
              <w:right w:val="outset" w:sz="6" w:space="0" w:color="auto"/>
            </w:tcBorders>
            <w:vAlign w:val="center"/>
            <w:hideMark/>
          </w:tcPr>
          <w:p w14:paraId="5C3F57C4"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University of Oxford</w:t>
            </w:r>
          </w:p>
        </w:tc>
      </w:tr>
      <w:tr w:rsidR="00EB43C0" w:rsidRPr="00FA0550" w14:paraId="4071E2C4"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586CB4AF"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2. Teaching institution</w:t>
            </w:r>
          </w:p>
        </w:tc>
        <w:tc>
          <w:tcPr>
            <w:tcW w:w="4164" w:type="dxa"/>
            <w:tcBorders>
              <w:top w:val="outset" w:sz="6" w:space="0" w:color="auto"/>
              <w:left w:val="outset" w:sz="6" w:space="0" w:color="auto"/>
              <w:bottom w:val="outset" w:sz="6" w:space="0" w:color="auto"/>
              <w:right w:val="outset" w:sz="6" w:space="0" w:color="auto"/>
            </w:tcBorders>
            <w:vAlign w:val="center"/>
            <w:hideMark/>
          </w:tcPr>
          <w:p w14:paraId="5D5C7E9B"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University of Oxford</w:t>
            </w:r>
          </w:p>
        </w:tc>
      </w:tr>
      <w:tr w:rsidR="00EB43C0" w:rsidRPr="00FA0550" w14:paraId="1B6E35AA"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6C15469A"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 xml:space="preserve">3. </w:t>
            </w:r>
            <w:proofErr w:type="spellStart"/>
            <w:r w:rsidRPr="00FA0550">
              <w:rPr>
                <w:rFonts w:asciiTheme="majorBidi" w:hAnsiTheme="majorBidi" w:cstheme="majorBidi"/>
                <w:b/>
                <w:bCs/>
              </w:rPr>
              <w:t>Programme</w:t>
            </w:r>
            <w:proofErr w:type="spellEnd"/>
            <w:r w:rsidRPr="00FA0550">
              <w:rPr>
                <w:rFonts w:asciiTheme="majorBidi" w:hAnsiTheme="majorBidi" w:cstheme="majorBidi"/>
                <w:b/>
                <w:bCs/>
              </w:rPr>
              <w:t xml:space="preserve"> accredited by</w:t>
            </w:r>
          </w:p>
        </w:tc>
        <w:tc>
          <w:tcPr>
            <w:tcW w:w="4164" w:type="dxa"/>
            <w:tcBorders>
              <w:top w:val="outset" w:sz="6" w:space="0" w:color="auto"/>
              <w:left w:val="outset" w:sz="6" w:space="0" w:color="auto"/>
              <w:bottom w:val="outset" w:sz="6" w:space="0" w:color="auto"/>
              <w:right w:val="outset" w:sz="6" w:space="0" w:color="auto"/>
            </w:tcBorders>
            <w:vAlign w:val="center"/>
            <w:hideMark/>
          </w:tcPr>
          <w:p w14:paraId="07427424"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n/a</w:t>
            </w:r>
          </w:p>
        </w:tc>
      </w:tr>
      <w:tr w:rsidR="00EB43C0" w:rsidRPr="00FA0550" w14:paraId="604087CB"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6E0D7127"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4. Final award</w:t>
            </w:r>
          </w:p>
        </w:tc>
        <w:tc>
          <w:tcPr>
            <w:tcW w:w="4164" w:type="dxa"/>
            <w:tcBorders>
              <w:top w:val="outset" w:sz="6" w:space="0" w:color="auto"/>
              <w:left w:val="outset" w:sz="6" w:space="0" w:color="auto"/>
              <w:bottom w:val="outset" w:sz="6" w:space="0" w:color="auto"/>
              <w:right w:val="outset" w:sz="6" w:space="0" w:color="auto"/>
            </w:tcBorders>
            <w:vAlign w:val="center"/>
            <w:hideMark/>
          </w:tcPr>
          <w:p w14:paraId="14BAE06E" w14:textId="77777777" w:rsidR="00EB43C0" w:rsidRPr="00FA0550" w:rsidRDefault="00EB43C0" w:rsidP="00A62015">
            <w:pPr>
              <w:bidi w:val="0"/>
              <w:rPr>
                <w:rFonts w:asciiTheme="majorBidi" w:hAnsiTheme="majorBidi" w:cstheme="majorBidi"/>
              </w:rPr>
            </w:pPr>
            <w:proofErr w:type="spellStart"/>
            <w:r w:rsidRPr="00FA0550">
              <w:rPr>
                <w:rFonts w:asciiTheme="majorBidi" w:hAnsiTheme="majorBidi" w:cstheme="majorBidi"/>
              </w:rPr>
              <w:t>M.Biochem</w:t>
            </w:r>
            <w:proofErr w:type="spellEnd"/>
            <w:r w:rsidRPr="00FA0550">
              <w:rPr>
                <w:rFonts w:asciiTheme="majorBidi" w:hAnsiTheme="majorBidi" w:cstheme="majorBidi"/>
              </w:rPr>
              <w:t>.</w:t>
            </w:r>
          </w:p>
        </w:tc>
      </w:tr>
      <w:tr w:rsidR="00EB43C0" w:rsidRPr="00FA0550" w14:paraId="5067941B"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26A65A8D"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 xml:space="preserve">5. </w:t>
            </w:r>
            <w:proofErr w:type="spellStart"/>
            <w:r w:rsidRPr="00FA0550">
              <w:rPr>
                <w:rFonts w:asciiTheme="majorBidi" w:hAnsiTheme="majorBidi" w:cstheme="majorBidi"/>
                <w:b/>
                <w:bCs/>
              </w:rPr>
              <w:t>Programme</w:t>
            </w:r>
            <w:proofErr w:type="spellEnd"/>
            <w:r w:rsidRPr="00FA0550">
              <w:rPr>
                <w:rFonts w:asciiTheme="majorBidi" w:hAnsiTheme="majorBidi" w:cstheme="majorBidi"/>
                <w:b/>
                <w:bCs/>
              </w:rPr>
              <w:t xml:space="preserve"> name</w:t>
            </w:r>
          </w:p>
        </w:tc>
        <w:tc>
          <w:tcPr>
            <w:tcW w:w="4164" w:type="dxa"/>
            <w:tcBorders>
              <w:top w:val="outset" w:sz="6" w:space="0" w:color="auto"/>
              <w:left w:val="outset" w:sz="6" w:space="0" w:color="auto"/>
              <w:bottom w:val="outset" w:sz="6" w:space="0" w:color="auto"/>
              <w:right w:val="outset" w:sz="6" w:space="0" w:color="auto"/>
            </w:tcBorders>
            <w:vAlign w:val="center"/>
            <w:hideMark/>
          </w:tcPr>
          <w:p w14:paraId="56ECAAF6"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Molecular and Cellular Biochemistry</w:t>
            </w:r>
          </w:p>
        </w:tc>
      </w:tr>
      <w:tr w:rsidR="00EB43C0" w:rsidRPr="00FA0550" w14:paraId="41977A6E"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30A9A980"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6. UCAS code</w:t>
            </w:r>
          </w:p>
        </w:tc>
        <w:tc>
          <w:tcPr>
            <w:tcW w:w="4164" w:type="dxa"/>
            <w:tcBorders>
              <w:top w:val="outset" w:sz="6" w:space="0" w:color="auto"/>
              <w:left w:val="outset" w:sz="6" w:space="0" w:color="auto"/>
              <w:bottom w:val="outset" w:sz="6" w:space="0" w:color="auto"/>
              <w:right w:val="outset" w:sz="6" w:space="0" w:color="auto"/>
            </w:tcBorders>
            <w:vAlign w:val="center"/>
            <w:hideMark/>
          </w:tcPr>
          <w:p w14:paraId="77D8573B"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C700 </w:t>
            </w:r>
            <w:proofErr w:type="spellStart"/>
            <w:r w:rsidRPr="00FA0550">
              <w:rPr>
                <w:rFonts w:asciiTheme="majorBidi" w:hAnsiTheme="majorBidi" w:cstheme="majorBidi"/>
              </w:rPr>
              <w:t>MBioc</w:t>
            </w:r>
            <w:proofErr w:type="spellEnd"/>
          </w:p>
        </w:tc>
      </w:tr>
      <w:tr w:rsidR="00EB43C0" w:rsidRPr="00FA0550" w14:paraId="5551CFE9"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6B409B82"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7. Relevant subject benchmark statement</w:t>
            </w:r>
          </w:p>
        </w:tc>
        <w:tc>
          <w:tcPr>
            <w:tcW w:w="4164" w:type="dxa"/>
            <w:tcBorders>
              <w:top w:val="outset" w:sz="6" w:space="0" w:color="auto"/>
              <w:left w:val="outset" w:sz="6" w:space="0" w:color="auto"/>
              <w:bottom w:val="outset" w:sz="6" w:space="0" w:color="auto"/>
              <w:right w:val="outset" w:sz="6" w:space="0" w:color="auto"/>
            </w:tcBorders>
            <w:vAlign w:val="center"/>
            <w:hideMark/>
          </w:tcPr>
          <w:p w14:paraId="289ACA5B"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Biosciences</w:t>
            </w:r>
          </w:p>
        </w:tc>
      </w:tr>
      <w:tr w:rsidR="00EB43C0" w:rsidRPr="00FA0550" w14:paraId="62DD9D8A" w14:textId="77777777" w:rsidTr="00A62015">
        <w:trPr>
          <w:tblCellSpacing w:w="0" w:type="dxa"/>
        </w:trPr>
        <w:tc>
          <w:tcPr>
            <w:tcW w:w="4596" w:type="dxa"/>
            <w:tcBorders>
              <w:top w:val="outset" w:sz="6" w:space="0" w:color="auto"/>
              <w:left w:val="outset" w:sz="6" w:space="0" w:color="auto"/>
              <w:bottom w:val="outset" w:sz="6" w:space="0" w:color="auto"/>
              <w:right w:val="outset" w:sz="6" w:space="0" w:color="auto"/>
            </w:tcBorders>
            <w:shd w:val="clear" w:color="auto" w:fill="E9E9FF"/>
            <w:vAlign w:val="center"/>
            <w:hideMark/>
          </w:tcPr>
          <w:p w14:paraId="3EA20918"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 xml:space="preserve">8. Date of </w:t>
            </w:r>
            <w:proofErr w:type="spellStart"/>
            <w:r w:rsidRPr="00FA0550">
              <w:rPr>
                <w:rFonts w:asciiTheme="majorBidi" w:hAnsiTheme="majorBidi" w:cstheme="majorBidi"/>
                <w:b/>
                <w:bCs/>
              </w:rPr>
              <w:t>programme</w:t>
            </w:r>
            <w:proofErr w:type="spellEnd"/>
            <w:r w:rsidRPr="00FA0550">
              <w:rPr>
                <w:rFonts w:asciiTheme="majorBidi" w:hAnsiTheme="majorBidi" w:cstheme="majorBidi"/>
                <w:b/>
                <w:bCs/>
              </w:rPr>
              <w:t xml:space="preserve"> specification</w:t>
            </w:r>
          </w:p>
        </w:tc>
        <w:tc>
          <w:tcPr>
            <w:tcW w:w="4164" w:type="dxa"/>
            <w:tcBorders>
              <w:top w:val="outset" w:sz="6" w:space="0" w:color="auto"/>
              <w:left w:val="outset" w:sz="6" w:space="0" w:color="auto"/>
              <w:bottom w:val="outset" w:sz="6" w:space="0" w:color="auto"/>
              <w:right w:val="outset" w:sz="6" w:space="0" w:color="auto"/>
            </w:tcBorders>
            <w:vAlign w:val="center"/>
            <w:hideMark/>
          </w:tcPr>
          <w:p w14:paraId="6943A353"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October 2011</w:t>
            </w:r>
          </w:p>
        </w:tc>
      </w:tr>
    </w:tbl>
    <w:p w14:paraId="6AF190AB"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73348DF6"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5047F2A5"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 xml:space="preserve">9. Educational aims of the </w:t>
            </w:r>
            <w:proofErr w:type="spellStart"/>
            <w:r w:rsidRPr="00FA0550">
              <w:rPr>
                <w:rFonts w:asciiTheme="majorBidi" w:hAnsiTheme="majorBidi" w:cstheme="majorBidi"/>
                <w:b/>
                <w:bCs/>
              </w:rPr>
              <w:t>programme</w:t>
            </w:r>
            <w:proofErr w:type="spellEnd"/>
          </w:p>
        </w:tc>
      </w:tr>
      <w:tr w:rsidR="00EB43C0" w:rsidRPr="00FA0550" w14:paraId="405C0DE8" w14:textId="77777777" w:rsidTr="00A62015">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371765"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The aims of the </w:t>
            </w:r>
            <w:proofErr w:type="spellStart"/>
            <w:r w:rsidRPr="00FA0550">
              <w:rPr>
                <w:rFonts w:asciiTheme="majorBidi" w:hAnsiTheme="majorBidi" w:cstheme="majorBidi"/>
              </w:rPr>
              <w:t>programme</w:t>
            </w:r>
            <w:proofErr w:type="spellEnd"/>
            <w:r w:rsidRPr="00FA0550">
              <w:rPr>
                <w:rFonts w:asciiTheme="majorBidi" w:hAnsiTheme="majorBidi" w:cstheme="majorBidi"/>
              </w:rPr>
              <w:t xml:space="preserve"> are: </w:t>
            </w:r>
          </w:p>
          <w:p w14:paraId="56894F70" w14:textId="77777777" w:rsidR="00EB43C0" w:rsidRPr="00FA0550" w:rsidRDefault="00EB43C0" w:rsidP="002347BB">
            <w:pPr>
              <w:numPr>
                <w:ilvl w:val="0"/>
                <w:numId w:val="10"/>
              </w:numPr>
              <w:bidi w:val="0"/>
              <w:spacing w:before="100" w:beforeAutospacing="1" w:after="100" w:afterAutospacing="1"/>
              <w:rPr>
                <w:rFonts w:asciiTheme="majorBidi" w:hAnsiTheme="majorBidi" w:cstheme="majorBidi"/>
              </w:rPr>
            </w:pPr>
            <w:r w:rsidRPr="00FA0550">
              <w:rPr>
                <w:rFonts w:asciiTheme="majorBidi" w:hAnsiTheme="majorBidi" w:cstheme="majorBidi"/>
              </w:rPr>
              <w:t>to educate high quality students on an equal opportunity basis by providing them with a learning environment which encourages them to achieve their academic and personal potential;</w:t>
            </w:r>
          </w:p>
          <w:p w14:paraId="6CB95C0B" w14:textId="77777777" w:rsidR="00EB43C0" w:rsidRPr="00FA0550" w:rsidRDefault="00EB43C0" w:rsidP="002347BB">
            <w:pPr>
              <w:numPr>
                <w:ilvl w:val="0"/>
                <w:numId w:val="10"/>
              </w:numPr>
              <w:bidi w:val="0"/>
              <w:spacing w:before="100" w:beforeAutospacing="1" w:after="100" w:afterAutospacing="1"/>
              <w:rPr>
                <w:rFonts w:asciiTheme="majorBidi" w:hAnsiTheme="majorBidi" w:cstheme="majorBidi"/>
              </w:rPr>
            </w:pPr>
            <w:r w:rsidRPr="00FA0550">
              <w:rPr>
                <w:rFonts w:asciiTheme="majorBidi" w:hAnsiTheme="majorBidi" w:cstheme="majorBidi"/>
              </w:rPr>
              <w:t>to give a grounding in both the conceptual approaches and practical techniques used in modern biochemical research by teaching a curriculum that reflects modern research within a framework of established biochemical principles;</w:t>
            </w:r>
          </w:p>
          <w:p w14:paraId="1E0D0277" w14:textId="77777777" w:rsidR="00EB43C0" w:rsidRPr="00FA0550" w:rsidRDefault="00EB43C0" w:rsidP="002347BB">
            <w:pPr>
              <w:numPr>
                <w:ilvl w:val="0"/>
                <w:numId w:val="10"/>
              </w:numPr>
              <w:bidi w:val="0"/>
              <w:spacing w:before="100" w:beforeAutospacing="1" w:after="100" w:afterAutospacing="1"/>
              <w:rPr>
                <w:rFonts w:asciiTheme="majorBidi" w:hAnsiTheme="majorBidi" w:cstheme="majorBidi"/>
              </w:rPr>
            </w:pPr>
            <w:r w:rsidRPr="00FA0550">
              <w:rPr>
                <w:rFonts w:asciiTheme="majorBidi" w:hAnsiTheme="majorBidi" w:cstheme="majorBidi"/>
              </w:rPr>
              <w:t>to provide a course in line with the Biosciences Benchmark statement, and the Core Curriculum as set out by the Biochemical Society, but also drawing on specialisms within the teaching/research staff;</w:t>
            </w:r>
          </w:p>
          <w:p w14:paraId="74245B6E" w14:textId="77777777" w:rsidR="00EB43C0" w:rsidRPr="00FA0550" w:rsidRDefault="00EB43C0" w:rsidP="002347BB">
            <w:pPr>
              <w:numPr>
                <w:ilvl w:val="0"/>
                <w:numId w:val="10"/>
              </w:numPr>
              <w:bidi w:val="0"/>
              <w:spacing w:before="100" w:beforeAutospacing="1" w:after="100" w:afterAutospacing="1"/>
              <w:rPr>
                <w:rFonts w:asciiTheme="majorBidi" w:hAnsiTheme="majorBidi" w:cstheme="majorBidi"/>
              </w:rPr>
            </w:pPr>
            <w:r w:rsidRPr="00FA0550">
              <w:rPr>
                <w:rFonts w:asciiTheme="majorBidi" w:hAnsiTheme="majorBidi" w:cstheme="majorBidi"/>
              </w:rPr>
              <w:t>to provide suitable training and application of acquired skills, enabling students to progress to careers in biochemical or medical research;</w:t>
            </w:r>
          </w:p>
          <w:p w14:paraId="31D480C0" w14:textId="77777777" w:rsidR="00EB43C0" w:rsidRPr="00FA0550" w:rsidRDefault="00EB43C0" w:rsidP="002347BB">
            <w:pPr>
              <w:numPr>
                <w:ilvl w:val="0"/>
                <w:numId w:val="10"/>
              </w:numPr>
              <w:bidi w:val="0"/>
              <w:spacing w:before="100" w:beforeAutospacing="1" w:after="100" w:afterAutospacing="1"/>
              <w:rPr>
                <w:rFonts w:asciiTheme="majorBidi" w:hAnsiTheme="majorBidi" w:cstheme="majorBidi"/>
              </w:rPr>
            </w:pPr>
            <w:r w:rsidRPr="00FA0550">
              <w:rPr>
                <w:rFonts w:asciiTheme="majorBidi" w:hAnsiTheme="majorBidi" w:cstheme="majorBidi"/>
              </w:rPr>
              <w:t>to provide training in relevant transferable skills for careers in science, or other careers that require analytical problem-solving skills.</w:t>
            </w:r>
          </w:p>
        </w:tc>
      </w:tr>
    </w:tbl>
    <w:p w14:paraId="268E540D"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23C2E1B3"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3D3B373D"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 xml:space="preserve">10. </w:t>
            </w:r>
            <w:proofErr w:type="spellStart"/>
            <w:r w:rsidRPr="00FA0550">
              <w:rPr>
                <w:rFonts w:asciiTheme="majorBidi" w:hAnsiTheme="majorBidi" w:cstheme="majorBidi"/>
                <w:b/>
                <w:bCs/>
              </w:rPr>
              <w:t>Programme</w:t>
            </w:r>
            <w:proofErr w:type="spellEnd"/>
            <w:r w:rsidRPr="00FA0550">
              <w:rPr>
                <w:rFonts w:asciiTheme="majorBidi" w:hAnsiTheme="majorBidi" w:cstheme="majorBidi"/>
                <w:b/>
                <w:bCs/>
              </w:rPr>
              <w:t xml:space="preserve"> Outcomes</w:t>
            </w:r>
          </w:p>
        </w:tc>
      </w:tr>
      <w:tr w:rsidR="00EB43C0" w:rsidRPr="00FA0550" w14:paraId="52FDA5EC"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594EE5"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i/>
                <w:iCs/>
              </w:rPr>
              <w:lastRenderedPageBreak/>
              <w:t>10.1 Subject Knowledge and Understanding</w:t>
            </w:r>
          </w:p>
          <w:p w14:paraId="2B3469E1"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At the end of the course students will have: </w:t>
            </w:r>
          </w:p>
          <w:p w14:paraId="14CEA98B" w14:textId="77777777" w:rsidR="00EB43C0" w:rsidRPr="00FA0550" w:rsidRDefault="00EB43C0" w:rsidP="002347BB">
            <w:pPr>
              <w:numPr>
                <w:ilvl w:val="0"/>
                <w:numId w:val="11"/>
              </w:numPr>
              <w:bidi w:val="0"/>
              <w:spacing w:before="100" w:beforeAutospacing="1" w:after="100" w:afterAutospacing="1"/>
              <w:rPr>
                <w:rFonts w:asciiTheme="majorBidi" w:hAnsiTheme="majorBidi" w:cstheme="majorBidi"/>
              </w:rPr>
            </w:pPr>
            <w:r w:rsidRPr="00FA0550">
              <w:rPr>
                <w:rFonts w:asciiTheme="majorBidi" w:hAnsiTheme="majorBidi" w:cstheme="majorBidi"/>
              </w:rPr>
              <w:t>acquired an understanding of the conceptual and practical aspects of modern biochemistry and its interdisciplinary nature;</w:t>
            </w:r>
          </w:p>
          <w:p w14:paraId="574AF3F0" w14:textId="77777777" w:rsidR="00EB43C0" w:rsidRPr="00FA0550" w:rsidRDefault="00EB43C0" w:rsidP="002347BB">
            <w:pPr>
              <w:numPr>
                <w:ilvl w:val="0"/>
                <w:numId w:val="11"/>
              </w:numPr>
              <w:bidi w:val="0"/>
              <w:spacing w:before="100" w:beforeAutospacing="1" w:after="100" w:afterAutospacing="1"/>
              <w:rPr>
                <w:rFonts w:asciiTheme="majorBidi" w:hAnsiTheme="majorBidi" w:cstheme="majorBidi"/>
              </w:rPr>
            </w:pPr>
            <w:r w:rsidRPr="00FA0550">
              <w:rPr>
                <w:rFonts w:asciiTheme="majorBidi" w:hAnsiTheme="majorBidi" w:cstheme="majorBidi"/>
              </w:rPr>
              <w:t>appreciated the insights into life processes to be gained from the application of both physicochemical and biological methods.</w:t>
            </w:r>
          </w:p>
          <w:p w14:paraId="717D3219"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i/>
                <w:iCs/>
              </w:rPr>
              <w:t>10.2 Cognitive / Intellectual Skills</w:t>
            </w:r>
          </w:p>
          <w:p w14:paraId="6AF7E935"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At the end of the course students will have: </w:t>
            </w:r>
          </w:p>
          <w:p w14:paraId="43BA8778" w14:textId="77777777" w:rsidR="00EB43C0" w:rsidRPr="00FA0550" w:rsidRDefault="00EB43C0" w:rsidP="002347BB">
            <w:pPr>
              <w:numPr>
                <w:ilvl w:val="0"/>
                <w:numId w:val="12"/>
              </w:numPr>
              <w:bidi w:val="0"/>
              <w:spacing w:before="100" w:beforeAutospacing="1" w:after="100" w:afterAutospacing="1"/>
              <w:rPr>
                <w:rFonts w:asciiTheme="majorBidi" w:hAnsiTheme="majorBidi" w:cstheme="majorBidi"/>
              </w:rPr>
            </w:pPr>
            <w:r w:rsidRPr="00FA0550">
              <w:rPr>
                <w:rFonts w:asciiTheme="majorBidi" w:hAnsiTheme="majorBidi" w:cstheme="majorBidi"/>
              </w:rPr>
              <w:t>developed a facility for independent learning from a range of sources, including critical analysis of the original literature, and a capacity for independent thought;</w:t>
            </w:r>
          </w:p>
          <w:p w14:paraId="65EBF21D" w14:textId="77777777" w:rsidR="00EB43C0" w:rsidRPr="00FA0550" w:rsidRDefault="00EB43C0" w:rsidP="002347BB">
            <w:pPr>
              <w:numPr>
                <w:ilvl w:val="0"/>
                <w:numId w:val="12"/>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developed conceptual and practical skills to define, </w:t>
            </w:r>
            <w:proofErr w:type="spellStart"/>
            <w:r w:rsidRPr="00FA0550">
              <w:rPr>
                <w:rFonts w:asciiTheme="majorBidi" w:hAnsiTheme="majorBidi" w:cstheme="majorBidi"/>
              </w:rPr>
              <w:t>analyse</w:t>
            </w:r>
            <w:proofErr w:type="spellEnd"/>
            <w:r w:rsidRPr="00FA0550">
              <w:rPr>
                <w:rFonts w:asciiTheme="majorBidi" w:hAnsiTheme="majorBidi" w:cstheme="majorBidi"/>
              </w:rPr>
              <w:t xml:space="preserve"> and solve problems;</w:t>
            </w:r>
          </w:p>
          <w:p w14:paraId="27B4357A" w14:textId="77777777" w:rsidR="00EB43C0" w:rsidRPr="00FA0550" w:rsidRDefault="00EB43C0" w:rsidP="002347BB">
            <w:pPr>
              <w:numPr>
                <w:ilvl w:val="0"/>
                <w:numId w:val="12"/>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had experience of critically researching and </w:t>
            </w:r>
            <w:proofErr w:type="spellStart"/>
            <w:r w:rsidRPr="00FA0550">
              <w:rPr>
                <w:rFonts w:asciiTheme="majorBidi" w:hAnsiTheme="majorBidi" w:cstheme="majorBidi"/>
              </w:rPr>
              <w:t>analysing</w:t>
            </w:r>
            <w:proofErr w:type="spellEnd"/>
            <w:r w:rsidRPr="00FA0550">
              <w:rPr>
                <w:rFonts w:asciiTheme="majorBidi" w:hAnsiTheme="majorBidi" w:cstheme="majorBidi"/>
              </w:rPr>
              <w:t xml:space="preserve"> the research literature;</w:t>
            </w:r>
          </w:p>
          <w:p w14:paraId="47745539" w14:textId="77777777" w:rsidR="00EB43C0" w:rsidRPr="00FA0550" w:rsidRDefault="00EB43C0" w:rsidP="002347BB">
            <w:pPr>
              <w:numPr>
                <w:ilvl w:val="0"/>
                <w:numId w:val="12"/>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appreciated and be </w:t>
            </w:r>
            <w:proofErr w:type="spellStart"/>
            <w:r w:rsidRPr="00FA0550">
              <w:rPr>
                <w:rFonts w:asciiTheme="majorBidi" w:hAnsiTheme="majorBidi" w:cstheme="majorBidi"/>
              </w:rPr>
              <w:t>practised</w:t>
            </w:r>
            <w:proofErr w:type="spellEnd"/>
            <w:r w:rsidRPr="00FA0550">
              <w:rPr>
                <w:rFonts w:asciiTheme="majorBidi" w:hAnsiTheme="majorBidi" w:cstheme="majorBidi"/>
              </w:rPr>
              <w:t xml:space="preserve"> in the numerical skills necessary to process, </w:t>
            </w:r>
            <w:proofErr w:type="spellStart"/>
            <w:r w:rsidRPr="00FA0550">
              <w:rPr>
                <w:rFonts w:asciiTheme="majorBidi" w:hAnsiTheme="majorBidi" w:cstheme="majorBidi"/>
              </w:rPr>
              <w:t>analyse</w:t>
            </w:r>
            <w:proofErr w:type="spellEnd"/>
            <w:r w:rsidRPr="00FA0550">
              <w:rPr>
                <w:rFonts w:asciiTheme="majorBidi" w:hAnsiTheme="majorBidi" w:cstheme="majorBidi"/>
              </w:rPr>
              <w:t xml:space="preserve"> and interpret experimental data;</w:t>
            </w:r>
          </w:p>
          <w:p w14:paraId="54F6459F" w14:textId="77777777" w:rsidR="00EB43C0" w:rsidRPr="00FA0550" w:rsidRDefault="00EB43C0" w:rsidP="002347BB">
            <w:pPr>
              <w:numPr>
                <w:ilvl w:val="0"/>
                <w:numId w:val="12"/>
              </w:numPr>
              <w:bidi w:val="0"/>
              <w:spacing w:before="100" w:beforeAutospacing="1" w:after="100" w:afterAutospacing="1"/>
              <w:rPr>
                <w:rFonts w:asciiTheme="majorBidi" w:hAnsiTheme="majorBidi" w:cstheme="majorBidi"/>
              </w:rPr>
            </w:pPr>
            <w:r w:rsidRPr="00FA0550">
              <w:rPr>
                <w:rFonts w:asciiTheme="majorBidi" w:hAnsiTheme="majorBidi" w:cstheme="majorBidi"/>
              </w:rPr>
              <w:t>understood the principles of experimental design and safe use of materials and equipment in a laboratory context.</w:t>
            </w:r>
          </w:p>
          <w:p w14:paraId="06D9BD68"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10.3 Practical Skills</w:t>
            </w:r>
          </w:p>
          <w:p w14:paraId="6A43EDAF"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At the end of the course students will have: </w:t>
            </w:r>
          </w:p>
          <w:p w14:paraId="4B024789" w14:textId="77777777" w:rsidR="00EB43C0" w:rsidRPr="00FA0550" w:rsidRDefault="00EB43C0" w:rsidP="002347BB">
            <w:pPr>
              <w:numPr>
                <w:ilvl w:val="0"/>
                <w:numId w:val="13"/>
              </w:numPr>
              <w:bidi w:val="0"/>
              <w:spacing w:before="100" w:beforeAutospacing="1" w:after="100" w:afterAutospacing="1"/>
              <w:rPr>
                <w:rFonts w:asciiTheme="majorBidi" w:hAnsiTheme="majorBidi" w:cstheme="majorBidi"/>
              </w:rPr>
            </w:pPr>
            <w:r w:rsidRPr="00FA0550">
              <w:rPr>
                <w:rFonts w:asciiTheme="majorBidi" w:hAnsiTheme="majorBidi" w:cstheme="majorBidi"/>
              </w:rPr>
              <w:t>gained hands-on experience in a range of practical skills and methodologies relevant to biochemical research;</w:t>
            </w:r>
          </w:p>
          <w:p w14:paraId="317F415D" w14:textId="77777777" w:rsidR="00EB43C0" w:rsidRPr="00FA0550" w:rsidRDefault="00EB43C0" w:rsidP="002347BB">
            <w:pPr>
              <w:numPr>
                <w:ilvl w:val="0"/>
                <w:numId w:val="13"/>
              </w:numPr>
              <w:bidi w:val="0"/>
              <w:spacing w:before="100" w:beforeAutospacing="1" w:after="100" w:afterAutospacing="1"/>
              <w:rPr>
                <w:rFonts w:asciiTheme="majorBidi" w:hAnsiTheme="majorBidi" w:cstheme="majorBidi"/>
              </w:rPr>
            </w:pPr>
            <w:r w:rsidRPr="00FA0550">
              <w:rPr>
                <w:rFonts w:asciiTheme="majorBidi" w:hAnsiTheme="majorBidi" w:cstheme="majorBidi"/>
              </w:rPr>
              <w:t>acquired basic skills in computing and data handling;</w:t>
            </w:r>
          </w:p>
          <w:p w14:paraId="79FB6A84" w14:textId="77777777" w:rsidR="00EB43C0" w:rsidRPr="00FA0550" w:rsidRDefault="00EB43C0" w:rsidP="002347BB">
            <w:pPr>
              <w:numPr>
                <w:ilvl w:val="0"/>
                <w:numId w:val="13"/>
              </w:numPr>
              <w:bidi w:val="0"/>
              <w:spacing w:before="100" w:beforeAutospacing="1" w:after="100" w:afterAutospacing="1"/>
              <w:rPr>
                <w:rFonts w:asciiTheme="majorBidi" w:hAnsiTheme="majorBidi" w:cstheme="majorBidi"/>
              </w:rPr>
            </w:pPr>
            <w:r w:rsidRPr="00FA0550">
              <w:rPr>
                <w:rFonts w:asciiTheme="majorBidi" w:hAnsiTheme="majorBidi" w:cstheme="majorBidi"/>
              </w:rPr>
              <w:t>acquired an appreciation of the three-dimensional structures of complex molecules, and have appropriate skills in handling molecular graphics and databases;</w:t>
            </w:r>
          </w:p>
          <w:p w14:paraId="3D325313" w14:textId="77777777" w:rsidR="00EB43C0" w:rsidRPr="00FA0550" w:rsidRDefault="00EB43C0" w:rsidP="002347BB">
            <w:pPr>
              <w:numPr>
                <w:ilvl w:val="0"/>
                <w:numId w:val="13"/>
              </w:numPr>
              <w:bidi w:val="0"/>
              <w:spacing w:before="100" w:beforeAutospacing="1" w:after="100" w:afterAutospacing="1"/>
              <w:rPr>
                <w:rFonts w:asciiTheme="majorBidi" w:hAnsiTheme="majorBidi" w:cstheme="majorBidi"/>
              </w:rPr>
            </w:pPr>
            <w:r w:rsidRPr="00FA0550">
              <w:rPr>
                <w:rFonts w:asciiTheme="majorBidi" w:hAnsiTheme="majorBidi" w:cstheme="majorBidi"/>
              </w:rPr>
              <w:t>completed an independent project of original research, involving a literature review and experimental design, culminating in a dissertation.</w:t>
            </w:r>
          </w:p>
          <w:p w14:paraId="4EA9C2F6"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10.4 Transferable / Key Skills</w:t>
            </w:r>
          </w:p>
          <w:p w14:paraId="61A94702"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At the end of the course students will have: </w:t>
            </w:r>
          </w:p>
          <w:p w14:paraId="36160A4B" w14:textId="77777777" w:rsidR="00EB43C0" w:rsidRPr="00FA0550" w:rsidRDefault="00EB43C0" w:rsidP="002347BB">
            <w:pPr>
              <w:numPr>
                <w:ilvl w:val="0"/>
                <w:numId w:val="14"/>
              </w:numPr>
              <w:bidi w:val="0"/>
              <w:spacing w:before="100" w:beforeAutospacing="1" w:after="100" w:afterAutospacing="1"/>
              <w:rPr>
                <w:rFonts w:asciiTheme="majorBidi" w:hAnsiTheme="majorBidi" w:cstheme="majorBidi"/>
              </w:rPr>
            </w:pPr>
            <w:r w:rsidRPr="00FA0550">
              <w:rPr>
                <w:rFonts w:asciiTheme="majorBidi" w:hAnsiTheme="majorBidi" w:cstheme="majorBidi"/>
              </w:rPr>
              <w:t>developed skills in logical thinking and problem-solving;</w:t>
            </w:r>
          </w:p>
          <w:p w14:paraId="0695AEAD" w14:textId="77777777" w:rsidR="00EB43C0" w:rsidRPr="00FA0550" w:rsidRDefault="00EB43C0" w:rsidP="002347BB">
            <w:pPr>
              <w:numPr>
                <w:ilvl w:val="0"/>
                <w:numId w:val="14"/>
              </w:numPr>
              <w:bidi w:val="0"/>
              <w:spacing w:before="100" w:beforeAutospacing="1" w:after="100" w:afterAutospacing="1"/>
              <w:rPr>
                <w:rFonts w:asciiTheme="majorBidi" w:hAnsiTheme="majorBidi" w:cstheme="majorBidi"/>
              </w:rPr>
            </w:pPr>
            <w:r w:rsidRPr="00FA0550">
              <w:rPr>
                <w:rFonts w:asciiTheme="majorBidi" w:hAnsiTheme="majorBidi" w:cstheme="majorBidi"/>
              </w:rPr>
              <w:t>learned to precis large bodies of information, and present reasoned arguments both verbally and in writing;</w:t>
            </w:r>
          </w:p>
          <w:p w14:paraId="375AC4A4" w14:textId="77777777" w:rsidR="00EB43C0" w:rsidRPr="00FA0550" w:rsidRDefault="00EB43C0" w:rsidP="002347BB">
            <w:pPr>
              <w:numPr>
                <w:ilvl w:val="0"/>
                <w:numId w:val="14"/>
              </w:numPr>
              <w:bidi w:val="0"/>
              <w:spacing w:before="100" w:beforeAutospacing="1" w:after="100" w:afterAutospacing="1"/>
              <w:rPr>
                <w:rFonts w:asciiTheme="majorBidi" w:hAnsiTheme="majorBidi" w:cstheme="majorBidi"/>
              </w:rPr>
            </w:pPr>
            <w:r w:rsidRPr="00FA0550">
              <w:rPr>
                <w:rFonts w:asciiTheme="majorBidi" w:hAnsiTheme="majorBidi" w:cstheme="majorBidi"/>
              </w:rPr>
              <w:t>gained experience in designing and undertaking a research project;</w:t>
            </w:r>
          </w:p>
          <w:p w14:paraId="30369E59" w14:textId="77777777" w:rsidR="00EB43C0" w:rsidRPr="00FA0550" w:rsidRDefault="00EB43C0" w:rsidP="002347BB">
            <w:pPr>
              <w:numPr>
                <w:ilvl w:val="0"/>
                <w:numId w:val="14"/>
              </w:numPr>
              <w:bidi w:val="0"/>
              <w:spacing w:before="100" w:beforeAutospacing="1" w:after="100" w:afterAutospacing="1"/>
              <w:rPr>
                <w:rFonts w:asciiTheme="majorBidi" w:hAnsiTheme="majorBidi" w:cstheme="majorBidi"/>
              </w:rPr>
            </w:pPr>
            <w:r w:rsidRPr="00FA0550">
              <w:rPr>
                <w:rFonts w:asciiTheme="majorBidi" w:hAnsiTheme="majorBidi" w:cstheme="majorBidi"/>
              </w:rPr>
              <w:t>acquired computer and keyboard skills enabling them to present work to a high standard;</w:t>
            </w:r>
          </w:p>
          <w:p w14:paraId="3A657CD9" w14:textId="77777777" w:rsidR="00EB43C0" w:rsidRPr="00FA0550" w:rsidRDefault="00EB43C0" w:rsidP="002347BB">
            <w:pPr>
              <w:numPr>
                <w:ilvl w:val="0"/>
                <w:numId w:val="14"/>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acquired skills in general and technical communication, both through verbal and </w:t>
            </w:r>
            <w:r w:rsidRPr="00FA0550">
              <w:rPr>
                <w:rFonts w:asciiTheme="majorBidi" w:hAnsiTheme="majorBidi" w:cstheme="majorBidi"/>
              </w:rPr>
              <w:lastRenderedPageBreak/>
              <w:t>written reports in varying formats;</w:t>
            </w:r>
          </w:p>
          <w:p w14:paraId="6273535E" w14:textId="77777777" w:rsidR="00EB43C0" w:rsidRPr="00FA0550" w:rsidRDefault="00EB43C0" w:rsidP="002347BB">
            <w:pPr>
              <w:numPr>
                <w:ilvl w:val="0"/>
                <w:numId w:val="14"/>
              </w:numPr>
              <w:bidi w:val="0"/>
              <w:spacing w:before="100" w:beforeAutospacing="1" w:after="100" w:afterAutospacing="1"/>
              <w:rPr>
                <w:rFonts w:asciiTheme="majorBidi" w:hAnsiTheme="majorBidi" w:cstheme="majorBidi"/>
              </w:rPr>
            </w:pPr>
            <w:r w:rsidRPr="00FA0550">
              <w:rPr>
                <w:rFonts w:asciiTheme="majorBidi" w:hAnsiTheme="majorBidi" w:cstheme="majorBidi"/>
              </w:rPr>
              <w:t>developed time management skills in both study and laboratory contexts;</w:t>
            </w:r>
          </w:p>
          <w:p w14:paraId="7D522260" w14:textId="77777777" w:rsidR="00EB43C0" w:rsidRPr="00FA0550" w:rsidRDefault="00EB43C0" w:rsidP="002347BB">
            <w:pPr>
              <w:numPr>
                <w:ilvl w:val="0"/>
                <w:numId w:val="14"/>
              </w:numPr>
              <w:bidi w:val="0"/>
              <w:spacing w:before="100" w:beforeAutospacing="1" w:after="100" w:afterAutospacing="1"/>
              <w:rPr>
                <w:rFonts w:asciiTheme="majorBidi" w:hAnsiTheme="majorBidi" w:cstheme="majorBidi"/>
              </w:rPr>
            </w:pPr>
            <w:r w:rsidRPr="00FA0550">
              <w:rPr>
                <w:rFonts w:asciiTheme="majorBidi" w:hAnsiTheme="majorBidi" w:cstheme="majorBidi"/>
              </w:rPr>
              <w:t>had the opportunity to participate in a wide range of extra-curricular activities to stimulate personal development.</w:t>
            </w:r>
          </w:p>
        </w:tc>
      </w:tr>
    </w:tbl>
    <w:p w14:paraId="67D3420C"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59C5921E"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2E99B51B"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 xml:space="preserve">11. </w:t>
            </w:r>
            <w:proofErr w:type="spellStart"/>
            <w:r w:rsidRPr="00FA0550">
              <w:rPr>
                <w:rFonts w:asciiTheme="majorBidi" w:hAnsiTheme="majorBidi" w:cstheme="majorBidi"/>
                <w:b/>
                <w:bCs/>
              </w:rPr>
              <w:t>Programme</w:t>
            </w:r>
            <w:proofErr w:type="spellEnd"/>
            <w:r w:rsidRPr="00FA0550">
              <w:rPr>
                <w:rFonts w:asciiTheme="majorBidi" w:hAnsiTheme="majorBidi" w:cstheme="majorBidi"/>
                <w:b/>
                <w:bCs/>
              </w:rPr>
              <w:t xml:space="preserve"> Structure and Features</w:t>
            </w:r>
          </w:p>
        </w:tc>
      </w:tr>
      <w:tr w:rsidR="00EB43C0" w:rsidRPr="00FA0550" w14:paraId="34B58191"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3636A"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b/>
                <w:bCs/>
              </w:rPr>
              <w:t>Teaching, Learning and Assessment Strategies</w:t>
            </w:r>
          </w:p>
          <w:p w14:paraId="4A899D2B"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The intended learning outcomes (using the </w:t>
            </w:r>
            <w:proofErr w:type="spellStart"/>
            <w:r w:rsidRPr="00FA0550">
              <w:rPr>
                <w:rFonts w:asciiTheme="majorBidi" w:hAnsiTheme="majorBidi" w:cstheme="majorBidi"/>
              </w:rPr>
              <w:t>codings</w:t>
            </w:r>
            <w:proofErr w:type="spellEnd"/>
            <w:r w:rsidRPr="00FA0550">
              <w:rPr>
                <w:rFonts w:asciiTheme="majorBidi" w:hAnsiTheme="majorBidi" w:cstheme="majorBidi"/>
              </w:rPr>
              <w:t xml:space="preserve"> above) are achieved using the following teaching, learning and assessment strategies.</w:t>
            </w:r>
          </w:p>
          <w:p w14:paraId="1C5F5549"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i/>
                <w:iCs/>
              </w:rPr>
              <w:t>Lectures (10.1, 10.2)</w:t>
            </w:r>
          </w:p>
          <w:p w14:paraId="1057A31F" w14:textId="77777777" w:rsidR="00EB43C0" w:rsidRPr="00FA0550" w:rsidRDefault="00EB43C0" w:rsidP="002347BB">
            <w:pPr>
              <w:numPr>
                <w:ilvl w:val="0"/>
                <w:numId w:val="15"/>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impart key concepts, factual </w:t>
            </w:r>
            <w:proofErr w:type="gramStart"/>
            <w:r w:rsidRPr="00FA0550">
              <w:rPr>
                <w:rFonts w:asciiTheme="majorBidi" w:hAnsiTheme="majorBidi" w:cstheme="majorBidi"/>
              </w:rPr>
              <w:t>information ,and</w:t>
            </w:r>
            <w:proofErr w:type="gramEnd"/>
            <w:r w:rsidRPr="00FA0550">
              <w:rPr>
                <w:rFonts w:asciiTheme="majorBidi" w:hAnsiTheme="majorBidi" w:cstheme="majorBidi"/>
              </w:rPr>
              <w:t xml:space="preserve"> illustrative applications;</w:t>
            </w:r>
          </w:p>
          <w:p w14:paraId="0D198853" w14:textId="77777777" w:rsidR="00EB43C0" w:rsidRPr="00FA0550" w:rsidRDefault="00EB43C0" w:rsidP="002347BB">
            <w:pPr>
              <w:numPr>
                <w:ilvl w:val="0"/>
                <w:numId w:val="15"/>
              </w:numPr>
              <w:bidi w:val="0"/>
              <w:spacing w:before="100" w:beforeAutospacing="1" w:after="100" w:afterAutospacing="1"/>
              <w:rPr>
                <w:rFonts w:asciiTheme="majorBidi" w:hAnsiTheme="majorBidi" w:cstheme="majorBidi"/>
              </w:rPr>
            </w:pPr>
            <w:r w:rsidRPr="00FA0550">
              <w:rPr>
                <w:rFonts w:asciiTheme="majorBidi" w:hAnsiTheme="majorBidi" w:cstheme="majorBidi"/>
              </w:rPr>
              <w:t>review the literature in the different subject areas;</w:t>
            </w:r>
          </w:p>
          <w:p w14:paraId="278F8423" w14:textId="77777777" w:rsidR="00EB43C0" w:rsidRPr="00FA0550" w:rsidRDefault="00EB43C0" w:rsidP="002347BB">
            <w:pPr>
              <w:numPr>
                <w:ilvl w:val="0"/>
                <w:numId w:val="15"/>
              </w:numPr>
              <w:bidi w:val="0"/>
              <w:spacing w:before="100" w:beforeAutospacing="1" w:after="100" w:afterAutospacing="1"/>
              <w:rPr>
                <w:rFonts w:asciiTheme="majorBidi" w:hAnsiTheme="majorBidi" w:cstheme="majorBidi"/>
              </w:rPr>
            </w:pPr>
            <w:r w:rsidRPr="00FA0550">
              <w:rPr>
                <w:rFonts w:asciiTheme="majorBidi" w:hAnsiTheme="majorBidi" w:cstheme="majorBidi"/>
              </w:rPr>
              <w:t>stimulate interest and encourage further study.</w:t>
            </w:r>
          </w:p>
          <w:p w14:paraId="47CCFE18"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Expert (guest) Lectures (10.1, 10.2)</w:t>
            </w:r>
          </w:p>
          <w:p w14:paraId="1E3CAE38" w14:textId="77777777" w:rsidR="00EB43C0" w:rsidRPr="00FA0550" w:rsidRDefault="00EB43C0" w:rsidP="002347BB">
            <w:pPr>
              <w:numPr>
                <w:ilvl w:val="0"/>
                <w:numId w:val="16"/>
              </w:numPr>
              <w:bidi w:val="0"/>
              <w:spacing w:before="100" w:beforeAutospacing="1" w:after="100" w:afterAutospacing="1"/>
              <w:rPr>
                <w:rFonts w:asciiTheme="majorBidi" w:hAnsiTheme="majorBidi" w:cstheme="majorBidi"/>
              </w:rPr>
            </w:pPr>
            <w:r w:rsidRPr="00FA0550">
              <w:rPr>
                <w:rFonts w:asciiTheme="majorBidi" w:hAnsiTheme="majorBidi" w:cstheme="majorBidi"/>
              </w:rPr>
              <w:t>provide illustrative cases of the practical application of biochemical tools and techniques to novel research problems.</w:t>
            </w:r>
          </w:p>
          <w:p w14:paraId="18F46979"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Classes (10.2)</w:t>
            </w:r>
          </w:p>
          <w:p w14:paraId="737EF33D" w14:textId="77777777" w:rsidR="00EB43C0" w:rsidRPr="00FA0550" w:rsidRDefault="00EB43C0" w:rsidP="002347BB">
            <w:pPr>
              <w:numPr>
                <w:ilvl w:val="0"/>
                <w:numId w:val="17"/>
              </w:numPr>
              <w:bidi w:val="0"/>
              <w:spacing w:before="100" w:beforeAutospacing="1" w:after="100" w:afterAutospacing="1"/>
              <w:rPr>
                <w:rFonts w:asciiTheme="majorBidi" w:hAnsiTheme="majorBidi" w:cstheme="majorBidi"/>
              </w:rPr>
            </w:pPr>
            <w:r w:rsidRPr="00FA0550">
              <w:rPr>
                <w:rFonts w:asciiTheme="majorBidi" w:hAnsiTheme="majorBidi" w:cstheme="majorBidi"/>
              </w:rPr>
              <w:t>provide small group teaching (6-12) students for problem-based instruction and discussions;</w:t>
            </w:r>
          </w:p>
          <w:p w14:paraId="68465269" w14:textId="77777777" w:rsidR="00EB43C0" w:rsidRPr="00FA0550" w:rsidRDefault="00EB43C0" w:rsidP="002347BB">
            <w:pPr>
              <w:numPr>
                <w:ilvl w:val="0"/>
                <w:numId w:val="17"/>
              </w:numPr>
              <w:bidi w:val="0"/>
              <w:spacing w:before="100" w:beforeAutospacing="1" w:after="100" w:afterAutospacing="1"/>
              <w:rPr>
                <w:rFonts w:asciiTheme="majorBidi" w:hAnsiTheme="majorBidi" w:cstheme="majorBidi"/>
              </w:rPr>
            </w:pPr>
            <w:r w:rsidRPr="00FA0550">
              <w:rPr>
                <w:rFonts w:asciiTheme="majorBidi" w:hAnsiTheme="majorBidi" w:cstheme="majorBidi"/>
              </w:rPr>
              <w:t>used to introduce students to new skills (e.g. library searches, use of computer presentation packages).</w:t>
            </w:r>
          </w:p>
          <w:p w14:paraId="6CD46BAC"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Tutorials (10.1, 10.2, 10.4)</w:t>
            </w:r>
          </w:p>
          <w:p w14:paraId="2C33840C" w14:textId="77777777" w:rsidR="00EB43C0" w:rsidRPr="00FA0550" w:rsidRDefault="00EB43C0" w:rsidP="002347BB">
            <w:pPr>
              <w:numPr>
                <w:ilvl w:val="0"/>
                <w:numId w:val="18"/>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weekly meeting of 1 tutor to normally 1-3 students </w:t>
            </w:r>
            <w:proofErr w:type="gramStart"/>
            <w:r w:rsidRPr="00FA0550">
              <w:rPr>
                <w:rFonts w:asciiTheme="majorBidi" w:hAnsiTheme="majorBidi" w:cstheme="majorBidi"/>
              </w:rPr>
              <w:t>provides</w:t>
            </w:r>
            <w:proofErr w:type="gramEnd"/>
            <w:r w:rsidRPr="00FA0550">
              <w:rPr>
                <w:rFonts w:asciiTheme="majorBidi" w:hAnsiTheme="majorBidi" w:cstheme="majorBidi"/>
              </w:rPr>
              <w:t xml:space="preserve"> flexible "response-mode" teaching matched to individual abilities;</w:t>
            </w:r>
          </w:p>
          <w:p w14:paraId="4F5D7CD3" w14:textId="77777777" w:rsidR="00EB43C0" w:rsidRPr="00FA0550" w:rsidRDefault="00EB43C0" w:rsidP="002347BB">
            <w:pPr>
              <w:numPr>
                <w:ilvl w:val="0"/>
                <w:numId w:val="18"/>
              </w:numPr>
              <w:bidi w:val="0"/>
              <w:spacing w:before="100" w:beforeAutospacing="1" w:after="100" w:afterAutospacing="1"/>
              <w:rPr>
                <w:rFonts w:asciiTheme="majorBidi" w:hAnsiTheme="majorBidi" w:cstheme="majorBidi"/>
              </w:rPr>
            </w:pPr>
            <w:r w:rsidRPr="00FA0550">
              <w:rPr>
                <w:rFonts w:asciiTheme="majorBidi" w:hAnsiTheme="majorBidi" w:cstheme="majorBidi"/>
              </w:rPr>
              <w:t>test and consolidate understanding;</w:t>
            </w:r>
          </w:p>
          <w:p w14:paraId="508A9AE5" w14:textId="77777777" w:rsidR="00EB43C0" w:rsidRPr="00FA0550" w:rsidRDefault="00EB43C0" w:rsidP="002347BB">
            <w:pPr>
              <w:numPr>
                <w:ilvl w:val="0"/>
                <w:numId w:val="18"/>
              </w:numPr>
              <w:bidi w:val="0"/>
              <w:spacing w:before="100" w:beforeAutospacing="1" w:after="100" w:afterAutospacing="1"/>
              <w:rPr>
                <w:rFonts w:asciiTheme="majorBidi" w:hAnsiTheme="majorBidi" w:cstheme="majorBidi"/>
              </w:rPr>
            </w:pPr>
            <w:r w:rsidRPr="00FA0550">
              <w:rPr>
                <w:rFonts w:asciiTheme="majorBidi" w:hAnsiTheme="majorBidi" w:cstheme="majorBidi"/>
              </w:rPr>
              <w:t>develop critical independent thought and study;</w:t>
            </w:r>
          </w:p>
          <w:p w14:paraId="706520C6" w14:textId="77777777" w:rsidR="00EB43C0" w:rsidRPr="00FA0550" w:rsidRDefault="00EB43C0" w:rsidP="002347BB">
            <w:pPr>
              <w:numPr>
                <w:ilvl w:val="0"/>
                <w:numId w:val="18"/>
              </w:numPr>
              <w:bidi w:val="0"/>
              <w:spacing w:before="100" w:beforeAutospacing="1" w:after="100" w:afterAutospacing="1"/>
              <w:rPr>
                <w:rFonts w:asciiTheme="majorBidi" w:hAnsiTheme="majorBidi" w:cstheme="majorBidi"/>
              </w:rPr>
            </w:pPr>
            <w:r w:rsidRPr="00FA0550">
              <w:rPr>
                <w:rFonts w:asciiTheme="majorBidi" w:hAnsiTheme="majorBidi" w:cstheme="majorBidi"/>
              </w:rPr>
              <w:t>encourage synthesis of complex concepts from primary source literature;</w:t>
            </w:r>
          </w:p>
          <w:p w14:paraId="72A7471C" w14:textId="77777777" w:rsidR="00EB43C0" w:rsidRPr="00FA0550" w:rsidRDefault="00EB43C0" w:rsidP="002347BB">
            <w:pPr>
              <w:numPr>
                <w:ilvl w:val="0"/>
                <w:numId w:val="18"/>
              </w:numPr>
              <w:bidi w:val="0"/>
              <w:spacing w:before="100" w:beforeAutospacing="1" w:after="100" w:afterAutospacing="1"/>
              <w:rPr>
                <w:rFonts w:asciiTheme="majorBidi" w:hAnsiTheme="majorBidi" w:cstheme="majorBidi"/>
              </w:rPr>
            </w:pPr>
            <w:r w:rsidRPr="00FA0550">
              <w:rPr>
                <w:rFonts w:asciiTheme="majorBidi" w:hAnsiTheme="majorBidi" w:cstheme="majorBidi"/>
              </w:rPr>
              <w:t>refine written and oral communication skills;</w:t>
            </w:r>
          </w:p>
          <w:p w14:paraId="165FEEB1" w14:textId="77777777" w:rsidR="00EB43C0" w:rsidRPr="00FA0550" w:rsidRDefault="00EB43C0" w:rsidP="002347BB">
            <w:pPr>
              <w:numPr>
                <w:ilvl w:val="0"/>
                <w:numId w:val="18"/>
              </w:numPr>
              <w:bidi w:val="0"/>
              <w:spacing w:before="100" w:beforeAutospacing="1" w:after="100" w:afterAutospacing="1"/>
              <w:rPr>
                <w:rFonts w:asciiTheme="majorBidi" w:hAnsiTheme="majorBidi" w:cstheme="majorBidi"/>
              </w:rPr>
            </w:pPr>
            <w:r w:rsidRPr="00FA0550">
              <w:rPr>
                <w:rFonts w:asciiTheme="majorBidi" w:hAnsiTheme="majorBidi" w:cstheme="majorBidi"/>
              </w:rPr>
              <w:t>develop independent use of IT and library resources;</w:t>
            </w:r>
          </w:p>
          <w:p w14:paraId="7954B6F7" w14:textId="77777777" w:rsidR="00EB43C0" w:rsidRPr="00FA0550" w:rsidRDefault="00EB43C0" w:rsidP="002347BB">
            <w:pPr>
              <w:numPr>
                <w:ilvl w:val="0"/>
                <w:numId w:val="18"/>
              </w:numPr>
              <w:bidi w:val="0"/>
              <w:spacing w:before="100" w:beforeAutospacing="1" w:after="100" w:afterAutospacing="1"/>
              <w:rPr>
                <w:rFonts w:asciiTheme="majorBidi" w:hAnsiTheme="majorBidi" w:cstheme="majorBidi"/>
              </w:rPr>
            </w:pPr>
            <w:r w:rsidRPr="00FA0550">
              <w:rPr>
                <w:rFonts w:asciiTheme="majorBidi" w:hAnsiTheme="majorBidi" w:cstheme="majorBidi"/>
              </w:rPr>
              <w:t>provide support and guidance according to need.</w:t>
            </w:r>
          </w:p>
          <w:p w14:paraId="41FC2A8D"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Practical Classes and Data Handling (10.2, 10.3, 10.4)</w:t>
            </w:r>
          </w:p>
          <w:p w14:paraId="01F930C7" w14:textId="77777777" w:rsidR="00EB43C0" w:rsidRPr="00FA0550" w:rsidRDefault="00EB43C0" w:rsidP="002347BB">
            <w:pPr>
              <w:numPr>
                <w:ilvl w:val="0"/>
                <w:numId w:val="1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complement the theoretical learning, and </w:t>
            </w:r>
            <w:proofErr w:type="spellStart"/>
            <w:r w:rsidRPr="00FA0550">
              <w:rPr>
                <w:rFonts w:asciiTheme="majorBidi" w:hAnsiTheme="majorBidi" w:cstheme="majorBidi"/>
              </w:rPr>
              <w:t>utilise</w:t>
            </w:r>
            <w:proofErr w:type="spellEnd"/>
            <w:r w:rsidRPr="00FA0550">
              <w:rPr>
                <w:rFonts w:asciiTheme="majorBidi" w:hAnsiTheme="majorBidi" w:cstheme="majorBidi"/>
              </w:rPr>
              <w:t xml:space="preserve"> the range of resources available in </w:t>
            </w:r>
            <w:r w:rsidRPr="00FA0550">
              <w:rPr>
                <w:rFonts w:asciiTheme="majorBidi" w:hAnsiTheme="majorBidi" w:cstheme="majorBidi"/>
              </w:rPr>
              <w:lastRenderedPageBreak/>
              <w:t>Oxford;</w:t>
            </w:r>
          </w:p>
          <w:p w14:paraId="4FD0F5B1" w14:textId="77777777" w:rsidR="00EB43C0" w:rsidRPr="00FA0550" w:rsidRDefault="00EB43C0" w:rsidP="002347BB">
            <w:pPr>
              <w:numPr>
                <w:ilvl w:val="0"/>
                <w:numId w:val="19"/>
              </w:numPr>
              <w:bidi w:val="0"/>
              <w:spacing w:before="100" w:beforeAutospacing="1" w:after="100" w:afterAutospacing="1"/>
              <w:rPr>
                <w:rFonts w:asciiTheme="majorBidi" w:hAnsiTheme="majorBidi" w:cstheme="majorBidi"/>
              </w:rPr>
            </w:pPr>
            <w:r w:rsidRPr="00FA0550">
              <w:rPr>
                <w:rFonts w:asciiTheme="majorBidi" w:hAnsiTheme="majorBidi" w:cstheme="majorBidi"/>
              </w:rPr>
              <w:t>provide training in laboratory techniques, and handling of a range of biological materials and organisms;</w:t>
            </w:r>
          </w:p>
          <w:p w14:paraId="1E6E785F" w14:textId="77777777" w:rsidR="00EB43C0" w:rsidRPr="00FA0550" w:rsidRDefault="00EB43C0" w:rsidP="002347BB">
            <w:pPr>
              <w:numPr>
                <w:ilvl w:val="0"/>
                <w:numId w:val="19"/>
              </w:numPr>
              <w:bidi w:val="0"/>
              <w:spacing w:before="100" w:beforeAutospacing="1" w:after="100" w:afterAutospacing="1"/>
              <w:rPr>
                <w:rFonts w:asciiTheme="majorBidi" w:hAnsiTheme="majorBidi" w:cstheme="majorBidi"/>
              </w:rPr>
            </w:pPr>
            <w:r w:rsidRPr="00FA0550">
              <w:rPr>
                <w:rFonts w:asciiTheme="majorBidi" w:hAnsiTheme="majorBidi" w:cstheme="majorBidi"/>
              </w:rPr>
              <w:t>train students to design and execute experimental work;</w:t>
            </w:r>
          </w:p>
          <w:p w14:paraId="0F0CA2AA" w14:textId="77777777" w:rsidR="00EB43C0" w:rsidRPr="00FA0550" w:rsidRDefault="00EB43C0" w:rsidP="002347BB">
            <w:pPr>
              <w:numPr>
                <w:ilvl w:val="0"/>
                <w:numId w:val="19"/>
              </w:numPr>
              <w:bidi w:val="0"/>
              <w:spacing w:before="100" w:beforeAutospacing="1" w:after="100" w:afterAutospacing="1"/>
              <w:rPr>
                <w:rFonts w:asciiTheme="majorBidi" w:hAnsiTheme="majorBidi" w:cstheme="majorBidi"/>
              </w:rPr>
            </w:pPr>
            <w:r w:rsidRPr="00FA0550">
              <w:rPr>
                <w:rFonts w:asciiTheme="majorBidi" w:hAnsiTheme="majorBidi" w:cstheme="majorBidi"/>
              </w:rPr>
              <w:t>encourage co-operation with peers.</w:t>
            </w:r>
          </w:p>
          <w:p w14:paraId="72C9188A"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Computer Based Learning (10.2, 10.3, 10.4)</w:t>
            </w:r>
          </w:p>
          <w:p w14:paraId="27BF5C99" w14:textId="77777777" w:rsidR="00EB43C0" w:rsidRPr="00FA0550" w:rsidRDefault="00EB43C0" w:rsidP="002347BB">
            <w:pPr>
              <w:numPr>
                <w:ilvl w:val="0"/>
                <w:numId w:val="20"/>
              </w:numPr>
              <w:bidi w:val="0"/>
              <w:spacing w:before="100" w:beforeAutospacing="1" w:after="100" w:afterAutospacing="1"/>
              <w:rPr>
                <w:rFonts w:asciiTheme="majorBidi" w:hAnsiTheme="majorBidi" w:cstheme="majorBidi"/>
              </w:rPr>
            </w:pPr>
            <w:r w:rsidRPr="00FA0550">
              <w:rPr>
                <w:rFonts w:asciiTheme="majorBidi" w:hAnsiTheme="majorBidi" w:cstheme="majorBidi"/>
              </w:rPr>
              <w:t>supplements practical teaching, using simulated experiments and interactive data handling exercises;</w:t>
            </w:r>
          </w:p>
          <w:p w14:paraId="735013CC" w14:textId="77777777" w:rsidR="00EB43C0" w:rsidRPr="00FA0550" w:rsidRDefault="00EB43C0" w:rsidP="002347BB">
            <w:pPr>
              <w:numPr>
                <w:ilvl w:val="0"/>
                <w:numId w:val="20"/>
              </w:numPr>
              <w:bidi w:val="0"/>
              <w:spacing w:before="100" w:beforeAutospacing="1" w:after="100" w:afterAutospacing="1"/>
              <w:rPr>
                <w:rFonts w:asciiTheme="majorBidi" w:hAnsiTheme="majorBidi" w:cstheme="majorBidi"/>
              </w:rPr>
            </w:pPr>
            <w:proofErr w:type="spellStart"/>
            <w:r w:rsidRPr="00FA0550">
              <w:rPr>
                <w:rFonts w:asciiTheme="majorBidi" w:hAnsiTheme="majorBidi" w:cstheme="majorBidi"/>
              </w:rPr>
              <w:t>familiarises</w:t>
            </w:r>
            <w:proofErr w:type="spellEnd"/>
            <w:r w:rsidRPr="00FA0550">
              <w:rPr>
                <w:rFonts w:asciiTheme="majorBidi" w:hAnsiTheme="majorBidi" w:cstheme="majorBidi"/>
              </w:rPr>
              <w:t xml:space="preserve"> students with techniques of bioinformatics, particularly the use of protein and sequence databases;</w:t>
            </w:r>
          </w:p>
          <w:p w14:paraId="62147E7B" w14:textId="77777777" w:rsidR="00EB43C0" w:rsidRPr="00FA0550" w:rsidRDefault="00EB43C0" w:rsidP="002347BB">
            <w:pPr>
              <w:numPr>
                <w:ilvl w:val="0"/>
                <w:numId w:val="20"/>
              </w:numPr>
              <w:bidi w:val="0"/>
              <w:spacing w:before="100" w:beforeAutospacing="1" w:after="100" w:afterAutospacing="1"/>
              <w:rPr>
                <w:rFonts w:asciiTheme="majorBidi" w:hAnsiTheme="majorBidi" w:cstheme="majorBidi"/>
              </w:rPr>
            </w:pPr>
            <w:r w:rsidRPr="00FA0550">
              <w:rPr>
                <w:rFonts w:asciiTheme="majorBidi" w:hAnsiTheme="majorBidi" w:cstheme="majorBidi"/>
              </w:rPr>
              <w:t>gives experience in molecular graphics.</w:t>
            </w:r>
          </w:p>
          <w:p w14:paraId="47451AD0"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Multiple Choice Test (10.1)</w:t>
            </w:r>
          </w:p>
          <w:p w14:paraId="41226724" w14:textId="77777777" w:rsidR="00EB43C0" w:rsidRPr="00FA0550" w:rsidRDefault="00EB43C0" w:rsidP="002347BB">
            <w:pPr>
              <w:numPr>
                <w:ilvl w:val="0"/>
                <w:numId w:val="21"/>
              </w:numPr>
              <w:bidi w:val="0"/>
              <w:spacing w:before="100" w:beforeAutospacing="1" w:after="100" w:afterAutospacing="1"/>
              <w:rPr>
                <w:rFonts w:asciiTheme="majorBidi" w:hAnsiTheme="majorBidi" w:cstheme="majorBidi"/>
              </w:rPr>
            </w:pPr>
            <w:r w:rsidRPr="00FA0550">
              <w:rPr>
                <w:rFonts w:asciiTheme="majorBidi" w:hAnsiTheme="majorBidi" w:cstheme="majorBidi"/>
              </w:rPr>
              <w:t>reinforces knowledge of core material at start of year III;</w:t>
            </w:r>
          </w:p>
          <w:p w14:paraId="5FDBB827" w14:textId="77777777" w:rsidR="00EB43C0" w:rsidRPr="00FA0550" w:rsidRDefault="00EB43C0" w:rsidP="002347BB">
            <w:pPr>
              <w:numPr>
                <w:ilvl w:val="0"/>
                <w:numId w:val="21"/>
              </w:numPr>
              <w:bidi w:val="0"/>
              <w:spacing w:before="100" w:beforeAutospacing="1" w:after="100" w:afterAutospacing="1"/>
              <w:rPr>
                <w:rFonts w:asciiTheme="majorBidi" w:hAnsiTheme="majorBidi" w:cstheme="majorBidi"/>
              </w:rPr>
            </w:pPr>
            <w:r w:rsidRPr="00FA0550">
              <w:rPr>
                <w:rFonts w:asciiTheme="majorBidi" w:hAnsiTheme="majorBidi" w:cstheme="majorBidi"/>
              </w:rPr>
              <w:t>identifies areas of competence/problem areas to student and tutor.</w:t>
            </w:r>
          </w:p>
          <w:p w14:paraId="0B349579"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 xml:space="preserve">Supervised </w:t>
            </w:r>
            <w:proofErr w:type="spellStart"/>
            <w:r w:rsidRPr="00FA0550">
              <w:rPr>
                <w:rFonts w:asciiTheme="majorBidi" w:hAnsiTheme="majorBidi" w:cstheme="majorBidi"/>
                <w:i/>
                <w:iCs/>
              </w:rPr>
              <w:t>Reasearch</w:t>
            </w:r>
            <w:proofErr w:type="spellEnd"/>
            <w:r w:rsidRPr="00FA0550">
              <w:rPr>
                <w:rFonts w:asciiTheme="majorBidi" w:hAnsiTheme="majorBidi" w:cstheme="majorBidi"/>
                <w:i/>
                <w:iCs/>
              </w:rPr>
              <w:t xml:space="preserve"> Project (10.1, 10.2, 10.3, 10.4)</w:t>
            </w:r>
          </w:p>
          <w:p w14:paraId="7B570C9C" w14:textId="77777777" w:rsidR="00EB43C0" w:rsidRPr="00FA0550" w:rsidRDefault="00EB43C0" w:rsidP="002347BB">
            <w:pPr>
              <w:numPr>
                <w:ilvl w:val="0"/>
                <w:numId w:val="22"/>
              </w:numPr>
              <w:bidi w:val="0"/>
              <w:spacing w:before="100" w:beforeAutospacing="1" w:after="100" w:afterAutospacing="1"/>
              <w:rPr>
                <w:rFonts w:asciiTheme="majorBidi" w:hAnsiTheme="majorBidi" w:cstheme="majorBidi"/>
              </w:rPr>
            </w:pPr>
            <w:r w:rsidRPr="00FA0550">
              <w:rPr>
                <w:rFonts w:asciiTheme="majorBidi" w:hAnsiTheme="majorBidi" w:cstheme="majorBidi"/>
              </w:rPr>
              <w:t>extends experience in design, planning, and execution of original research work;</w:t>
            </w:r>
          </w:p>
          <w:p w14:paraId="558BABB7" w14:textId="77777777" w:rsidR="00EB43C0" w:rsidRPr="00FA0550" w:rsidRDefault="00EB43C0" w:rsidP="002347BB">
            <w:pPr>
              <w:numPr>
                <w:ilvl w:val="0"/>
                <w:numId w:val="22"/>
              </w:numPr>
              <w:bidi w:val="0"/>
              <w:spacing w:before="100" w:beforeAutospacing="1" w:after="100" w:afterAutospacing="1"/>
              <w:rPr>
                <w:rFonts w:asciiTheme="majorBidi" w:hAnsiTheme="majorBidi" w:cstheme="majorBidi"/>
              </w:rPr>
            </w:pPr>
            <w:r w:rsidRPr="00FA0550">
              <w:rPr>
                <w:rFonts w:asciiTheme="majorBidi" w:hAnsiTheme="majorBidi" w:cstheme="majorBidi"/>
              </w:rPr>
              <w:t>requires interpretation and analysis of original results;</w:t>
            </w:r>
          </w:p>
          <w:p w14:paraId="6A476CCF" w14:textId="77777777" w:rsidR="00EB43C0" w:rsidRPr="00FA0550" w:rsidRDefault="00EB43C0" w:rsidP="002347BB">
            <w:pPr>
              <w:numPr>
                <w:ilvl w:val="0"/>
                <w:numId w:val="22"/>
              </w:numPr>
              <w:bidi w:val="0"/>
              <w:spacing w:before="100" w:beforeAutospacing="1" w:after="100" w:afterAutospacing="1"/>
              <w:rPr>
                <w:rFonts w:asciiTheme="majorBidi" w:hAnsiTheme="majorBidi" w:cstheme="majorBidi"/>
              </w:rPr>
            </w:pPr>
            <w:r w:rsidRPr="00FA0550">
              <w:rPr>
                <w:rFonts w:asciiTheme="majorBidi" w:hAnsiTheme="majorBidi" w:cstheme="majorBidi"/>
              </w:rPr>
              <w:t>requires presentation of original research work both in writing and orally.</w:t>
            </w:r>
          </w:p>
          <w:p w14:paraId="51263F87"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Formative Assessment</w:t>
            </w:r>
          </w:p>
          <w:p w14:paraId="43600153" w14:textId="77777777" w:rsidR="00EB43C0" w:rsidRPr="00FA0550" w:rsidRDefault="00EB43C0" w:rsidP="002347BB">
            <w:pPr>
              <w:numPr>
                <w:ilvl w:val="0"/>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Colleges monitor academic progress during the course and also discuss feedback on Examination performance directly with students: </w:t>
            </w:r>
          </w:p>
          <w:p w14:paraId="551F9A7A" w14:textId="77777777" w:rsidR="00EB43C0" w:rsidRPr="00FA0550" w:rsidRDefault="00EB43C0" w:rsidP="002347BB">
            <w:pPr>
              <w:numPr>
                <w:ilvl w:val="1"/>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t>Tutor gives oral and written feedback on tutorial work submitted, normally on a weekly basis;</w:t>
            </w:r>
          </w:p>
          <w:p w14:paraId="3876258B" w14:textId="77777777" w:rsidR="00EB43C0" w:rsidRPr="00FA0550" w:rsidRDefault="00EB43C0" w:rsidP="002347BB">
            <w:pPr>
              <w:numPr>
                <w:ilvl w:val="1"/>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t>Tutor submits termly reports to student's College, which are discussed with the student by the College tutor;</w:t>
            </w:r>
          </w:p>
          <w:p w14:paraId="278B1C91" w14:textId="77777777" w:rsidR="00EB43C0" w:rsidRPr="00FA0550" w:rsidRDefault="00EB43C0" w:rsidP="002347BB">
            <w:pPr>
              <w:numPr>
                <w:ilvl w:val="1"/>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t>College sets examinations, 'Collections', normally at the beginning of each term. Revision for these exams over the vacation provides reinforcement of the previous term's learning; 'Collections' also provide examination practice, and incentives to consolidate and revise throughout the course. They provide the basis for the award of prizes and scholarships, but do not contribute to the final degree class;</w:t>
            </w:r>
          </w:p>
          <w:p w14:paraId="1ED39CB4" w14:textId="77777777" w:rsidR="00EB43C0" w:rsidRPr="00FA0550" w:rsidRDefault="00EB43C0" w:rsidP="002347BB">
            <w:pPr>
              <w:numPr>
                <w:ilvl w:val="1"/>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t>Senior Tutor and/or Head of College discusses progress with student on a regular, usually annual, basis;</w:t>
            </w:r>
          </w:p>
          <w:p w14:paraId="372F5772" w14:textId="77777777" w:rsidR="00EB43C0" w:rsidRPr="00FA0550" w:rsidRDefault="00EB43C0" w:rsidP="002347BB">
            <w:pPr>
              <w:numPr>
                <w:ilvl w:val="0"/>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The Department's demonstrators provide continuous grading on </w:t>
            </w:r>
            <w:proofErr w:type="spellStart"/>
            <w:r w:rsidRPr="00FA0550">
              <w:rPr>
                <w:rFonts w:asciiTheme="majorBidi" w:hAnsiTheme="majorBidi" w:cstheme="majorBidi"/>
              </w:rPr>
              <w:t>practicals</w:t>
            </w:r>
            <w:proofErr w:type="spellEnd"/>
            <w:r w:rsidRPr="00FA0550">
              <w:rPr>
                <w:rFonts w:asciiTheme="majorBidi" w:hAnsiTheme="majorBidi" w:cstheme="majorBidi"/>
              </w:rPr>
              <w:t xml:space="preserve"> and data handling and feedback to both students and Colleges (years 1-3);</w:t>
            </w:r>
          </w:p>
          <w:p w14:paraId="2E3A70C7" w14:textId="77777777" w:rsidR="00EB43C0" w:rsidRPr="00FA0550" w:rsidRDefault="00EB43C0" w:rsidP="002347BB">
            <w:pPr>
              <w:numPr>
                <w:ilvl w:val="0"/>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Departmental </w:t>
            </w:r>
            <w:proofErr w:type="gramStart"/>
            <w:r w:rsidRPr="00FA0550">
              <w:rPr>
                <w:rFonts w:asciiTheme="majorBidi" w:hAnsiTheme="majorBidi" w:cstheme="majorBidi"/>
              </w:rPr>
              <w:t>multiple choice</w:t>
            </w:r>
            <w:proofErr w:type="gramEnd"/>
            <w:r w:rsidRPr="00FA0550">
              <w:rPr>
                <w:rFonts w:asciiTheme="majorBidi" w:hAnsiTheme="majorBidi" w:cstheme="majorBidi"/>
              </w:rPr>
              <w:t xml:space="preserve"> test at the beginning of year 3 reinforces core material, and identifies problem topics for individual students;</w:t>
            </w:r>
          </w:p>
          <w:p w14:paraId="13055D42" w14:textId="77777777" w:rsidR="00EB43C0" w:rsidRPr="00FA0550" w:rsidRDefault="00EB43C0" w:rsidP="002347BB">
            <w:pPr>
              <w:numPr>
                <w:ilvl w:val="0"/>
                <w:numId w:val="23"/>
              </w:numPr>
              <w:bidi w:val="0"/>
              <w:spacing w:before="100" w:beforeAutospacing="1" w:after="100" w:afterAutospacing="1"/>
              <w:rPr>
                <w:rFonts w:asciiTheme="majorBidi" w:hAnsiTheme="majorBidi" w:cstheme="majorBidi"/>
              </w:rPr>
            </w:pPr>
            <w:r w:rsidRPr="00FA0550">
              <w:rPr>
                <w:rFonts w:asciiTheme="majorBidi" w:hAnsiTheme="majorBidi" w:cstheme="majorBidi"/>
              </w:rPr>
              <w:lastRenderedPageBreak/>
              <w:t>Research supervisors discuss practical project on a continuous basis (year 4).</w:t>
            </w:r>
          </w:p>
          <w:p w14:paraId="4FD77415"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Summative Assessment</w:t>
            </w:r>
          </w:p>
          <w:p w14:paraId="178D31EF"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The University sets the Public Examinations at the end of years 1 (Prelims.), 3 (Finals Part I) and 4 (Finals Part II). The results of Finals Part I and II are combined in awarding an </w:t>
            </w:r>
            <w:proofErr w:type="spellStart"/>
            <w:proofErr w:type="gramStart"/>
            <w:r w:rsidRPr="00FA0550">
              <w:rPr>
                <w:rFonts w:asciiTheme="majorBidi" w:hAnsiTheme="majorBidi" w:cstheme="majorBidi"/>
              </w:rPr>
              <w:t>M.Biochem</w:t>
            </w:r>
            <w:proofErr w:type="spellEnd"/>
            <w:proofErr w:type="gramEnd"/>
            <w:r w:rsidRPr="00FA0550">
              <w:rPr>
                <w:rFonts w:asciiTheme="majorBidi" w:hAnsiTheme="majorBidi" w:cstheme="majorBidi"/>
              </w:rPr>
              <w:t xml:space="preserve">. Details of Public Examinations are given in the </w:t>
            </w:r>
            <w:proofErr w:type="spellStart"/>
            <w:r w:rsidRPr="00FA0550">
              <w:rPr>
                <w:rFonts w:asciiTheme="majorBidi" w:hAnsiTheme="majorBidi" w:cstheme="majorBidi"/>
              </w:rPr>
              <w:t>Programme</w:t>
            </w:r>
            <w:proofErr w:type="spellEnd"/>
            <w:r w:rsidRPr="00FA0550">
              <w:rPr>
                <w:rFonts w:asciiTheme="majorBidi" w:hAnsiTheme="majorBidi" w:cstheme="majorBidi"/>
              </w:rPr>
              <w:t xml:space="preserve"> Structure below. </w:t>
            </w:r>
          </w:p>
          <w:p w14:paraId="1EC14B4F"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For both Parts I and II, there is an External Examiner who ensures that marks are fair and equitable, particularly at borderlines, and reports in writing to the Vice-Chancellor. </w:t>
            </w:r>
          </w:p>
          <w:p w14:paraId="7872D2FD"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Detailed guidelines on the Examinations are set out in the </w:t>
            </w:r>
            <w:r w:rsidRPr="00FA0550">
              <w:rPr>
                <w:rFonts w:asciiTheme="majorBidi" w:hAnsiTheme="majorBidi" w:cstheme="majorBidi"/>
                <w:i/>
                <w:iCs/>
              </w:rPr>
              <w:t>Examination Regulations</w:t>
            </w:r>
            <w:r w:rsidRPr="00FA0550">
              <w:rPr>
                <w:rFonts w:asciiTheme="majorBidi" w:hAnsiTheme="majorBidi" w:cstheme="majorBidi"/>
              </w:rPr>
              <w:t xml:space="preserve"> and the </w:t>
            </w:r>
            <w:r w:rsidRPr="00FA0550">
              <w:rPr>
                <w:rFonts w:asciiTheme="majorBidi" w:hAnsiTheme="majorBidi" w:cstheme="majorBidi"/>
                <w:i/>
                <w:iCs/>
              </w:rPr>
              <w:t>Proctors' and Assessor's Memorandum</w:t>
            </w:r>
            <w:r w:rsidRPr="00FA0550">
              <w:rPr>
                <w:rFonts w:asciiTheme="majorBidi" w:hAnsiTheme="majorBidi" w:cstheme="majorBidi"/>
              </w:rPr>
              <w:t xml:space="preserve"> which are sent to all students on arrival. </w:t>
            </w:r>
          </w:p>
          <w:p w14:paraId="68152413"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The marking schemes used in each examination are made available to students. </w:t>
            </w:r>
          </w:p>
          <w:p w14:paraId="0E15E9F6"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b/>
                <w:bCs/>
              </w:rPr>
              <w:t>PROGRAMME STRUCTURE AND FEATURES:</w:t>
            </w:r>
          </w:p>
          <w:p w14:paraId="79BD3BE9"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The </w:t>
            </w:r>
            <w:proofErr w:type="spellStart"/>
            <w:r w:rsidRPr="00FA0550">
              <w:rPr>
                <w:rFonts w:asciiTheme="majorBidi" w:hAnsiTheme="majorBidi" w:cstheme="majorBidi"/>
              </w:rPr>
              <w:t>programme</w:t>
            </w:r>
            <w:proofErr w:type="spellEnd"/>
            <w:r w:rsidRPr="00FA0550">
              <w:rPr>
                <w:rFonts w:asciiTheme="majorBidi" w:hAnsiTheme="majorBidi" w:cstheme="majorBidi"/>
              </w:rPr>
              <w:t xml:space="preserve"> is offered as a four-year course leading to the degree of Master of Biochemistry (</w:t>
            </w:r>
            <w:proofErr w:type="spellStart"/>
            <w:proofErr w:type="gramStart"/>
            <w:r w:rsidRPr="00FA0550">
              <w:rPr>
                <w:rFonts w:asciiTheme="majorBidi" w:hAnsiTheme="majorBidi" w:cstheme="majorBidi"/>
              </w:rPr>
              <w:t>M.Biochem</w:t>
            </w:r>
            <w:proofErr w:type="spellEnd"/>
            <w:proofErr w:type="gramEnd"/>
            <w:r w:rsidRPr="00FA0550">
              <w:rPr>
                <w:rFonts w:asciiTheme="majorBidi" w:hAnsiTheme="majorBidi" w:cstheme="majorBidi"/>
              </w:rPr>
              <w:t xml:space="preserve">.) with </w:t>
            </w:r>
            <w:proofErr w:type="spellStart"/>
            <w:r w:rsidRPr="00FA0550">
              <w:rPr>
                <w:rFonts w:asciiTheme="majorBidi" w:hAnsiTheme="majorBidi" w:cstheme="majorBidi"/>
              </w:rPr>
              <w:t>Honours</w:t>
            </w:r>
            <w:proofErr w:type="spellEnd"/>
            <w:r w:rsidRPr="00FA0550">
              <w:rPr>
                <w:rFonts w:asciiTheme="majorBidi" w:hAnsiTheme="majorBidi" w:cstheme="majorBidi"/>
              </w:rPr>
              <w:t xml:space="preserve">. </w:t>
            </w:r>
          </w:p>
          <w:p w14:paraId="6BB046AA"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The First Year, Prelims. Course: </w:t>
            </w:r>
          </w:p>
          <w:p w14:paraId="6493CCAF" w14:textId="77777777" w:rsidR="00EB43C0" w:rsidRPr="00FA0550" w:rsidRDefault="00EB43C0" w:rsidP="002347BB">
            <w:pPr>
              <w:numPr>
                <w:ilvl w:val="0"/>
                <w:numId w:val="24"/>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provides a challenging, yet pragmatic transition from school to </w:t>
            </w:r>
            <w:proofErr w:type="gramStart"/>
            <w:r w:rsidRPr="00FA0550">
              <w:rPr>
                <w:rFonts w:asciiTheme="majorBidi" w:hAnsiTheme="majorBidi" w:cstheme="majorBidi"/>
              </w:rPr>
              <w:t>University</w:t>
            </w:r>
            <w:proofErr w:type="gramEnd"/>
            <w:r w:rsidRPr="00FA0550">
              <w:rPr>
                <w:rFonts w:asciiTheme="majorBidi" w:hAnsiTheme="majorBidi" w:cstheme="majorBidi"/>
              </w:rPr>
              <w:t xml:space="preserve"> and takes account of students' </w:t>
            </w:r>
            <w:proofErr w:type="spellStart"/>
            <w:r w:rsidRPr="00FA0550">
              <w:rPr>
                <w:rFonts w:asciiTheme="majorBidi" w:hAnsiTheme="majorBidi" w:cstheme="majorBidi"/>
              </w:rPr>
              <w:t>maths</w:t>
            </w:r>
            <w:proofErr w:type="spellEnd"/>
            <w:r w:rsidRPr="00FA0550">
              <w:rPr>
                <w:rFonts w:asciiTheme="majorBidi" w:hAnsiTheme="majorBidi" w:cstheme="majorBidi"/>
              </w:rPr>
              <w:t>/biology A-level background;</w:t>
            </w:r>
          </w:p>
          <w:p w14:paraId="15204931" w14:textId="77777777" w:rsidR="00EB43C0" w:rsidRPr="00FA0550" w:rsidRDefault="00EB43C0" w:rsidP="002347BB">
            <w:pPr>
              <w:numPr>
                <w:ilvl w:val="0"/>
                <w:numId w:val="24"/>
              </w:numPr>
              <w:bidi w:val="0"/>
              <w:spacing w:before="100" w:beforeAutospacing="1" w:after="100" w:afterAutospacing="1"/>
              <w:rPr>
                <w:rFonts w:asciiTheme="majorBidi" w:hAnsiTheme="majorBidi" w:cstheme="majorBidi"/>
              </w:rPr>
            </w:pPr>
            <w:r w:rsidRPr="00FA0550">
              <w:rPr>
                <w:rFonts w:asciiTheme="majorBidi" w:hAnsiTheme="majorBidi" w:cstheme="majorBidi"/>
              </w:rPr>
              <w:t>introduces the basic principles of biochemistry;</w:t>
            </w:r>
          </w:p>
          <w:p w14:paraId="12A49AB2" w14:textId="77777777" w:rsidR="00EB43C0" w:rsidRPr="00FA0550" w:rsidRDefault="00EB43C0" w:rsidP="002347BB">
            <w:pPr>
              <w:numPr>
                <w:ilvl w:val="0"/>
                <w:numId w:val="24"/>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establishes the groundwork necessary for progression on to the Final </w:t>
            </w:r>
            <w:proofErr w:type="spellStart"/>
            <w:r w:rsidRPr="00FA0550">
              <w:rPr>
                <w:rFonts w:asciiTheme="majorBidi" w:hAnsiTheme="majorBidi" w:cstheme="majorBidi"/>
              </w:rPr>
              <w:t>Honours</w:t>
            </w:r>
            <w:proofErr w:type="spellEnd"/>
            <w:r w:rsidRPr="00FA0550">
              <w:rPr>
                <w:rFonts w:asciiTheme="majorBidi" w:hAnsiTheme="majorBidi" w:cstheme="majorBidi"/>
              </w:rPr>
              <w:t xml:space="preserve"> course;</w:t>
            </w:r>
          </w:p>
          <w:p w14:paraId="4FCF537D" w14:textId="77777777" w:rsidR="00EB43C0" w:rsidRPr="00FA0550" w:rsidRDefault="00EB43C0" w:rsidP="002347BB">
            <w:pPr>
              <w:numPr>
                <w:ilvl w:val="0"/>
                <w:numId w:val="24"/>
              </w:numPr>
              <w:bidi w:val="0"/>
              <w:spacing w:before="100" w:beforeAutospacing="1" w:after="100" w:afterAutospacing="1"/>
              <w:rPr>
                <w:rFonts w:asciiTheme="majorBidi" w:hAnsiTheme="majorBidi" w:cstheme="majorBidi"/>
              </w:rPr>
            </w:pPr>
            <w:r w:rsidRPr="00FA0550">
              <w:rPr>
                <w:rFonts w:asciiTheme="majorBidi" w:hAnsiTheme="majorBidi" w:cstheme="majorBidi"/>
              </w:rPr>
              <w:t>gives practical experience covering basic experimental techniques in protein and small molecule chemistry, enzymology, genetics and microbiology.</w:t>
            </w:r>
          </w:p>
          <w:p w14:paraId="5FC2BE6C"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The Second and Third Years, Final </w:t>
            </w:r>
            <w:proofErr w:type="spellStart"/>
            <w:r w:rsidRPr="00FA0550">
              <w:rPr>
                <w:rFonts w:asciiTheme="majorBidi" w:hAnsiTheme="majorBidi" w:cstheme="majorBidi"/>
              </w:rPr>
              <w:t>Honours</w:t>
            </w:r>
            <w:proofErr w:type="spellEnd"/>
            <w:r w:rsidRPr="00FA0550">
              <w:rPr>
                <w:rFonts w:asciiTheme="majorBidi" w:hAnsiTheme="majorBidi" w:cstheme="majorBidi"/>
              </w:rPr>
              <w:t xml:space="preserve"> School, Part I course: </w:t>
            </w:r>
          </w:p>
          <w:p w14:paraId="4D10112C" w14:textId="77777777" w:rsidR="00EB43C0" w:rsidRPr="00FA0550" w:rsidRDefault="00EB43C0" w:rsidP="002347BB">
            <w:pPr>
              <w:numPr>
                <w:ilvl w:val="0"/>
                <w:numId w:val="25"/>
              </w:numPr>
              <w:bidi w:val="0"/>
              <w:spacing w:before="100" w:beforeAutospacing="1" w:after="100" w:afterAutospacing="1"/>
              <w:rPr>
                <w:rFonts w:asciiTheme="majorBidi" w:hAnsiTheme="majorBidi" w:cstheme="majorBidi"/>
              </w:rPr>
            </w:pPr>
            <w:r w:rsidRPr="00FA0550">
              <w:rPr>
                <w:rFonts w:asciiTheme="majorBidi" w:hAnsiTheme="majorBidi" w:cstheme="majorBidi"/>
              </w:rPr>
              <w:t>teaches the essential components of modern biochemistry;</w:t>
            </w:r>
          </w:p>
          <w:p w14:paraId="7C6F99F3" w14:textId="77777777" w:rsidR="00EB43C0" w:rsidRPr="00FA0550" w:rsidRDefault="00EB43C0" w:rsidP="002347BB">
            <w:pPr>
              <w:numPr>
                <w:ilvl w:val="0"/>
                <w:numId w:val="25"/>
              </w:numPr>
              <w:bidi w:val="0"/>
              <w:spacing w:before="100" w:beforeAutospacing="1" w:after="100" w:afterAutospacing="1"/>
              <w:rPr>
                <w:rFonts w:asciiTheme="majorBidi" w:hAnsiTheme="majorBidi" w:cstheme="majorBidi"/>
              </w:rPr>
            </w:pPr>
            <w:r w:rsidRPr="00FA0550">
              <w:rPr>
                <w:rFonts w:asciiTheme="majorBidi" w:hAnsiTheme="majorBidi" w:cstheme="majorBidi"/>
              </w:rPr>
              <w:t>develops progressively from year to year;</w:t>
            </w:r>
          </w:p>
          <w:p w14:paraId="6071FEBB" w14:textId="77777777" w:rsidR="00EB43C0" w:rsidRPr="00FA0550" w:rsidRDefault="00EB43C0" w:rsidP="002347BB">
            <w:pPr>
              <w:numPr>
                <w:ilvl w:val="0"/>
                <w:numId w:val="25"/>
              </w:numPr>
              <w:bidi w:val="0"/>
              <w:spacing w:before="100" w:beforeAutospacing="1" w:after="100" w:afterAutospacing="1"/>
              <w:rPr>
                <w:rFonts w:asciiTheme="majorBidi" w:hAnsiTheme="majorBidi" w:cstheme="majorBidi"/>
              </w:rPr>
            </w:pPr>
            <w:r w:rsidRPr="00FA0550">
              <w:rPr>
                <w:rFonts w:asciiTheme="majorBidi" w:hAnsiTheme="majorBidi" w:cstheme="majorBidi"/>
              </w:rPr>
              <w:t>has the flexibility to incorporate recent developments in a rapidly changing subject area;</w:t>
            </w:r>
          </w:p>
          <w:p w14:paraId="104624BA" w14:textId="77777777" w:rsidR="00EB43C0" w:rsidRPr="00FA0550" w:rsidRDefault="00EB43C0" w:rsidP="002347BB">
            <w:pPr>
              <w:numPr>
                <w:ilvl w:val="0"/>
                <w:numId w:val="25"/>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widens the range of practical techniques used and introduces an element of experimental design which increases as the course progresses; </w:t>
            </w:r>
          </w:p>
          <w:p w14:paraId="6DFBB069" w14:textId="77777777" w:rsidR="00EB43C0" w:rsidRPr="00FA0550" w:rsidRDefault="00EB43C0" w:rsidP="002347BB">
            <w:pPr>
              <w:numPr>
                <w:ilvl w:val="0"/>
                <w:numId w:val="25"/>
              </w:numPr>
              <w:bidi w:val="0"/>
              <w:spacing w:before="100" w:beforeAutospacing="1" w:after="100" w:afterAutospacing="1"/>
              <w:rPr>
                <w:rFonts w:asciiTheme="majorBidi" w:hAnsiTheme="majorBidi" w:cstheme="majorBidi"/>
              </w:rPr>
            </w:pPr>
            <w:r w:rsidRPr="00FA0550">
              <w:rPr>
                <w:rFonts w:asciiTheme="majorBidi" w:hAnsiTheme="majorBidi" w:cstheme="majorBidi"/>
              </w:rPr>
              <w:t>introduces computer-based and problem-based data handling exercises in parallel throughout the two years.</w:t>
            </w:r>
          </w:p>
          <w:p w14:paraId="6BAB98DD"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The Fourth Year, Final </w:t>
            </w:r>
            <w:proofErr w:type="spellStart"/>
            <w:r w:rsidRPr="00FA0550">
              <w:rPr>
                <w:rFonts w:asciiTheme="majorBidi" w:hAnsiTheme="majorBidi" w:cstheme="majorBidi"/>
              </w:rPr>
              <w:t>Honours</w:t>
            </w:r>
            <w:proofErr w:type="spellEnd"/>
            <w:r w:rsidRPr="00FA0550">
              <w:rPr>
                <w:rFonts w:asciiTheme="majorBidi" w:hAnsiTheme="majorBidi" w:cstheme="majorBidi"/>
              </w:rPr>
              <w:t xml:space="preserve"> School, Part II course: </w:t>
            </w:r>
          </w:p>
          <w:p w14:paraId="311445B4" w14:textId="77777777" w:rsidR="00EB43C0" w:rsidRPr="00FA0550" w:rsidRDefault="00EB43C0" w:rsidP="002347BB">
            <w:pPr>
              <w:numPr>
                <w:ilvl w:val="0"/>
                <w:numId w:val="26"/>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allows the students a high degree of </w:t>
            </w:r>
            <w:proofErr w:type="spellStart"/>
            <w:r w:rsidRPr="00FA0550">
              <w:rPr>
                <w:rFonts w:asciiTheme="majorBidi" w:hAnsiTheme="majorBidi" w:cstheme="majorBidi"/>
              </w:rPr>
              <w:t>specialisation</w:t>
            </w:r>
            <w:proofErr w:type="spellEnd"/>
            <w:r w:rsidRPr="00FA0550">
              <w:rPr>
                <w:rFonts w:asciiTheme="majorBidi" w:hAnsiTheme="majorBidi" w:cstheme="majorBidi"/>
              </w:rPr>
              <w:t>;</w:t>
            </w:r>
          </w:p>
          <w:p w14:paraId="71C2E820" w14:textId="77777777" w:rsidR="00EB43C0" w:rsidRPr="00FA0550" w:rsidRDefault="00EB43C0" w:rsidP="002347BB">
            <w:pPr>
              <w:numPr>
                <w:ilvl w:val="0"/>
                <w:numId w:val="26"/>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gives students the opportunity to conduct an original research project for 18 </w:t>
            </w:r>
            <w:r w:rsidRPr="00FA0550">
              <w:rPr>
                <w:rFonts w:asciiTheme="majorBidi" w:hAnsiTheme="majorBidi" w:cstheme="majorBidi"/>
              </w:rPr>
              <w:lastRenderedPageBreak/>
              <w:t>weeks in a laboratory in one of many Departments in related subjects in the University, designing and performing experiments to produce results for a dissertation;</w:t>
            </w:r>
          </w:p>
          <w:p w14:paraId="5D4FF661" w14:textId="77777777" w:rsidR="00EB43C0" w:rsidRPr="00FA0550" w:rsidRDefault="00EB43C0" w:rsidP="002347BB">
            <w:pPr>
              <w:numPr>
                <w:ilvl w:val="0"/>
                <w:numId w:val="26"/>
              </w:numPr>
              <w:bidi w:val="0"/>
              <w:spacing w:before="100" w:beforeAutospacing="1" w:after="100" w:afterAutospacing="1"/>
              <w:rPr>
                <w:rFonts w:asciiTheme="majorBidi" w:hAnsiTheme="majorBidi" w:cstheme="majorBidi"/>
              </w:rPr>
            </w:pPr>
            <w:r w:rsidRPr="00FA0550">
              <w:rPr>
                <w:rFonts w:asciiTheme="majorBidi" w:hAnsiTheme="majorBidi" w:cstheme="majorBidi"/>
              </w:rPr>
              <w:t>provides lectures in six options, out of which students select two for further, advanced, study.</w:t>
            </w:r>
          </w:p>
          <w:p w14:paraId="5FABD0A9"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Learning Year 1</w:t>
            </w:r>
          </w:p>
          <w:p w14:paraId="5D70D309"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Five courses are taken, covering the subjects: </w:t>
            </w:r>
          </w:p>
          <w:p w14:paraId="4C5CF2D6" w14:textId="77777777" w:rsidR="00EB43C0" w:rsidRPr="00FA0550" w:rsidRDefault="00EB43C0" w:rsidP="002347BB">
            <w:pPr>
              <w:numPr>
                <w:ilvl w:val="0"/>
                <w:numId w:val="27"/>
              </w:numPr>
              <w:bidi w:val="0"/>
              <w:spacing w:before="100" w:beforeAutospacing="1" w:after="100" w:afterAutospacing="1"/>
              <w:rPr>
                <w:rFonts w:asciiTheme="majorBidi" w:hAnsiTheme="majorBidi" w:cstheme="majorBidi"/>
              </w:rPr>
            </w:pPr>
            <w:r w:rsidRPr="00FA0550">
              <w:rPr>
                <w:rFonts w:asciiTheme="majorBidi" w:hAnsiTheme="majorBidi" w:cstheme="majorBidi"/>
              </w:rPr>
              <w:t>Molecular cell biology;</w:t>
            </w:r>
          </w:p>
          <w:p w14:paraId="24DCCB2B" w14:textId="77777777" w:rsidR="00EB43C0" w:rsidRPr="00FA0550" w:rsidRDefault="00EB43C0" w:rsidP="002347BB">
            <w:pPr>
              <w:numPr>
                <w:ilvl w:val="0"/>
                <w:numId w:val="27"/>
              </w:numPr>
              <w:bidi w:val="0"/>
              <w:spacing w:before="100" w:beforeAutospacing="1" w:after="100" w:afterAutospacing="1"/>
              <w:rPr>
                <w:rFonts w:asciiTheme="majorBidi" w:hAnsiTheme="majorBidi" w:cstheme="majorBidi"/>
              </w:rPr>
            </w:pPr>
            <w:r w:rsidRPr="00FA0550">
              <w:rPr>
                <w:rFonts w:asciiTheme="majorBidi" w:hAnsiTheme="majorBidi" w:cstheme="majorBidi"/>
              </w:rPr>
              <w:t>Biological chemistry;</w:t>
            </w:r>
          </w:p>
          <w:p w14:paraId="456AF8C7" w14:textId="77777777" w:rsidR="00EB43C0" w:rsidRPr="00FA0550" w:rsidRDefault="00EB43C0" w:rsidP="002347BB">
            <w:pPr>
              <w:numPr>
                <w:ilvl w:val="0"/>
                <w:numId w:val="27"/>
              </w:numPr>
              <w:bidi w:val="0"/>
              <w:spacing w:before="100" w:beforeAutospacing="1" w:after="100" w:afterAutospacing="1"/>
              <w:rPr>
                <w:rFonts w:asciiTheme="majorBidi" w:hAnsiTheme="majorBidi" w:cstheme="majorBidi"/>
              </w:rPr>
            </w:pPr>
            <w:r w:rsidRPr="00FA0550">
              <w:rPr>
                <w:rFonts w:asciiTheme="majorBidi" w:hAnsiTheme="majorBidi" w:cstheme="majorBidi"/>
              </w:rPr>
              <w:t>Biophysical chemistry;</w:t>
            </w:r>
          </w:p>
          <w:p w14:paraId="33D6C110" w14:textId="77777777" w:rsidR="00EB43C0" w:rsidRPr="00FA0550" w:rsidRDefault="00EB43C0" w:rsidP="002347BB">
            <w:pPr>
              <w:numPr>
                <w:ilvl w:val="0"/>
                <w:numId w:val="27"/>
              </w:numPr>
              <w:bidi w:val="0"/>
              <w:spacing w:before="100" w:beforeAutospacing="1" w:after="100" w:afterAutospacing="1"/>
              <w:rPr>
                <w:rFonts w:asciiTheme="majorBidi" w:hAnsiTheme="majorBidi" w:cstheme="majorBidi"/>
              </w:rPr>
            </w:pPr>
            <w:r w:rsidRPr="00FA0550">
              <w:rPr>
                <w:rFonts w:asciiTheme="majorBidi" w:hAnsiTheme="majorBidi" w:cstheme="majorBidi"/>
              </w:rPr>
              <w:t>Organic chemistry;</w:t>
            </w:r>
          </w:p>
          <w:p w14:paraId="50B94353" w14:textId="77777777" w:rsidR="00EB43C0" w:rsidRPr="00FA0550" w:rsidRDefault="00EB43C0" w:rsidP="002347BB">
            <w:pPr>
              <w:numPr>
                <w:ilvl w:val="0"/>
                <w:numId w:val="27"/>
              </w:numPr>
              <w:bidi w:val="0"/>
              <w:spacing w:before="100" w:beforeAutospacing="1" w:after="100" w:afterAutospacing="1"/>
              <w:rPr>
                <w:rFonts w:asciiTheme="majorBidi" w:hAnsiTheme="majorBidi" w:cstheme="majorBidi"/>
              </w:rPr>
            </w:pPr>
            <w:r w:rsidRPr="00FA0550">
              <w:rPr>
                <w:rFonts w:asciiTheme="majorBidi" w:hAnsiTheme="majorBidi" w:cstheme="majorBidi"/>
              </w:rPr>
              <w:t>Mathematics and statistics.</w:t>
            </w:r>
          </w:p>
          <w:p w14:paraId="6E58B00D" w14:textId="77777777" w:rsidR="00EB43C0" w:rsidRPr="00FA0550" w:rsidRDefault="00EB43C0" w:rsidP="002347BB">
            <w:pPr>
              <w:numPr>
                <w:ilvl w:val="0"/>
                <w:numId w:val="28"/>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Examination at the end of the first year </w:t>
            </w:r>
            <w:r w:rsidRPr="00FA0550">
              <w:rPr>
                <w:rFonts w:asciiTheme="majorBidi" w:hAnsiTheme="majorBidi" w:cstheme="majorBidi"/>
                <w:b/>
                <w:bCs/>
              </w:rPr>
              <w:t>(First Public Examination, Prelims.)</w:t>
            </w:r>
            <w:r w:rsidRPr="00FA0550">
              <w:rPr>
                <w:rFonts w:asciiTheme="majorBidi" w:hAnsiTheme="majorBidi" w:cstheme="majorBidi"/>
              </w:rPr>
              <w:t xml:space="preserve">: </w:t>
            </w:r>
          </w:p>
          <w:p w14:paraId="5B66C7F3" w14:textId="77777777" w:rsidR="00EB43C0" w:rsidRPr="00FA0550" w:rsidRDefault="00EB43C0" w:rsidP="002347BB">
            <w:pPr>
              <w:numPr>
                <w:ilvl w:val="1"/>
                <w:numId w:val="28"/>
              </w:numPr>
              <w:bidi w:val="0"/>
              <w:spacing w:before="100" w:beforeAutospacing="1" w:after="100" w:afterAutospacing="1"/>
              <w:rPr>
                <w:rFonts w:asciiTheme="majorBidi" w:hAnsiTheme="majorBidi" w:cstheme="majorBidi"/>
              </w:rPr>
            </w:pPr>
            <w:r w:rsidRPr="00FA0550">
              <w:rPr>
                <w:rFonts w:asciiTheme="majorBidi" w:hAnsiTheme="majorBidi" w:cstheme="majorBidi"/>
              </w:rPr>
              <w:t>Candidates must have a satisfactory practical record (continually assessed);</w:t>
            </w:r>
          </w:p>
          <w:p w14:paraId="11119E68" w14:textId="77777777" w:rsidR="00EB43C0" w:rsidRPr="00FA0550" w:rsidRDefault="00EB43C0" w:rsidP="002347BB">
            <w:pPr>
              <w:numPr>
                <w:ilvl w:val="1"/>
                <w:numId w:val="28"/>
              </w:numPr>
              <w:bidi w:val="0"/>
              <w:spacing w:before="100" w:beforeAutospacing="1" w:after="100" w:afterAutospacing="1"/>
              <w:rPr>
                <w:rFonts w:asciiTheme="majorBidi" w:hAnsiTheme="majorBidi" w:cstheme="majorBidi"/>
              </w:rPr>
            </w:pPr>
            <w:r w:rsidRPr="00FA0550">
              <w:rPr>
                <w:rFonts w:asciiTheme="majorBidi" w:hAnsiTheme="majorBidi" w:cstheme="majorBidi"/>
              </w:rPr>
              <w:t>Candidates take five written papers, one in each of the five subjects;</w:t>
            </w:r>
          </w:p>
          <w:p w14:paraId="6BF6A92F" w14:textId="77777777" w:rsidR="00EB43C0" w:rsidRPr="00FA0550" w:rsidRDefault="00EB43C0" w:rsidP="002347BB">
            <w:pPr>
              <w:numPr>
                <w:ilvl w:val="1"/>
                <w:numId w:val="28"/>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Candidates must pass all five papers (in one sitting, or after one </w:t>
            </w:r>
            <w:proofErr w:type="spellStart"/>
            <w:r w:rsidRPr="00FA0550">
              <w:rPr>
                <w:rFonts w:asciiTheme="majorBidi" w:hAnsiTheme="majorBidi" w:cstheme="majorBidi"/>
              </w:rPr>
              <w:t>resit</w:t>
            </w:r>
            <w:proofErr w:type="spellEnd"/>
            <w:r w:rsidRPr="00FA0550">
              <w:rPr>
                <w:rFonts w:asciiTheme="majorBidi" w:hAnsiTheme="majorBidi" w:cstheme="majorBidi"/>
              </w:rPr>
              <w:t>) to proceed to year 2;</w:t>
            </w:r>
          </w:p>
          <w:p w14:paraId="70C5731F" w14:textId="77777777" w:rsidR="00EB43C0" w:rsidRPr="00FA0550" w:rsidRDefault="00EB43C0" w:rsidP="002347BB">
            <w:pPr>
              <w:numPr>
                <w:ilvl w:val="1"/>
                <w:numId w:val="28"/>
              </w:numPr>
              <w:bidi w:val="0"/>
              <w:spacing w:before="100" w:beforeAutospacing="1" w:after="100" w:afterAutospacing="1"/>
              <w:rPr>
                <w:rFonts w:asciiTheme="majorBidi" w:hAnsiTheme="majorBidi" w:cstheme="majorBidi"/>
              </w:rPr>
            </w:pPr>
            <w:r w:rsidRPr="00FA0550">
              <w:rPr>
                <w:rFonts w:asciiTheme="majorBidi" w:hAnsiTheme="majorBidi" w:cstheme="majorBidi"/>
              </w:rPr>
              <w:t>Candidates are graded as Pass, Fail or Distinction;</w:t>
            </w:r>
          </w:p>
          <w:p w14:paraId="61DE60A0" w14:textId="77777777" w:rsidR="00EB43C0" w:rsidRPr="00FA0550" w:rsidRDefault="00EB43C0" w:rsidP="002347BB">
            <w:pPr>
              <w:numPr>
                <w:ilvl w:val="1"/>
                <w:numId w:val="28"/>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Borderline scripts are double marked by the Examiners who meet to discuss and </w:t>
            </w:r>
            <w:proofErr w:type="spellStart"/>
            <w:r w:rsidRPr="00FA0550">
              <w:rPr>
                <w:rFonts w:asciiTheme="majorBidi" w:hAnsiTheme="majorBidi" w:cstheme="majorBidi"/>
              </w:rPr>
              <w:t>finalise</w:t>
            </w:r>
            <w:proofErr w:type="spellEnd"/>
            <w:r w:rsidRPr="00FA0550">
              <w:rPr>
                <w:rFonts w:asciiTheme="majorBidi" w:hAnsiTheme="majorBidi" w:cstheme="majorBidi"/>
              </w:rPr>
              <w:t xml:space="preserve"> marks and also produce a written report. </w:t>
            </w:r>
          </w:p>
          <w:p w14:paraId="2B2DB76A" w14:textId="77777777" w:rsidR="00EB43C0" w:rsidRPr="00FA0550" w:rsidRDefault="00EB43C0" w:rsidP="002347BB">
            <w:pPr>
              <w:numPr>
                <w:ilvl w:val="0"/>
                <w:numId w:val="2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Classification in Prelims. occurs under the following scheme: </w:t>
            </w:r>
          </w:p>
          <w:p w14:paraId="13E21675" w14:textId="77777777" w:rsidR="00EB43C0" w:rsidRPr="00FA0550" w:rsidRDefault="00EB43C0" w:rsidP="002347BB">
            <w:pPr>
              <w:numPr>
                <w:ilvl w:val="1"/>
                <w:numId w:val="29"/>
              </w:numPr>
              <w:bidi w:val="0"/>
              <w:spacing w:before="100" w:beforeAutospacing="1" w:after="100" w:afterAutospacing="1"/>
              <w:rPr>
                <w:rFonts w:asciiTheme="majorBidi" w:hAnsiTheme="majorBidi" w:cstheme="majorBidi"/>
              </w:rPr>
            </w:pPr>
            <w:r w:rsidRPr="00FA0550">
              <w:rPr>
                <w:rFonts w:asciiTheme="majorBidi" w:hAnsiTheme="majorBidi" w:cstheme="majorBidi"/>
              </w:rPr>
              <w:t>Pass: 40% and over in each of the five papers;</w:t>
            </w:r>
          </w:p>
          <w:p w14:paraId="63843BC7" w14:textId="77777777" w:rsidR="00EB43C0" w:rsidRPr="00FA0550" w:rsidRDefault="00EB43C0" w:rsidP="002347BB">
            <w:pPr>
              <w:numPr>
                <w:ilvl w:val="1"/>
                <w:numId w:val="2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Distinction: a weighted average mark of 70% or over in all five papers, with the three core papers (Molecular cell biology, Biophysical chemistry, </w:t>
            </w:r>
            <w:proofErr w:type="gramStart"/>
            <w:r w:rsidRPr="00FA0550">
              <w:rPr>
                <w:rFonts w:asciiTheme="majorBidi" w:hAnsiTheme="majorBidi" w:cstheme="majorBidi"/>
              </w:rPr>
              <w:t>Biological</w:t>
            </w:r>
            <w:proofErr w:type="gramEnd"/>
            <w:r w:rsidRPr="00FA0550">
              <w:rPr>
                <w:rFonts w:asciiTheme="majorBidi" w:hAnsiTheme="majorBidi" w:cstheme="majorBidi"/>
              </w:rPr>
              <w:t xml:space="preserve"> chemistry) weighted 1 and the two shorter papers (Organic chemistry, Mathematics and statistics) weighted 0.66;</w:t>
            </w:r>
          </w:p>
          <w:p w14:paraId="62F620C0" w14:textId="77777777" w:rsidR="00EB43C0" w:rsidRPr="00FA0550" w:rsidRDefault="00EB43C0" w:rsidP="002347BB">
            <w:pPr>
              <w:numPr>
                <w:ilvl w:val="1"/>
                <w:numId w:val="2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For candidates with an average of over 40%, but a mark lower than 40% in one or two papers, cross compensation between papers is possible according to an agreed formula; </w:t>
            </w:r>
          </w:p>
          <w:p w14:paraId="17534F54" w14:textId="77777777" w:rsidR="00EB43C0" w:rsidRPr="00FA0550" w:rsidRDefault="00EB43C0" w:rsidP="002347BB">
            <w:pPr>
              <w:numPr>
                <w:ilvl w:val="1"/>
                <w:numId w:val="2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Candidates are allowed to </w:t>
            </w:r>
            <w:proofErr w:type="spellStart"/>
            <w:r w:rsidRPr="00FA0550">
              <w:rPr>
                <w:rFonts w:asciiTheme="majorBidi" w:hAnsiTheme="majorBidi" w:cstheme="majorBidi"/>
              </w:rPr>
              <w:t>resit</w:t>
            </w:r>
            <w:proofErr w:type="spellEnd"/>
            <w:r w:rsidRPr="00FA0550">
              <w:rPr>
                <w:rFonts w:asciiTheme="majorBidi" w:hAnsiTheme="majorBidi" w:cstheme="majorBidi"/>
              </w:rPr>
              <w:t xml:space="preserve"> papers once only.</w:t>
            </w:r>
          </w:p>
          <w:p w14:paraId="7216FA5E"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Learning Years 2 and 3</w:t>
            </w:r>
          </w:p>
          <w:p w14:paraId="768FD278"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All students take five core courses, developing the subjects in increasing depth over the two-year period, in: </w:t>
            </w:r>
          </w:p>
          <w:p w14:paraId="068A3C36" w14:textId="77777777" w:rsidR="00EB43C0" w:rsidRPr="00FA0550" w:rsidRDefault="00EB43C0" w:rsidP="002347BB">
            <w:pPr>
              <w:numPr>
                <w:ilvl w:val="0"/>
                <w:numId w:val="30"/>
              </w:numPr>
              <w:bidi w:val="0"/>
              <w:spacing w:before="100" w:beforeAutospacing="1" w:after="100" w:afterAutospacing="1"/>
              <w:rPr>
                <w:rFonts w:asciiTheme="majorBidi" w:hAnsiTheme="majorBidi" w:cstheme="majorBidi"/>
              </w:rPr>
            </w:pPr>
            <w:r w:rsidRPr="00FA0550">
              <w:rPr>
                <w:rFonts w:asciiTheme="majorBidi" w:hAnsiTheme="majorBidi" w:cstheme="majorBidi"/>
              </w:rPr>
              <w:t>Structure and function of macromolecules;</w:t>
            </w:r>
          </w:p>
          <w:p w14:paraId="0034856A" w14:textId="77777777" w:rsidR="00EB43C0" w:rsidRPr="00FA0550" w:rsidRDefault="00EB43C0" w:rsidP="002347BB">
            <w:pPr>
              <w:numPr>
                <w:ilvl w:val="0"/>
                <w:numId w:val="30"/>
              </w:numPr>
              <w:bidi w:val="0"/>
              <w:spacing w:before="100" w:beforeAutospacing="1" w:after="100" w:afterAutospacing="1"/>
              <w:rPr>
                <w:rFonts w:asciiTheme="majorBidi" w:hAnsiTheme="majorBidi" w:cstheme="majorBidi"/>
              </w:rPr>
            </w:pPr>
            <w:r w:rsidRPr="00FA0550">
              <w:rPr>
                <w:rFonts w:asciiTheme="majorBidi" w:hAnsiTheme="majorBidi" w:cstheme="majorBidi"/>
              </w:rPr>
              <w:t>Energetics and metabolic processes;</w:t>
            </w:r>
          </w:p>
          <w:p w14:paraId="79EEE3E9" w14:textId="77777777" w:rsidR="00EB43C0" w:rsidRPr="00FA0550" w:rsidRDefault="00EB43C0" w:rsidP="002347BB">
            <w:pPr>
              <w:numPr>
                <w:ilvl w:val="0"/>
                <w:numId w:val="30"/>
              </w:numPr>
              <w:bidi w:val="0"/>
              <w:spacing w:before="100" w:beforeAutospacing="1" w:after="100" w:afterAutospacing="1"/>
              <w:rPr>
                <w:rFonts w:asciiTheme="majorBidi" w:hAnsiTheme="majorBidi" w:cstheme="majorBidi"/>
              </w:rPr>
            </w:pPr>
            <w:r w:rsidRPr="00FA0550">
              <w:rPr>
                <w:rFonts w:asciiTheme="majorBidi" w:hAnsiTheme="majorBidi" w:cstheme="majorBidi"/>
              </w:rPr>
              <w:t>Genetics and molecular biology;</w:t>
            </w:r>
          </w:p>
          <w:p w14:paraId="5CAA4885" w14:textId="77777777" w:rsidR="00EB43C0" w:rsidRPr="00FA0550" w:rsidRDefault="00EB43C0" w:rsidP="002347BB">
            <w:pPr>
              <w:numPr>
                <w:ilvl w:val="0"/>
                <w:numId w:val="30"/>
              </w:numPr>
              <w:bidi w:val="0"/>
              <w:spacing w:before="100" w:beforeAutospacing="1" w:after="100" w:afterAutospacing="1"/>
              <w:rPr>
                <w:rFonts w:asciiTheme="majorBidi" w:hAnsiTheme="majorBidi" w:cstheme="majorBidi"/>
              </w:rPr>
            </w:pPr>
            <w:r w:rsidRPr="00FA0550">
              <w:rPr>
                <w:rFonts w:asciiTheme="majorBidi" w:hAnsiTheme="majorBidi" w:cstheme="majorBidi"/>
              </w:rPr>
              <w:t>Cell biology and integration of function;</w:t>
            </w:r>
          </w:p>
          <w:p w14:paraId="0BAD0DAE" w14:textId="77777777" w:rsidR="00EB43C0" w:rsidRPr="00FA0550" w:rsidRDefault="00EB43C0" w:rsidP="002347BB">
            <w:pPr>
              <w:numPr>
                <w:ilvl w:val="0"/>
                <w:numId w:val="30"/>
              </w:numPr>
              <w:bidi w:val="0"/>
              <w:spacing w:before="100" w:beforeAutospacing="1" w:after="100" w:afterAutospacing="1"/>
              <w:rPr>
                <w:rFonts w:asciiTheme="majorBidi" w:hAnsiTheme="majorBidi" w:cstheme="majorBidi"/>
              </w:rPr>
            </w:pPr>
            <w:r w:rsidRPr="00FA0550">
              <w:rPr>
                <w:rFonts w:asciiTheme="majorBidi" w:hAnsiTheme="majorBidi" w:cstheme="majorBidi"/>
              </w:rPr>
              <w:lastRenderedPageBreak/>
              <w:t>Data handling and interpretation.</w:t>
            </w:r>
          </w:p>
          <w:p w14:paraId="08F28D41" w14:textId="77777777" w:rsidR="00EB43C0" w:rsidRPr="00FA0550" w:rsidRDefault="00EB43C0" w:rsidP="002347BB">
            <w:pPr>
              <w:numPr>
                <w:ilvl w:val="0"/>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Examination at the end of the third year </w:t>
            </w:r>
            <w:r w:rsidRPr="00FA0550">
              <w:rPr>
                <w:rFonts w:asciiTheme="majorBidi" w:hAnsiTheme="majorBidi" w:cstheme="majorBidi"/>
                <w:b/>
                <w:bCs/>
              </w:rPr>
              <w:t xml:space="preserve">(Final </w:t>
            </w:r>
            <w:proofErr w:type="spellStart"/>
            <w:r w:rsidRPr="00FA0550">
              <w:rPr>
                <w:rFonts w:asciiTheme="majorBidi" w:hAnsiTheme="majorBidi" w:cstheme="majorBidi"/>
                <w:b/>
                <w:bCs/>
              </w:rPr>
              <w:t>Honours</w:t>
            </w:r>
            <w:proofErr w:type="spellEnd"/>
            <w:r w:rsidRPr="00FA0550">
              <w:rPr>
                <w:rFonts w:asciiTheme="majorBidi" w:hAnsiTheme="majorBidi" w:cstheme="majorBidi"/>
                <w:b/>
                <w:bCs/>
              </w:rPr>
              <w:t xml:space="preserve"> School Examination Part I)</w:t>
            </w:r>
            <w:r w:rsidRPr="00FA0550">
              <w:rPr>
                <w:rFonts w:asciiTheme="majorBidi" w:hAnsiTheme="majorBidi" w:cstheme="majorBidi"/>
              </w:rPr>
              <w:t xml:space="preserve">: </w:t>
            </w:r>
          </w:p>
          <w:p w14:paraId="5C219D33" w14:textId="77777777" w:rsidR="00EB43C0" w:rsidRPr="00FA0550" w:rsidRDefault="00EB43C0" w:rsidP="002347BB">
            <w:pPr>
              <w:numPr>
                <w:ilvl w:val="1"/>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Candidates must have a satisfactory practical record (continually assessed);</w:t>
            </w:r>
          </w:p>
          <w:p w14:paraId="10989C46" w14:textId="77777777" w:rsidR="00EB43C0" w:rsidRPr="00FA0550" w:rsidRDefault="00EB43C0" w:rsidP="002347BB">
            <w:pPr>
              <w:numPr>
                <w:ilvl w:val="1"/>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Candidates take six written papers, one in each of the five subjects plus a general, synoptic, paper to test candidates' ability to integrate information from different parts of the course;</w:t>
            </w:r>
          </w:p>
          <w:p w14:paraId="49AFEEBD" w14:textId="77777777" w:rsidR="00EB43C0" w:rsidRPr="00FA0550" w:rsidRDefault="00EB43C0" w:rsidP="002347BB">
            <w:pPr>
              <w:numPr>
                <w:ilvl w:val="1"/>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Each question is double marked by an examiner and a specialist assessor. A mark is agreed for each question based on a common marking scheme.</w:t>
            </w:r>
          </w:p>
          <w:p w14:paraId="7D66A32C" w14:textId="77777777" w:rsidR="00EB43C0" w:rsidRPr="00FA0550" w:rsidRDefault="00EB43C0" w:rsidP="002347BB">
            <w:pPr>
              <w:numPr>
                <w:ilvl w:val="0"/>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Classification in Finals Part I for candidates who do not go on to complete Part II occurs under the following scheme and results in the awarding of a BA: </w:t>
            </w:r>
          </w:p>
          <w:p w14:paraId="658EB902" w14:textId="77777777" w:rsidR="00EB43C0" w:rsidRPr="00FA0550" w:rsidRDefault="00EB43C0" w:rsidP="002347BB">
            <w:pPr>
              <w:numPr>
                <w:ilvl w:val="1"/>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Pass: mark rounded to the nearest integer of 40% or over in each of papers 1 to 4;</w:t>
            </w:r>
          </w:p>
          <w:p w14:paraId="2F5C5C77" w14:textId="77777777" w:rsidR="00EB43C0" w:rsidRPr="00FA0550" w:rsidRDefault="00EB43C0" w:rsidP="002347BB">
            <w:pPr>
              <w:numPr>
                <w:ilvl w:val="1"/>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Candidates within 2% below the class boundary may be </w:t>
            </w:r>
            <w:proofErr w:type="spellStart"/>
            <w:r w:rsidRPr="00FA0550">
              <w:rPr>
                <w:rFonts w:asciiTheme="majorBidi" w:hAnsiTheme="majorBidi" w:cstheme="majorBidi"/>
              </w:rPr>
              <w:t>vivaed</w:t>
            </w:r>
            <w:proofErr w:type="spellEnd"/>
            <w:r w:rsidRPr="00FA0550">
              <w:rPr>
                <w:rFonts w:asciiTheme="majorBidi" w:hAnsiTheme="majorBidi" w:cstheme="majorBidi"/>
              </w:rPr>
              <w:t xml:space="preserve"> for an elevation in class;</w:t>
            </w:r>
          </w:p>
          <w:p w14:paraId="055419CD" w14:textId="77777777" w:rsidR="00EB43C0" w:rsidRPr="00FA0550" w:rsidRDefault="00EB43C0" w:rsidP="002347BB">
            <w:pPr>
              <w:numPr>
                <w:ilvl w:val="1"/>
                <w:numId w:val="31"/>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No </w:t>
            </w:r>
            <w:proofErr w:type="spellStart"/>
            <w:r w:rsidRPr="00FA0550">
              <w:rPr>
                <w:rFonts w:asciiTheme="majorBidi" w:hAnsiTheme="majorBidi" w:cstheme="majorBidi"/>
              </w:rPr>
              <w:t>resits</w:t>
            </w:r>
            <w:proofErr w:type="spellEnd"/>
            <w:r w:rsidRPr="00FA0550">
              <w:rPr>
                <w:rFonts w:asciiTheme="majorBidi" w:hAnsiTheme="majorBidi" w:cstheme="majorBidi"/>
              </w:rPr>
              <w:t xml:space="preserve"> are allowed for candidates who have completed the examination, but mechanisms are available to allow candidates who have had to withdraw from the examination (e.g. through ill-health) to </w:t>
            </w:r>
            <w:proofErr w:type="spellStart"/>
            <w:r w:rsidRPr="00FA0550">
              <w:rPr>
                <w:rFonts w:asciiTheme="majorBidi" w:hAnsiTheme="majorBidi" w:cstheme="majorBidi"/>
              </w:rPr>
              <w:t>resit</w:t>
            </w:r>
            <w:proofErr w:type="spellEnd"/>
            <w:r w:rsidRPr="00FA0550">
              <w:rPr>
                <w:rFonts w:asciiTheme="majorBidi" w:hAnsiTheme="majorBidi" w:cstheme="majorBidi"/>
              </w:rPr>
              <w:t xml:space="preserve"> in the following year.</w:t>
            </w:r>
          </w:p>
          <w:p w14:paraId="066E756A"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Learning Year 4</w:t>
            </w:r>
          </w:p>
          <w:p w14:paraId="569B0FDD"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 xml:space="preserve">All students do a project plus two option courses, all focused on original research: </w:t>
            </w:r>
          </w:p>
          <w:p w14:paraId="15BC7F82" w14:textId="77777777" w:rsidR="00EB43C0" w:rsidRPr="00FA0550" w:rsidRDefault="00EB43C0" w:rsidP="002347BB">
            <w:pPr>
              <w:numPr>
                <w:ilvl w:val="0"/>
                <w:numId w:val="32"/>
              </w:numPr>
              <w:bidi w:val="0"/>
              <w:spacing w:before="100" w:beforeAutospacing="1" w:after="100" w:afterAutospacing="1"/>
              <w:rPr>
                <w:rFonts w:asciiTheme="majorBidi" w:hAnsiTheme="majorBidi" w:cstheme="majorBidi"/>
              </w:rPr>
            </w:pPr>
            <w:r w:rsidRPr="00FA0550">
              <w:rPr>
                <w:rFonts w:asciiTheme="majorBidi" w:hAnsiTheme="majorBidi" w:cstheme="majorBidi"/>
              </w:rPr>
              <w:t>An 18-week, full-time research project, chosen by the student out of approximately 100 on offer;</w:t>
            </w:r>
          </w:p>
          <w:p w14:paraId="7B74591E" w14:textId="77777777" w:rsidR="00EB43C0" w:rsidRPr="00FA0550" w:rsidRDefault="00EB43C0" w:rsidP="002347BB">
            <w:pPr>
              <w:numPr>
                <w:ilvl w:val="0"/>
                <w:numId w:val="32"/>
              </w:numPr>
              <w:bidi w:val="0"/>
              <w:spacing w:before="100" w:beforeAutospacing="1" w:after="100" w:afterAutospacing="1"/>
              <w:rPr>
                <w:rFonts w:asciiTheme="majorBidi" w:hAnsiTheme="majorBidi" w:cstheme="majorBidi"/>
              </w:rPr>
            </w:pPr>
            <w:r w:rsidRPr="00FA0550">
              <w:rPr>
                <w:rFonts w:asciiTheme="majorBidi" w:hAnsiTheme="majorBidi" w:cstheme="majorBidi"/>
              </w:rPr>
              <w:t>Two theory topics, chosen from six option courses. The topics vary from year to year and are announced in the previous year.</w:t>
            </w:r>
          </w:p>
          <w:p w14:paraId="398BCB43" w14:textId="77777777" w:rsidR="00EB43C0" w:rsidRPr="00FA0550" w:rsidRDefault="00EB43C0" w:rsidP="002347BB">
            <w:pPr>
              <w:numPr>
                <w:ilvl w:val="0"/>
                <w:numId w:val="33"/>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Examination at the end of the fourth year </w:t>
            </w:r>
            <w:r w:rsidRPr="00FA0550">
              <w:rPr>
                <w:rFonts w:asciiTheme="majorBidi" w:hAnsiTheme="majorBidi" w:cstheme="majorBidi"/>
                <w:b/>
                <w:bCs/>
              </w:rPr>
              <w:t xml:space="preserve">(Final </w:t>
            </w:r>
            <w:proofErr w:type="spellStart"/>
            <w:r w:rsidRPr="00FA0550">
              <w:rPr>
                <w:rFonts w:asciiTheme="majorBidi" w:hAnsiTheme="majorBidi" w:cstheme="majorBidi"/>
                <w:b/>
                <w:bCs/>
              </w:rPr>
              <w:t>Honours</w:t>
            </w:r>
            <w:proofErr w:type="spellEnd"/>
            <w:r w:rsidRPr="00FA0550">
              <w:rPr>
                <w:rFonts w:asciiTheme="majorBidi" w:hAnsiTheme="majorBidi" w:cstheme="majorBidi"/>
                <w:b/>
                <w:bCs/>
              </w:rPr>
              <w:t xml:space="preserve"> School Examination Part II)</w:t>
            </w:r>
            <w:r w:rsidRPr="00FA0550">
              <w:rPr>
                <w:rFonts w:asciiTheme="majorBidi" w:hAnsiTheme="majorBidi" w:cstheme="majorBidi"/>
              </w:rPr>
              <w:t xml:space="preserve">: </w:t>
            </w:r>
          </w:p>
          <w:p w14:paraId="43018A74" w14:textId="77777777" w:rsidR="00EB43C0" w:rsidRPr="00FA0550" w:rsidRDefault="00EB43C0" w:rsidP="002347BB">
            <w:pPr>
              <w:numPr>
                <w:ilvl w:val="1"/>
                <w:numId w:val="33"/>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Candidates produce a research project dissertation (8,000 words) and make a short a presentation on their research; </w:t>
            </w:r>
          </w:p>
          <w:p w14:paraId="2D295810" w14:textId="77777777" w:rsidR="00EB43C0" w:rsidRPr="00FA0550" w:rsidRDefault="00EB43C0" w:rsidP="002347BB">
            <w:pPr>
              <w:numPr>
                <w:ilvl w:val="1"/>
                <w:numId w:val="33"/>
              </w:numPr>
              <w:bidi w:val="0"/>
              <w:spacing w:before="100" w:beforeAutospacing="1" w:after="100" w:afterAutospacing="1"/>
              <w:rPr>
                <w:rFonts w:asciiTheme="majorBidi" w:hAnsiTheme="majorBidi" w:cstheme="majorBidi"/>
              </w:rPr>
            </w:pPr>
            <w:r w:rsidRPr="00FA0550">
              <w:rPr>
                <w:rFonts w:asciiTheme="majorBidi" w:hAnsiTheme="majorBidi" w:cstheme="majorBidi"/>
              </w:rPr>
              <w:t>The dissertation and presentation are assessed by the examiners with assistance of an assessor and comments of the project supervisor;</w:t>
            </w:r>
          </w:p>
          <w:p w14:paraId="26242213" w14:textId="77777777" w:rsidR="00EB43C0" w:rsidRPr="00FA0550" w:rsidRDefault="00EB43C0" w:rsidP="002347BB">
            <w:pPr>
              <w:numPr>
                <w:ilvl w:val="1"/>
                <w:numId w:val="33"/>
              </w:numPr>
              <w:bidi w:val="0"/>
              <w:spacing w:before="100" w:beforeAutospacing="1" w:after="100" w:afterAutospacing="1"/>
              <w:rPr>
                <w:rFonts w:asciiTheme="majorBidi" w:hAnsiTheme="majorBidi" w:cstheme="majorBidi"/>
              </w:rPr>
            </w:pPr>
            <w:r w:rsidRPr="00FA0550">
              <w:rPr>
                <w:rFonts w:asciiTheme="majorBidi" w:hAnsiTheme="majorBidi" w:cstheme="majorBidi"/>
              </w:rPr>
              <w:t>Candidates take two written papers, one in each of the two chosen theory options.</w:t>
            </w:r>
          </w:p>
          <w:p w14:paraId="533BF896" w14:textId="77777777" w:rsidR="00EB43C0" w:rsidRPr="00FA0550" w:rsidRDefault="00EB43C0" w:rsidP="002347BB">
            <w:pPr>
              <w:numPr>
                <w:ilvl w:val="1"/>
                <w:numId w:val="33"/>
              </w:numPr>
              <w:bidi w:val="0"/>
              <w:spacing w:before="100" w:beforeAutospacing="1" w:after="100" w:afterAutospacing="1"/>
              <w:rPr>
                <w:rFonts w:asciiTheme="majorBidi" w:hAnsiTheme="majorBidi" w:cstheme="majorBidi"/>
              </w:rPr>
            </w:pPr>
            <w:r w:rsidRPr="00FA0550">
              <w:rPr>
                <w:rFonts w:asciiTheme="majorBidi" w:hAnsiTheme="majorBidi" w:cstheme="majorBidi"/>
              </w:rPr>
              <w:t>Each question is double marked by an examiner and a specialist assessor. A mark is agreed for each question based on a common marking scheme.</w:t>
            </w:r>
          </w:p>
          <w:p w14:paraId="3EBC697C" w14:textId="77777777" w:rsidR="00EB43C0" w:rsidRPr="00FA0550" w:rsidRDefault="00EB43C0" w:rsidP="002347BB">
            <w:pPr>
              <w:numPr>
                <w:ilvl w:val="0"/>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Classification in Finals Part II, which relates to the average marks over Parts I and II rounded to the nearest integer, occurs under the following scheme and results in the awarding of an </w:t>
            </w:r>
            <w:proofErr w:type="spellStart"/>
            <w:proofErr w:type="gramStart"/>
            <w:r w:rsidRPr="00FA0550">
              <w:rPr>
                <w:rFonts w:asciiTheme="majorBidi" w:hAnsiTheme="majorBidi" w:cstheme="majorBidi"/>
              </w:rPr>
              <w:t>M.Biochem</w:t>
            </w:r>
            <w:proofErr w:type="spellEnd"/>
            <w:proofErr w:type="gramEnd"/>
            <w:r w:rsidRPr="00FA0550">
              <w:rPr>
                <w:rFonts w:asciiTheme="majorBidi" w:hAnsiTheme="majorBidi" w:cstheme="majorBidi"/>
              </w:rPr>
              <w:t xml:space="preserve">.: </w:t>
            </w:r>
          </w:p>
          <w:p w14:paraId="5D278F77" w14:textId="77777777" w:rsidR="00EB43C0" w:rsidRPr="00FA0550" w:rsidRDefault="00EB43C0" w:rsidP="002347BB">
            <w:pPr>
              <w:numPr>
                <w:ilvl w:val="1"/>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lastRenderedPageBreak/>
              <w:t>Class 1: 70% and over</w:t>
            </w:r>
          </w:p>
          <w:p w14:paraId="51B7A4C4" w14:textId="77777777" w:rsidR="00EB43C0" w:rsidRPr="00FA0550" w:rsidRDefault="00EB43C0" w:rsidP="002347BB">
            <w:pPr>
              <w:numPr>
                <w:ilvl w:val="1"/>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t>Class 2.i: 60-69%</w:t>
            </w:r>
          </w:p>
          <w:p w14:paraId="0D38D98F" w14:textId="77777777" w:rsidR="00EB43C0" w:rsidRPr="00FA0550" w:rsidRDefault="00EB43C0" w:rsidP="002347BB">
            <w:pPr>
              <w:numPr>
                <w:ilvl w:val="1"/>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t>Class 2.ii: 50-59%</w:t>
            </w:r>
          </w:p>
          <w:p w14:paraId="58FEFB12" w14:textId="77777777" w:rsidR="00EB43C0" w:rsidRPr="00FA0550" w:rsidRDefault="00EB43C0" w:rsidP="002347BB">
            <w:pPr>
              <w:numPr>
                <w:ilvl w:val="1"/>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t>Class 3: 40-49%</w:t>
            </w:r>
          </w:p>
          <w:p w14:paraId="48F2BD40" w14:textId="77777777" w:rsidR="00EB43C0" w:rsidRPr="00FA0550" w:rsidRDefault="00EB43C0" w:rsidP="002347BB">
            <w:pPr>
              <w:numPr>
                <w:ilvl w:val="1"/>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Unclassified </w:t>
            </w:r>
            <w:proofErr w:type="spellStart"/>
            <w:r w:rsidRPr="00FA0550">
              <w:rPr>
                <w:rFonts w:asciiTheme="majorBidi" w:hAnsiTheme="majorBidi" w:cstheme="majorBidi"/>
              </w:rPr>
              <w:t>Honours</w:t>
            </w:r>
            <w:proofErr w:type="spellEnd"/>
            <w:r w:rsidRPr="00FA0550">
              <w:rPr>
                <w:rFonts w:asciiTheme="majorBidi" w:hAnsiTheme="majorBidi" w:cstheme="majorBidi"/>
              </w:rPr>
              <w:t>: 36-39%</w:t>
            </w:r>
          </w:p>
          <w:p w14:paraId="235326AE" w14:textId="77777777" w:rsidR="00EB43C0" w:rsidRPr="00FA0550" w:rsidRDefault="00EB43C0" w:rsidP="002347BB">
            <w:pPr>
              <w:numPr>
                <w:ilvl w:val="1"/>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Candidates within 2% below a class boundary may be </w:t>
            </w:r>
            <w:proofErr w:type="spellStart"/>
            <w:r w:rsidRPr="00FA0550">
              <w:rPr>
                <w:rFonts w:asciiTheme="majorBidi" w:hAnsiTheme="majorBidi" w:cstheme="majorBidi"/>
              </w:rPr>
              <w:t>vivaed</w:t>
            </w:r>
            <w:proofErr w:type="spellEnd"/>
            <w:r w:rsidRPr="00FA0550">
              <w:rPr>
                <w:rFonts w:asciiTheme="majorBidi" w:hAnsiTheme="majorBidi" w:cstheme="majorBidi"/>
              </w:rPr>
              <w:t xml:space="preserve"> for an elevation in class.</w:t>
            </w:r>
          </w:p>
          <w:p w14:paraId="47FFA04D" w14:textId="77777777" w:rsidR="00EB43C0" w:rsidRPr="00FA0550" w:rsidRDefault="00EB43C0" w:rsidP="002347BB">
            <w:pPr>
              <w:numPr>
                <w:ilvl w:val="1"/>
                <w:numId w:val="34"/>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No </w:t>
            </w:r>
            <w:proofErr w:type="spellStart"/>
            <w:r w:rsidRPr="00FA0550">
              <w:rPr>
                <w:rFonts w:asciiTheme="majorBidi" w:hAnsiTheme="majorBidi" w:cstheme="majorBidi"/>
              </w:rPr>
              <w:t>resits</w:t>
            </w:r>
            <w:proofErr w:type="spellEnd"/>
            <w:r w:rsidRPr="00FA0550">
              <w:rPr>
                <w:rFonts w:asciiTheme="majorBidi" w:hAnsiTheme="majorBidi" w:cstheme="majorBidi"/>
              </w:rPr>
              <w:t xml:space="preserve"> are allowed for candidates who have completed an individual examination, but mechanisms are available to allow candidates who have had to withdraw from the examination (e.g. through ill-health) to </w:t>
            </w:r>
            <w:proofErr w:type="spellStart"/>
            <w:r w:rsidRPr="00FA0550">
              <w:rPr>
                <w:rFonts w:asciiTheme="majorBidi" w:hAnsiTheme="majorBidi" w:cstheme="majorBidi"/>
              </w:rPr>
              <w:t>resit</w:t>
            </w:r>
            <w:proofErr w:type="spellEnd"/>
            <w:r w:rsidRPr="00FA0550">
              <w:rPr>
                <w:rFonts w:asciiTheme="majorBidi" w:hAnsiTheme="majorBidi" w:cstheme="majorBidi"/>
              </w:rPr>
              <w:t xml:space="preserve"> in the following year.</w:t>
            </w:r>
          </w:p>
        </w:tc>
      </w:tr>
    </w:tbl>
    <w:p w14:paraId="3238581E"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2E31E895"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36993278"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12. Support for Students and their learning</w:t>
            </w:r>
          </w:p>
        </w:tc>
      </w:tr>
      <w:tr w:rsidR="00EB43C0" w:rsidRPr="00FA0550" w14:paraId="081C9484"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B45E71"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Student support and guidance, both academic and pastoral, is shared between the Colleges, the Department and the University as set out below.</w:t>
            </w:r>
          </w:p>
          <w:p w14:paraId="6197E55F"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College Support:</w:t>
            </w:r>
          </w:p>
          <w:p w14:paraId="1B4762ED"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personal academic guidance and supervision; high degree of contact (at least once a week) with an academic tutor, and at least monthly with their </w:t>
            </w:r>
            <w:proofErr w:type="gramStart"/>
            <w:r w:rsidRPr="00FA0550">
              <w:rPr>
                <w:rFonts w:asciiTheme="majorBidi" w:hAnsiTheme="majorBidi" w:cstheme="majorBidi"/>
              </w:rPr>
              <w:t>College</w:t>
            </w:r>
            <w:proofErr w:type="gramEnd"/>
            <w:r w:rsidRPr="00FA0550">
              <w:rPr>
                <w:rFonts w:asciiTheme="majorBidi" w:hAnsiTheme="majorBidi" w:cstheme="majorBidi"/>
              </w:rPr>
              <w:t xml:space="preserve"> tutor;</w:t>
            </w:r>
          </w:p>
          <w:p w14:paraId="1CAAE9C7"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tutorials generally held with one tutor teaching one to three students who normally write a weekly essay or solve problems based on directed reading and personal exploration in libraries. This allows the level of teaching to match individual abilities and allows extensive discussion;</w:t>
            </w:r>
          </w:p>
          <w:p w14:paraId="63D73C4D"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continuous monitoring and testing of academic progress (both orally on a weekly basis and by termly written exams), including feedback from University Examinations (with a termly report kept by colleges);</w:t>
            </w:r>
          </w:p>
          <w:p w14:paraId="53313AFA"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written references in fourth year and during the students' subsequent careers;</w:t>
            </w:r>
          </w:p>
          <w:p w14:paraId="22B05CF8"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basic library facilities - each College has its own library;</w:t>
            </w:r>
          </w:p>
          <w:p w14:paraId="62EB48E5"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IT provision - including central facilities, IT support staff and networked student rooms;</w:t>
            </w:r>
          </w:p>
          <w:p w14:paraId="775858DF"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pastoral support from Tutor, Senior Tutor, College Chaplain, Tutor for Women, JCR Welfare Officers;</w:t>
            </w:r>
          </w:p>
          <w:p w14:paraId="1356617E"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welfare support from </w:t>
            </w:r>
            <w:proofErr w:type="gramStart"/>
            <w:r w:rsidRPr="00FA0550">
              <w:rPr>
                <w:rFonts w:asciiTheme="majorBidi" w:hAnsiTheme="majorBidi" w:cstheme="majorBidi"/>
              </w:rPr>
              <w:t>College</w:t>
            </w:r>
            <w:proofErr w:type="gramEnd"/>
            <w:r w:rsidRPr="00FA0550">
              <w:rPr>
                <w:rFonts w:asciiTheme="majorBidi" w:hAnsiTheme="majorBidi" w:cstheme="majorBidi"/>
              </w:rPr>
              <w:t xml:space="preserve"> doctor, nurse, counsellors;</w:t>
            </w:r>
          </w:p>
          <w:p w14:paraId="73E6E9A0"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support for students with financial concerns - discussions with Bursar, JCR Welfare Officers; "Hardship Funds" may be available in cases of real need;</w:t>
            </w:r>
          </w:p>
          <w:p w14:paraId="7C9D8A92"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"Induction" activities/documentation, describing support available both from College and the University, arranged by colleges when students arrive; </w:t>
            </w:r>
          </w:p>
          <w:p w14:paraId="42D9EF29" w14:textId="77777777" w:rsidR="00EB43C0" w:rsidRPr="00FA0550" w:rsidRDefault="00EB43C0" w:rsidP="002347BB">
            <w:pPr>
              <w:numPr>
                <w:ilvl w:val="0"/>
                <w:numId w:val="35"/>
              </w:numPr>
              <w:bidi w:val="0"/>
              <w:spacing w:before="100" w:beforeAutospacing="1" w:after="100" w:afterAutospacing="1"/>
              <w:rPr>
                <w:rFonts w:asciiTheme="majorBidi" w:hAnsiTheme="majorBidi" w:cstheme="majorBidi"/>
              </w:rPr>
            </w:pPr>
            <w:r w:rsidRPr="00FA0550">
              <w:rPr>
                <w:rFonts w:asciiTheme="majorBidi" w:hAnsiTheme="majorBidi" w:cstheme="majorBidi"/>
              </w:rPr>
              <w:t>Sports, music and other recreational facilities.</w:t>
            </w:r>
          </w:p>
          <w:p w14:paraId="3DB8D5EE"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rPr>
              <w:t xml:space="preserve">Regular contact with Tutors and the supportive environment of </w:t>
            </w:r>
            <w:proofErr w:type="gramStart"/>
            <w:r w:rsidRPr="00FA0550">
              <w:rPr>
                <w:rFonts w:asciiTheme="majorBidi" w:hAnsiTheme="majorBidi" w:cstheme="majorBidi"/>
              </w:rPr>
              <w:t>College</w:t>
            </w:r>
            <w:proofErr w:type="gramEnd"/>
            <w:r w:rsidRPr="00FA0550">
              <w:rPr>
                <w:rFonts w:asciiTheme="majorBidi" w:hAnsiTheme="majorBidi" w:cstheme="majorBidi"/>
              </w:rPr>
              <w:t xml:space="preserve"> contributes to the low withdrawal rates of students from the University - less than 2% per year on average. </w:t>
            </w:r>
          </w:p>
          <w:p w14:paraId="76F3E3B9"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i/>
                <w:iCs/>
              </w:rPr>
              <w:lastRenderedPageBreak/>
              <w:t>Department Support:</w:t>
            </w:r>
          </w:p>
          <w:p w14:paraId="05742F5D"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arranges "Induction" course for new students in the week before Full Term;</w:t>
            </w:r>
          </w:p>
          <w:p w14:paraId="5549BFB3"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maintains a Virtual Learning Environment, which includes electronic access to course material and information, online tests, questionnaires and feedback;</w:t>
            </w:r>
          </w:p>
          <w:p w14:paraId="094C29B8"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delivers lectures, which define the course and on which the University examinations are based;</w:t>
            </w:r>
          </w:p>
          <w:p w14:paraId="49E93CB4"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arranges and delivers problem classes for </w:t>
            </w:r>
            <w:proofErr w:type="spellStart"/>
            <w:r w:rsidRPr="00FA0550">
              <w:rPr>
                <w:rFonts w:asciiTheme="majorBidi" w:hAnsiTheme="majorBidi" w:cstheme="majorBidi"/>
              </w:rPr>
              <w:t>Maths</w:t>
            </w:r>
            <w:proofErr w:type="spellEnd"/>
            <w:r w:rsidRPr="00FA0550">
              <w:rPr>
                <w:rFonts w:asciiTheme="majorBidi" w:hAnsiTheme="majorBidi" w:cstheme="majorBidi"/>
              </w:rPr>
              <w:t>, Statistics, Biophysical Chemistry and Biological Chemistry (First year); data handling, (Second and Third years); Multiple Choice Quiz (Third year)</w:t>
            </w:r>
          </w:p>
          <w:p w14:paraId="13CA9C76"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provides laboratories for practical classes (First, Second and Third years);</w:t>
            </w:r>
          </w:p>
          <w:p w14:paraId="5EE110E4"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arranges research laboratory places for practical project (Fourth year) including places in Europe under ERASMUS Scheme and in the US under the Princeton exchange scheme;</w:t>
            </w:r>
          </w:p>
          <w:p w14:paraId="7B51D33D"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provides IT facilities;</w:t>
            </w:r>
          </w:p>
          <w:p w14:paraId="0D21D841" w14:textId="77777777" w:rsidR="00EB43C0" w:rsidRPr="00FA0550" w:rsidRDefault="00EB43C0" w:rsidP="002347BB">
            <w:pPr>
              <w:numPr>
                <w:ilvl w:val="0"/>
                <w:numId w:val="36"/>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holds annual "Industry Day", </w:t>
            </w:r>
            <w:proofErr w:type="spellStart"/>
            <w:r w:rsidRPr="00FA0550">
              <w:rPr>
                <w:rFonts w:asciiTheme="majorBidi" w:hAnsiTheme="majorBidi" w:cstheme="majorBidi"/>
              </w:rPr>
              <w:t>organised</w:t>
            </w:r>
            <w:proofErr w:type="spellEnd"/>
            <w:r w:rsidRPr="00FA0550">
              <w:rPr>
                <w:rFonts w:asciiTheme="majorBidi" w:hAnsiTheme="majorBidi" w:cstheme="majorBidi"/>
              </w:rPr>
              <w:t xml:space="preserve"> by the Oxford University Biochemical Society, when people from industry lecture on industrial applications of biochemistry to those seeking a career in the commercial sector.</w:t>
            </w:r>
          </w:p>
          <w:p w14:paraId="6671EA49"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i/>
                <w:iCs/>
              </w:rPr>
              <w:t>University Support:</w:t>
            </w:r>
          </w:p>
          <w:p w14:paraId="3B35E6F5"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Radcliffe Science Library (RSL), a copyright library, receives copies of all UK scientific publications, and buys additional material, which is available for reference;</w:t>
            </w:r>
          </w:p>
          <w:p w14:paraId="1DEA292F"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Hooke Library has multiple copies of textbooks required for the course which are available for student borrowing;</w:t>
            </w:r>
          </w:p>
          <w:p w14:paraId="3B3AC44B"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RSL runs a "library skills" course for 2nd year biochemists to complement and extend the basic course run during the 1st year "Induction" session;</w:t>
            </w:r>
          </w:p>
          <w:p w14:paraId="58895161"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IT - the OU Computing Service provides computing and e-mail facilities, available to all students, a range of courses (free, only nominal charge for documentation), and a Help desk for individual problems;</w:t>
            </w:r>
          </w:p>
          <w:p w14:paraId="2703D1CD"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The Language Centre runs courses and has foreign language material and literature available for all students; of particular benefit to biochemistry students opting for the ERASMUS Exchange Scheme in Europe for their </w:t>
            </w:r>
            <w:proofErr w:type="gramStart"/>
            <w:r w:rsidRPr="00FA0550">
              <w:rPr>
                <w:rFonts w:asciiTheme="majorBidi" w:hAnsiTheme="majorBidi" w:cstheme="majorBidi"/>
              </w:rPr>
              <w:t>Fourth year</w:t>
            </w:r>
            <w:proofErr w:type="gramEnd"/>
            <w:r w:rsidRPr="00FA0550">
              <w:rPr>
                <w:rFonts w:asciiTheme="majorBidi" w:hAnsiTheme="majorBidi" w:cstheme="majorBidi"/>
              </w:rPr>
              <w:t xml:space="preserve"> project;</w:t>
            </w:r>
          </w:p>
          <w:p w14:paraId="58947DF6"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Welfare counselling by professional team for cases unsuitable for the College support network;</w:t>
            </w:r>
          </w:p>
          <w:p w14:paraId="53B13410"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Disability team provides advice and support for students with physical or functional disabilities;</w:t>
            </w:r>
          </w:p>
          <w:p w14:paraId="502720A7" w14:textId="77777777" w:rsidR="00EB43C0" w:rsidRPr="00FA0550" w:rsidRDefault="00EB43C0" w:rsidP="002347BB">
            <w:pPr>
              <w:numPr>
                <w:ilvl w:val="0"/>
                <w:numId w:val="37"/>
              </w:numPr>
              <w:bidi w:val="0"/>
              <w:spacing w:before="100" w:beforeAutospacing="1" w:after="100" w:afterAutospacing="1"/>
              <w:rPr>
                <w:rFonts w:asciiTheme="majorBidi" w:hAnsiTheme="majorBidi" w:cstheme="majorBidi"/>
              </w:rPr>
            </w:pPr>
            <w:r w:rsidRPr="00FA0550">
              <w:rPr>
                <w:rFonts w:asciiTheme="majorBidi" w:hAnsiTheme="majorBidi" w:cstheme="majorBidi"/>
              </w:rPr>
              <w:t>Careers Service - 10 careers advisors, including a specialist advisor for biochemistry and related careers, delivers careers lecture to biochemists; gives individual advice on all aspects of career choice and job search, including CV preparation, interview techniques, and provides contacts with potential employers.</w:t>
            </w:r>
          </w:p>
        </w:tc>
      </w:tr>
    </w:tbl>
    <w:p w14:paraId="4B7A4A5E"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36DEF447"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2D83DDC1"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13. Criteria for Admission</w:t>
            </w:r>
          </w:p>
        </w:tc>
      </w:tr>
      <w:tr w:rsidR="00EB43C0" w:rsidRPr="00FA0550" w14:paraId="2BABAE06"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4E265B"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rPr>
              <w:t>Current admissions criteria can be found at http://www.bioch.ox.ac.uk/aspsite/index.asp?sectionid=ug_admissions.</w:t>
            </w:r>
          </w:p>
          <w:p w14:paraId="2B222D61"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Admissions decisions are the responsibility of the Colleges, but Biochemistry Tutors, who are also University Lecturers under the Joint Appointments system, co-operate to ensure that the best candidates are offered places;</w:t>
            </w:r>
          </w:p>
          <w:p w14:paraId="59339E2E"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Applicants with qualifications other than A-level, e.g. IB, </w:t>
            </w:r>
            <w:proofErr w:type="spellStart"/>
            <w:r w:rsidRPr="00FA0550">
              <w:rPr>
                <w:rFonts w:asciiTheme="majorBidi" w:hAnsiTheme="majorBidi" w:cstheme="majorBidi"/>
              </w:rPr>
              <w:t>Eur.Bac</w:t>
            </w:r>
            <w:proofErr w:type="spellEnd"/>
            <w:r w:rsidRPr="00FA0550">
              <w:rPr>
                <w:rFonts w:asciiTheme="majorBidi" w:hAnsiTheme="majorBidi" w:cstheme="majorBidi"/>
              </w:rPr>
              <w:t xml:space="preserve">, US qualifications, Scottish </w:t>
            </w:r>
            <w:proofErr w:type="spellStart"/>
            <w:r w:rsidRPr="00FA0550">
              <w:rPr>
                <w:rFonts w:asciiTheme="majorBidi" w:hAnsiTheme="majorBidi" w:cstheme="majorBidi"/>
              </w:rPr>
              <w:t>Highers</w:t>
            </w:r>
            <w:proofErr w:type="spellEnd"/>
            <w:r w:rsidRPr="00FA0550">
              <w:rPr>
                <w:rFonts w:asciiTheme="majorBidi" w:hAnsiTheme="majorBidi" w:cstheme="majorBidi"/>
              </w:rPr>
              <w:t xml:space="preserve"> etc. are considered in the same way;</w:t>
            </w:r>
          </w:p>
          <w:p w14:paraId="2C48308A"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A2 (or equivalent) in Chemistry and another science or </w:t>
            </w:r>
            <w:proofErr w:type="spellStart"/>
            <w:r w:rsidRPr="00FA0550">
              <w:rPr>
                <w:rFonts w:asciiTheme="majorBidi" w:hAnsiTheme="majorBidi" w:cstheme="majorBidi"/>
              </w:rPr>
              <w:t>Maths</w:t>
            </w:r>
            <w:proofErr w:type="spellEnd"/>
            <w:r w:rsidRPr="00FA0550">
              <w:rPr>
                <w:rFonts w:asciiTheme="majorBidi" w:hAnsiTheme="majorBidi" w:cstheme="majorBidi"/>
              </w:rPr>
              <w:t xml:space="preserve"> are "essential";</w:t>
            </w:r>
          </w:p>
          <w:p w14:paraId="687AF233"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The Department recommends standard offers for A-levels (AAA) and other examination systems. Colleges are free to set offers which vary from the standard in specific cases, but are expected to explain their decisions to the Department;</w:t>
            </w:r>
          </w:p>
          <w:p w14:paraId="4FAA8716"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The Department operates an Open Offer scheme, available to all Colleges, to ensure that all places can be filled by candidates that have met their conditional offers;</w:t>
            </w:r>
          </w:p>
          <w:p w14:paraId="5C0D3ACC"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Candidates who are not predicted to get the necessary A-level results will not be called for interview, but the decision not to summon a candidate will be taken by all colleges, and not only by the college of first preference;</w:t>
            </w:r>
          </w:p>
          <w:p w14:paraId="02957BDB"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Applicants from outside the UK, but from within Europe, are expected to attend interviews in Oxford.</w:t>
            </w:r>
          </w:p>
          <w:p w14:paraId="3BBD2892"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Special interview arrangements are in place for some candidates to be interviewed overseas; other overseas candidates from a great distance may be interviewed by telephone;</w:t>
            </w:r>
          </w:p>
          <w:p w14:paraId="62CA42BB"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All candidates who attend for interview will be interviewed by two Colleges;</w:t>
            </w:r>
          </w:p>
          <w:p w14:paraId="046EDAAD"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All applicants' UCAS forms are "scored" by a panel of 3 tutors and a ranking table is drawn up in the Department. Interviews at the applicants' "first choice" college are arranged by the College. Interviews for all applicants at a second college are arranged by the Department, using a "smart" allocation system to ensure all colleges see a range of good, average and poorer applicants. Each interview is scored. After each interview, candidates' scores are fed back to the Department for inclusion in the ranking table which is thus constantly updated. After both sets of interviews have taken place, a meeting of all tutors is held to decide on the final list of applicants to whom offers should be made;</w:t>
            </w:r>
          </w:p>
          <w:p w14:paraId="2BC7D10D" w14:textId="77777777" w:rsidR="00EB43C0" w:rsidRPr="00FA0550" w:rsidRDefault="00EB43C0" w:rsidP="002347BB">
            <w:pPr>
              <w:numPr>
                <w:ilvl w:val="0"/>
                <w:numId w:val="38"/>
              </w:numPr>
              <w:bidi w:val="0"/>
              <w:spacing w:before="100" w:beforeAutospacing="1" w:after="100" w:afterAutospacing="1"/>
              <w:rPr>
                <w:rFonts w:asciiTheme="majorBidi" w:hAnsiTheme="majorBidi" w:cstheme="majorBidi"/>
              </w:rPr>
            </w:pPr>
            <w:r w:rsidRPr="00FA0550">
              <w:rPr>
                <w:rFonts w:asciiTheme="majorBidi" w:hAnsiTheme="majorBidi" w:cstheme="majorBidi"/>
              </w:rPr>
              <w:t>These admissions arrangements are intended to ensure that all applicants are offered equality of opportunity irrespective of gender, disability, race, religion, nationality or ethnic origin.</w:t>
            </w:r>
          </w:p>
        </w:tc>
      </w:tr>
    </w:tbl>
    <w:p w14:paraId="743FEEE6"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0F481C44"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53BCDBC6"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14. Methods for evaluating and improving the quality and standards of learning</w:t>
            </w:r>
          </w:p>
        </w:tc>
      </w:tr>
      <w:tr w:rsidR="00EB43C0" w:rsidRPr="00FA0550" w14:paraId="42B0A64B"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710E4E"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University and College examinations provide a mechanism to assess the effectiveness of teaching as a student progresses through the course;</w:t>
            </w:r>
          </w:p>
          <w:p w14:paraId="783EA99D"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Examiners' reports - provide detailed comment on each question set and the level </w:t>
            </w:r>
            <w:r w:rsidRPr="00FA0550">
              <w:rPr>
                <w:rFonts w:asciiTheme="majorBidi" w:hAnsiTheme="majorBidi" w:cstheme="majorBidi"/>
              </w:rPr>
              <w:lastRenderedPageBreak/>
              <w:t>of answers submitted; detailed consideration of the comments focuses attention on any changes which could improve the course;</w:t>
            </w:r>
          </w:p>
          <w:p w14:paraId="16FDDFBA"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Use of External Examiners allows the course to be evaluated in the context of the wider university field; </w:t>
            </w:r>
          </w:p>
          <w:p w14:paraId="247CA76E"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Feedback from students, including replies to departmental questionnaires, are discussed, and followed up, by the Junior Members Consultative Group, and the Steering and Teaching Committees. Colleges also circulate feedback forms relating to tutorial teaching: problems are then taken up by the Senior Tutor of the College concerned;</w:t>
            </w:r>
          </w:p>
          <w:p w14:paraId="5D2FFE07"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Feedback from external advisors (Honorary Members of the Department). The Honorary Members are drawn from local and national pharmaceutical/biotech/management companies and leading academics; discussions are wide-ranging, on specific topics related to teaching practices, research and Departmental </w:t>
            </w:r>
            <w:proofErr w:type="spellStart"/>
            <w:r w:rsidRPr="00FA0550">
              <w:rPr>
                <w:rFonts w:asciiTheme="majorBidi" w:hAnsiTheme="majorBidi" w:cstheme="majorBidi"/>
              </w:rPr>
              <w:t>organisation</w:t>
            </w:r>
            <w:proofErr w:type="spellEnd"/>
            <w:r w:rsidRPr="00FA0550">
              <w:rPr>
                <w:rFonts w:asciiTheme="majorBidi" w:hAnsiTheme="majorBidi" w:cstheme="majorBidi"/>
              </w:rPr>
              <w:t>;</w:t>
            </w:r>
          </w:p>
          <w:p w14:paraId="15312EEF"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Feedback from employers. Graduates from the course are easily employable, and are in demand by a wide range of employers; fewer than 10% of graduates are still seeking employment six months after graduating;</w:t>
            </w:r>
          </w:p>
          <w:p w14:paraId="1AE238E1"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The Steering and Teaching committees of the Department regularly discuss, and are empowered to enact, changes in the course or teaching methods in the light of the various suggestions arising from the above bodies;</w:t>
            </w:r>
          </w:p>
          <w:p w14:paraId="73ACD019"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The high standard of the course is maintained by aiming to attract high-</w:t>
            </w:r>
            <w:proofErr w:type="spellStart"/>
            <w:r w:rsidRPr="00FA0550">
              <w:rPr>
                <w:rFonts w:asciiTheme="majorBidi" w:hAnsiTheme="majorBidi" w:cstheme="majorBidi"/>
              </w:rPr>
              <w:t>calibre</w:t>
            </w:r>
            <w:proofErr w:type="spellEnd"/>
            <w:r w:rsidRPr="00FA0550">
              <w:rPr>
                <w:rFonts w:asciiTheme="majorBidi" w:hAnsiTheme="majorBidi" w:cstheme="majorBidi"/>
              </w:rPr>
              <w:t xml:space="preserve"> staff who contribute their knowledge and skills to the course; </w:t>
            </w:r>
          </w:p>
          <w:p w14:paraId="47B85068"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With the assistance of the Oxford Learning Institute, the Department provides introductory courses for new lecturers, for graduates and postgraduates taking teaching roles, and in methods of teaching/assessment and career development to existing staff. New lecturers are also given mentors who attend some of the lectures given, and are available to advise on their teaching, and to report back to the Medical Sciences Division on their quality;</w:t>
            </w:r>
          </w:p>
          <w:p w14:paraId="04F19368" w14:textId="77777777" w:rsidR="00EB43C0" w:rsidRPr="00FA0550" w:rsidRDefault="00EB43C0" w:rsidP="002347BB">
            <w:pPr>
              <w:numPr>
                <w:ilvl w:val="0"/>
                <w:numId w:val="39"/>
              </w:numPr>
              <w:bidi w:val="0"/>
              <w:spacing w:before="100" w:beforeAutospacing="1" w:after="100" w:afterAutospacing="1"/>
              <w:rPr>
                <w:rFonts w:asciiTheme="majorBidi" w:hAnsiTheme="majorBidi" w:cstheme="majorBidi"/>
              </w:rPr>
            </w:pPr>
            <w:r w:rsidRPr="00FA0550">
              <w:rPr>
                <w:rFonts w:asciiTheme="majorBidi" w:hAnsiTheme="majorBidi" w:cstheme="majorBidi"/>
              </w:rPr>
              <w:t>The Department has regular contacts with the Biochemical Society Education Group, and the HEA Centre for Bioscience (formally LTSN Biosciences) for exchange of ideas about new developments in teaching.</w:t>
            </w:r>
          </w:p>
        </w:tc>
      </w:tr>
    </w:tbl>
    <w:p w14:paraId="0DE856DA"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551491EC"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2558A73D"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15. Regulation of Assessment</w:t>
            </w:r>
          </w:p>
        </w:tc>
      </w:tr>
      <w:tr w:rsidR="00EB43C0" w:rsidRPr="00FA0550" w14:paraId="37AF7ED9"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2EDE82"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i/>
                <w:iCs/>
              </w:rPr>
              <w:t>Overall Strategy:</w:t>
            </w:r>
          </w:p>
          <w:p w14:paraId="4E1AD78D" w14:textId="77777777" w:rsidR="00EB43C0" w:rsidRPr="00FA0550" w:rsidRDefault="00EB43C0" w:rsidP="002347BB">
            <w:pPr>
              <w:numPr>
                <w:ilvl w:val="0"/>
                <w:numId w:val="40"/>
              </w:numPr>
              <w:bidi w:val="0"/>
              <w:spacing w:before="100" w:beforeAutospacing="1" w:after="100" w:afterAutospacing="1"/>
              <w:rPr>
                <w:rFonts w:asciiTheme="majorBidi" w:hAnsiTheme="majorBidi" w:cstheme="majorBidi"/>
              </w:rPr>
            </w:pPr>
            <w:r w:rsidRPr="00FA0550">
              <w:rPr>
                <w:rFonts w:asciiTheme="majorBidi" w:hAnsiTheme="majorBidi" w:cstheme="majorBidi"/>
              </w:rPr>
              <w:t>Responsibility for teaching is shared by the University and the Colleges;</w:t>
            </w:r>
          </w:p>
          <w:p w14:paraId="76CC0A25" w14:textId="77777777" w:rsidR="00EB43C0" w:rsidRPr="00FA0550" w:rsidRDefault="00EB43C0" w:rsidP="002347BB">
            <w:pPr>
              <w:numPr>
                <w:ilvl w:val="0"/>
                <w:numId w:val="40"/>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Through the Department, the University provides lectures, </w:t>
            </w:r>
            <w:proofErr w:type="spellStart"/>
            <w:r w:rsidRPr="00FA0550">
              <w:rPr>
                <w:rFonts w:asciiTheme="majorBidi" w:hAnsiTheme="majorBidi" w:cstheme="majorBidi"/>
              </w:rPr>
              <w:t>practicals</w:t>
            </w:r>
            <w:proofErr w:type="spellEnd"/>
            <w:r w:rsidRPr="00FA0550">
              <w:rPr>
                <w:rFonts w:asciiTheme="majorBidi" w:hAnsiTheme="majorBidi" w:cstheme="majorBidi"/>
              </w:rPr>
              <w:t xml:space="preserve"> and data handling classes;</w:t>
            </w:r>
          </w:p>
          <w:p w14:paraId="0CAE2A0D" w14:textId="77777777" w:rsidR="00EB43C0" w:rsidRPr="00FA0550" w:rsidRDefault="00EB43C0" w:rsidP="002347BB">
            <w:pPr>
              <w:numPr>
                <w:ilvl w:val="0"/>
                <w:numId w:val="40"/>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The Colleges direct and monitor the progress of individual students through tutorials, regular written tests and termly progress reports; </w:t>
            </w:r>
          </w:p>
          <w:p w14:paraId="108FEAE6" w14:textId="77777777" w:rsidR="00EB43C0" w:rsidRPr="00FA0550" w:rsidRDefault="00EB43C0" w:rsidP="002347BB">
            <w:pPr>
              <w:numPr>
                <w:ilvl w:val="0"/>
                <w:numId w:val="40"/>
              </w:numPr>
              <w:bidi w:val="0"/>
              <w:spacing w:before="100" w:beforeAutospacing="1" w:after="100" w:afterAutospacing="1"/>
              <w:rPr>
                <w:rFonts w:asciiTheme="majorBidi" w:hAnsiTheme="majorBidi" w:cstheme="majorBidi"/>
              </w:rPr>
            </w:pPr>
            <w:r w:rsidRPr="00FA0550">
              <w:rPr>
                <w:rFonts w:asciiTheme="majorBidi" w:hAnsiTheme="majorBidi" w:cstheme="majorBidi"/>
              </w:rPr>
              <w:t>The University regulates the degree course, sets syllabuses and examinations.</w:t>
            </w:r>
          </w:p>
          <w:p w14:paraId="7C33398A" w14:textId="77777777" w:rsidR="00EB43C0" w:rsidRPr="00FA0550" w:rsidRDefault="00EB43C0" w:rsidP="00A62015">
            <w:pPr>
              <w:pStyle w:val="NormalWeb"/>
              <w:rPr>
                <w:rFonts w:asciiTheme="majorBidi" w:hAnsiTheme="majorBidi" w:cstheme="majorBidi"/>
              </w:rPr>
            </w:pPr>
            <w:r w:rsidRPr="00FA0550">
              <w:rPr>
                <w:rFonts w:asciiTheme="majorBidi" w:hAnsiTheme="majorBidi" w:cstheme="majorBidi"/>
                <w:i/>
                <w:iCs/>
              </w:rPr>
              <w:lastRenderedPageBreak/>
              <w:t>Methods:</w:t>
            </w:r>
          </w:p>
          <w:p w14:paraId="543367FB" w14:textId="77777777" w:rsidR="00EB43C0" w:rsidRPr="00FA0550" w:rsidRDefault="00EB43C0" w:rsidP="002347BB">
            <w:pPr>
              <w:numPr>
                <w:ilvl w:val="0"/>
                <w:numId w:val="41"/>
              </w:numPr>
              <w:bidi w:val="0"/>
              <w:spacing w:before="100" w:beforeAutospacing="1" w:after="100" w:afterAutospacing="1"/>
              <w:rPr>
                <w:rFonts w:asciiTheme="majorBidi" w:hAnsiTheme="majorBidi" w:cstheme="majorBidi"/>
              </w:rPr>
            </w:pPr>
            <w:r w:rsidRPr="00FA0550">
              <w:rPr>
                <w:rFonts w:asciiTheme="majorBidi" w:hAnsiTheme="majorBidi" w:cstheme="majorBidi"/>
              </w:rPr>
              <w:t>College assessment is mainly formative, keeping students aware of their progress on a regular basis and helping them to build on their strengths and rectify any weakness on an ongoing basis (see above).</w:t>
            </w:r>
          </w:p>
          <w:p w14:paraId="5328E3F8" w14:textId="77777777" w:rsidR="00EB43C0" w:rsidRPr="00FA0550" w:rsidRDefault="00EB43C0" w:rsidP="002347BB">
            <w:pPr>
              <w:numPr>
                <w:ilvl w:val="0"/>
                <w:numId w:val="41"/>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The University examinations provide summative assessment. </w:t>
            </w:r>
          </w:p>
          <w:p w14:paraId="62BE8E7D" w14:textId="77777777" w:rsidR="00EB43C0" w:rsidRPr="00FA0550" w:rsidRDefault="00EB43C0" w:rsidP="002347BB">
            <w:pPr>
              <w:numPr>
                <w:ilvl w:val="1"/>
                <w:numId w:val="41"/>
              </w:numPr>
              <w:bidi w:val="0"/>
              <w:spacing w:before="100" w:beforeAutospacing="1" w:after="100" w:afterAutospacing="1"/>
              <w:rPr>
                <w:rFonts w:asciiTheme="majorBidi" w:hAnsiTheme="majorBidi" w:cstheme="majorBidi"/>
              </w:rPr>
            </w:pPr>
            <w:r w:rsidRPr="00FA0550">
              <w:rPr>
                <w:rFonts w:asciiTheme="majorBidi" w:hAnsiTheme="majorBidi" w:cstheme="majorBidi"/>
              </w:rPr>
              <w:t>Examiners' Reports for Prelims, FHS Part I and FHS Part II are discussed by an Examinations Sub-committee of the Biochemistry Teaching Committee who report to the Biochemistry Steering and Teaching Committees. All reports, and responses by these committees, are sent to the Medical Sciences Divisional Board for consideration;</w:t>
            </w:r>
          </w:p>
          <w:p w14:paraId="436D32BE" w14:textId="77777777" w:rsidR="00EB43C0" w:rsidRPr="00FA0550" w:rsidRDefault="00EB43C0" w:rsidP="002347BB">
            <w:pPr>
              <w:numPr>
                <w:ilvl w:val="1"/>
                <w:numId w:val="41"/>
              </w:numPr>
              <w:bidi w:val="0"/>
              <w:spacing w:before="100" w:beforeAutospacing="1" w:after="100" w:afterAutospacing="1"/>
              <w:rPr>
                <w:rFonts w:asciiTheme="majorBidi" w:hAnsiTheme="majorBidi" w:cstheme="majorBidi"/>
              </w:rPr>
            </w:pPr>
            <w:r w:rsidRPr="00FA0550">
              <w:rPr>
                <w:rFonts w:asciiTheme="majorBidi" w:hAnsiTheme="majorBidi" w:cstheme="majorBidi"/>
              </w:rPr>
              <w:t xml:space="preserve">Examiners' Reports, which contain detailed comments on each question set, are sent out to College Tutors, Student Representatives and copies are deposited in </w:t>
            </w:r>
            <w:proofErr w:type="gramStart"/>
            <w:r w:rsidRPr="00FA0550">
              <w:rPr>
                <w:rFonts w:asciiTheme="majorBidi" w:hAnsiTheme="majorBidi" w:cstheme="majorBidi"/>
              </w:rPr>
              <w:t>College</w:t>
            </w:r>
            <w:proofErr w:type="gramEnd"/>
            <w:r w:rsidRPr="00FA0550">
              <w:rPr>
                <w:rFonts w:asciiTheme="majorBidi" w:hAnsiTheme="majorBidi" w:cstheme="majorBidi"/>
              </w:rPr>
              <w:t xml:space="preserve"> libraries and also made available on the University website;</w:t>
            </w:r>
          </w:p>
          <w:p w14:paraId="4F407AFD" w14:textId="77777777" w:rsidR="00EB43C0" w:rsidRPr="00FA0550" w:rsidRDefault="00EB43C0" w:rsidP="002347BB">
            <w:pPr>
              <w:numPr>
                <w:ilvl w:val="1"/>
                <w:numId w:val="41"/>
              </w:numPr>
              <w:bidi w:val="0"/>
              <w:spacing w:before="100" w:beforeAutospacing="1" w:after="100" w:afterAutospacing="1"/>
              <w:rPr>
                <w:rFonts w:asciiTheme="majorBidi" w:hAnsiTheme="majorBidi" w:cstheme="majorBidi"/>
              </w:rPr>
            </w:pPr>
            <w:r w:rsidRPr="00FA0550">
              <w:rPr>
                <w:rFonts w:asciiTheme="majorBidi" w:hAnsiTheme="majorBidi" w:cstheme="majorBidi"/>
              </w:rPr>
              <w:t>Final Examination: For both Parts I and II, there is an External Examiner who ensures that marks are fair and equitable, particularly at borderlines, and reports in writing to the Vice-Chancellor;</w:t>
            </w:r>
          </w:p>
          <w:p w14:paraId="77BB1F30" w14:textId="77777777" w:rsidR="00EB43C0" w:rsidRPr="00FA0550" w:rsidRDefault="00EB43C0" w:rsidP="002347BB">
            <w:pPr>
              <w:numPr>
                <w:ilvl w:val="1"/>
                <w:numId w:val="41"/>
              </w:numPr>
              <w:bidi w:val="0"/>
              <w:spacing w:before="100" w:beforeAutospacing="1" w:after="100" w:afterAutospacing="1"/>
              <w:rPr>
                <w:rFonts w:asciiTheme="majorBidi" w:hAnsiTheme="majorBidi" w:cstheme="majorBidi"/>
              </w:rPr>
            </w:pPr>
            <w:r w:rsidRPr="00FA0550">
              <w:rPr>
                <w:rFonts w:asciiTheme="majorBidi" w:hAnsiTheme="majorBidi" w:cstheme="majorBidi"/>
              </w:rPr>
              <w:t>Use of External Examiners helps to ensure parity of standards with comparable degrees in other universities;</w:t>
            </w:r>
          </w:p>
          <w:p w14:paraId="60A86820" w14:textId="77777777" w:rsidR="00EB43C0" w:rsidRPr="00FA0550" w:rsidRDefault="00EB43C0" w:rsidP="002347BB">
            <w:pPr>
              <w:numPr>
                <w:ilvl w:val="1"/>
                <w:numId w:val="41"/>
              </w:numPr>
              <w:bidi w:val="0"/>
              <w:spacing w:before="100" w:beforeAutospacing="1" w:after="100" w:afterAutospacing="1"/>
              <w:rPr>
                <w:rFonts w:asciiTheme="majorBidi" w:hAnsiTheme="majorBidi" w:cstheme="majorBidi"/>
              </w:rPr>
            </w:pPr>
            <w:r w:rsidRPr="00FA0550">
              <w:rPr>
                <w:rFonts w:asciiTheme="majorBidi" w:hAnsiTheme="majorBidi" w:cstheme="majorBidi"/>
              </w:rPr>
              <w:t>The External Examiners report directly to the Vice-Chancellor each year. Their reports are first considered by the Examinations Committee and Teaching Committee, then make recommendations and institute action as required.</w:t>
            </w:r>
          </w:p>
        </w:tc>
      </w:tr>
    </w:tbl>
    <w:p w14:paraId="62A221E6" w14:textId="77777777" w:rsidR="00EB43C0" w:rsidRPr="00FA0550" w:rsidRDefault="00EB43C0" w:rsidP="00EB43C0">
      <w:pPr>
        <w:bidi w:val="0"/>
        <w:rPr>
          <w:rFonts w:asciiTheme="majorBidi"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66"/>
      </w:tblGrid>
      <w:tr w:rsidR="00EB43C0" w:rsidRPr="00FA0550" w14:paraId="445D05F7"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9E9FF"/>
            <w:vAlign w:val="center"/>
            <w:hideMark/>
          </w:tcPr>
          <w:p w14:paraId="00FB50F2" w14:textId="77777777" w:rsidR="00EB43C0" w:rsidRPr="00FA0550" w:rsidRDefault="00EB43C0" w:rsidP="00A62015">
            <w:pPr>
              <w:bidi w:val="0"/>
              <w:rPr>
                <w:rFonts w:asciiTheme="majorBidi" w:hAnsiTheme="majorBidi" w:cstheme="majorBidi"/>
              </w:rPr>
            </w:pPr>
            <w:r w:rsidRPr="00FA0550">
              <w:rPr>
                <w:rFonts w:asciiTheme="majorBidi" w:hAnsiTheme="majorBidi" w:cstheme="majorBidi"/>
                <w:b/>
                <w:bCs/>
              </w:rPr>
              <w:t>16. Indicators of quality and standards</w:t>
            </w:r>
          </w:p>
        </w:tc>
      </w:tr>
      <w:tr w:rsidR="00EB43C0" w:rsidRPr="00FA0550" w14:paraId="66532265" w14:textId="77777777" w:rsidTr="00A62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ABB75" w14:textId="77777777" w:rsidR="00EB43C0" w:rsidRPr="00FA0550" w:rsidRDefault="00EB43C0" w:rsidP="002347BB">
            <w:pPr>
              <w:numPr>
                <w:ilvl w:val="0"/>
                <w:numId w:val="42"/>
              </w:numPr>
              <w:bidi w:val="0"/>
              <w:spacing w:before="100" w:beforeAutospacing="1" w:after="100" w:afterAutospacing="1"/>
              <w:rPr>
                <w:rFonts w:asciiTheme="majorBidi" w:hAnsiTheme="majorBidi" w:cstheme="majorBidi"/>
              </w:rPr>
            </w:pPr>
            <w:r w:rsidRPr="00FA0550">
              <w:rPr>
                <w:rFonts w:asciiTheme="majorBidi" w:hAnsiTheme="majorBidi" w:cstheme="majorBidi"/>
              </w:rPr>
              <w:t>Teaching: TQA Assessment in March 2000 awarded the maximum score of 24;</w:t>
            </w:r>
          </w:p>
          <w:p w14:paraId="79B65DED" w14:textId="77777777" w:rsidR="00EB43C0" w:rsidRPr="00FA0550" w:rsidRDefault="00EB43C0" w:rsidP="002347BB">
            <w:pPr>
              <w:numPr>
                <w:ilvl w:val="0"/>
                <w:numId w:val="42"/>
              </w:numPr>
              <w:bidi w:val="0"/>
              <w:spacing w:before="100" w:beforeAutospacing="1" w:after="100" w:afterAutospacing="1"/>
              <w:rPr>
                <w:rFonts w:asciiTheme="majorBidi" w:hAnsiTheme="majorBidi" w:cstheme="majorBidi"/>
              </w:rPr>
            </w:pPr>
            <w:r w:rsidRPr="00FA0550">
              <w:rPr>
                <w:rFonts w:asciiTheme="majorBidi" w:hAnsiTheme="majorBidi" w:cstheme="majorBidi"/>
              </w:rPr>
              <w:t>Research: Department rated 5 in the 2001 RAE, and was the highest ranked Biochemistry Department in the UK in the 2008 RAE with 75% of research rated as of international standard;</w:t>
            </w:r>
          </w:p>
          <w:p w14:paraId="643E58E9" w14:textId="77777777" w:rsidR="00EB43C0" w:rsidRPr="00FA0550" w:rsidRDefault="00EB43C0" w:rsidP="002347BB">
            <w:pPr>
              <w:numPr>
                <w:ilvl w:val="0"/>
                <w:numId w:val="42"/>
              </w:numPr>
              <w:bidi w:val="0"/>
              <w:spacing w:before="100" w:beforeAutospacing="1" w:after="100" w:afterAutospacing="1"/>
              <w:rPr>
                <w:rFonts w:asciiTheme="majorBidi" w:hAnsiTheme="majorBidi" w:cstheme="majorBidi"/>
              </w:rPr>
            </w:pPr>
            <w:r w:rsidRPr="00FA0550">
              <w:rPr>
                <w:rFonts w:asciiTheme="majorBidi" w:hAnsiTheme="majorBidi" w:cstheme="majorBidi"/>
              </w:rPr>
              <w:t>Internal and External Examiners' Reports;</w:t>
            </w:r>
          </w:p>
          <w:p w14:paraId="46E5E0C0" w14:textId="77777777" w:rsidR="00EB43C0" w:rsidRPr="00FA0550" w:rsidRDefault="00EB43C0" w:rsidP="002347BB">
            <w:pPr>
              <w:numPr>
                <w:ilvl w:val="0"/>
                <w:numId w:val="42"/>
              </w:numPr>
              <w:bidi w:val="0"/>
              <w:spacing w:before="100" w:beforeAutospacing="1" w:after="100" w:afterAutospacing="1"/>
              <w:rPr>
                <w:rFonts w:asciiTheme="majorBidi" w:hAnsiTheme="majorBidi" w:cstheme="majorBidi"/>
              </w:rPr>
            </w:pPr>
            <w:r w:rsidRPr="00FA0550">
              <w:rPr>
                <w:rFonts w:asciiTheme="majorBidi" w:hAnsiTheme="majorBidi" w:cstheme="majorBidi"/>
              </w:rPr>
              <w:t>Feedback from employers;</w:t>
            </w:r>
          </w:p>
          <w:p w14:paraId="7BEBF41F" w14:textId="77777777" w:rsidR="00EB43C0" w:rsidRPr="00FA0550" w:rsidRDefault="00EB43C0" w:rsidP="002347BB">
            <w:pPr>
              <w:numPr>
                <w:ilvl w:val="0"/>
                <w:numId w:val="42"/>
              </w:numPr>
              <w:bidi w:val="0"/>
              <w:spacing w:before="100" w:beforeAutospacing="1" w:after="100" w:afterAutospacing="1"/>
              <w:rPr>
                <w:rFonts w:asciiTheme="majorBidi" w:hAnsiTheme="majorBidi" w:cstheme="majorBidi"/>
              </w:rPr>
            </w:pPr>
            <w:r w:rsidRPr="00FA0550">
              <w:rPr>
                <w:rFonts w:asciiTheme="majorBidi" w:hAnsiTheme="majorBidi" w:cstheme="majorBidi"/>
              </w:rPr>
              <w:t>Employers and former students are complimentary about the employability of graduates from the course; supported by the high level (over 90%) of graduates who are in employment six months after graduating;</w:t>
            </w:r>
          </w:p>
          <w:p w14:paraId="26014951" w14:textId="77777777" w:rsidR="00EB43C0" w:rsidRPr="00FA0550" w:rsidRDefault="00EB43C0" w:rsidP="002347BB">
            <w:pPr>
              <w:numPr>
                <w:ilvl w:val="0"/>
                <w:numId w:val="42"/>
              </w:numPr>
              <w:bidi w:val="0"/>
              <w:spacing w:before="100" w:beforeAutospacing="1" w:after="100" w:afterAutospacing="1"/>
              <w:rPr>
                <w:rFonts w:asciiTheme="majorBidi" w:hAnsiTheme="majorBidi" w:cstheme="majorBidi"/>
              </w:rPr>
            </w:pPr>
            <w:r w:rsidRPr="00FA0550">
              <w:rPr>
                <w:rFonts w:asciiTheme="majorBidi" w:hAnsiTheme="majorBidi" w:cstheme="majorBidi"/>
              </w:rPr>
              <w:t>High student retention and completion; about 1.5% fail Prelims. while about 4% leave voluntarily, often through illness. There are a limited number of students who change courses, either into or out of Biochemistry, in Year 1 - the balance is close to zero;</w:t>
            </w:r>
          </w:p>
          <w:p w14:paraId="1A666C3D" w14:textId="77777777" w:rsidR="00EB43C0" w:rsidRPr="00FA0550" w:rsidRDefault="00EB43C0" w:rsidP="002347BB">
            <w:pPr>
              <w:numPr>
                <w:ilvl w:val="0"/>
                <w:numId w:val="42"/>
              </w:numPr>
              <w:bidi w:val="0"/>
              <w:spacing w:before="100" w:beforeAutospacing="1" w:after="100" w:afterAutospacing="1"/>
              <w:rPr>
                <w:rFonts w:asciiTheme="majorBidi" w:hAnsiTheme="majorBidi" w:cstheme="majorBidi"/>
              </w:rPr>
            </w:pPr>
            <w:r w:rsidRPr="00FA0550">
              <w:rPr>
                <w:rFonts w:asciiTheme="majorBidi" w:hAnsiTheme="majorBidi" w:cstheme="majorBidi"/>
              </w:rPr>
              <w:t>Biochemistry is a popular choice with visiting students from the US and Europe; in any one year, 5-10 students will be in this category.</w:t>
            </w:r>
          </w:p>
        </w:tc>
      </w:tr>
    </w:tbl>
    <w:p w14:paraId="1E5B6C69" w14:textId="77777777" w:rsidR="00EB43C0" w:rsidRPr="00FA0550" w:rsidRDefault="00EB43C0" w:rsidP="00EB43C0">
      <w:pPr>
        <w:spacing w:line="440" w:lineRule="exact"/>
        <w:jc w:val="center"/>
        <w:rPr>
          <w:rFonts w:asciiTheme="majorBidi" w:hAnsiTheme="majorBidi" w:cstheme="majorBidi"/>
          <w:b/>
          <w:bCs/>
          <w:color w:val="000000"/>
          <w:sz w:val="28"/>
          <w:szCs w:val="28"/>
          <w:u w:val="single"/>
          <w:lang w:bidi="ar-EG"/>
        </w:rPr>
      </w:pPr>
    </w:p>
    <w:p w14:paraId="345ACB51" w14:textId="77777777" w:rsidR="00EB43C0" w:rsidRPr="00FA0550" w:rsidRDefault="00EB43C0" w:rsidP="00EB43C0">
      <w:pPr>
        <w:spacing w:line="440" w:lineRule="exact"/>
        <w:rPr>
          <w:rFonts w:asciiTheme="majorBidi" w:hAnsiTheme="majorBidi" w:cstheme="majorBidi"/>
          <w:b/>
          <w:bCs/>
          <w:color w:val="000000"/>
          <w:sz w:val="28"/>
          <w:szCs w:val="28"/>
          <w:u w:val="single"/>
        </w:rPr>
      </w:pPr>
    </w:p>
    <w:p w14:paraId="1A36ADBB" w14:textId="77777777" w:rsidR="00EB43C0" w:rsidRPr="00FA0550" w:rsidRDefault="00EB43C0" w:rsidP="00EB43C0">
      <w:pPr>
        <w:spacing w:line="440" w:lineRule="exact"/>
        <w:jc w:val="center"/>
        <w:rPr>
          <w:rFonts w:asciiTheme="majorBidi" w:hAnsiTheme="majorBidi" w:cstheme="majorBidi"/>
          <w:b/>
          <w:bCs/>
          <w:color w:val="000000"/>
          <w:sz w:val="28"/>
          <w:szCs w:val="28"/>
          <w:u w:val="single"/>
        </w:rPr>
      </w:pPr>
    </w:p>
    <w:p w14:paraId="3EB3A777" w14:textId="77777777" w:rsidR="00EB43C0" w:rsidRPr="00FA0550" w:rsidRDefault="00EB43C0" w:rsidP="00EB43C0">
      <w:pPr>
        <w:bidi w:val="0"/>
        <w:rPr>
          <w:rFonts w:asciiTheme="majorBidi" w:hAnsiTheme="majorBidi" w:cstheme="majorBidi"/>
        </w:rPr>
      </w:pPr>
      <w:r w:rsidRPr="00FA0550">
        <w:rPr>
          <w:rFonts w:asciiTheme="majorBidi" w:hAnsiTheme="majorBidi" w:cstheme="majorBidi"/>
        </w:rPr>
        <w:br w:type="page"/>
      </w:r>
    </w:p>
    <w:p w14:paraId="0D2C537B" w14:textId="77777777" w:rsidR="00EB43C0" w:rsidRPr="00FA0550" w:rsidRDefault="00EB43C0" w:rsidP="00EB43C0">
      <w:pPr>
        <w:spacing w:line="440" w:lineRule="exact"/>
        <w:jc w:val="both"/>
        <w:rPr>
          <w:rFonts w:asciiTheme="majorBidi" w:hAnsiTheme="majorBidi" w:cstheme="majorBidi"/>
          <w:b/>
          <w:bCs/>
          <w:sz w:val="28"/>
          <w:szCs w:val="28"/>
          <w:rtl/>
          <w:lang w:bidi="ar-EG"/>
        </w:rPr>
      </w:pPr>
      <w:r w:rsidRPr="00EB43C0">
        <w:rPr>
          <w:rFonts w:asciiTheme="majorBidi" w:hAnsiTheme="majorBidi" w:cstheme="majorBidi"/>
          <w:b/>
          <w:bCs/>
          <w:sz w:val="28"/>
          <w:szCs w:val="28"/>
          <w:highlight w:val="lightGray"/>
          <w:rtl/>
        </w:rPr>
        <w:lastRenderedPageBreak/>
        <w:t>مرفق 6: مصفو فة المعارف والمهارات للبرنامج(مصفوفة المقررات</w:t>
      </w:r>
      <w:r w:rsidRPr="00FA0550">
        <w:rPr>
          <w:rFonts w:asciiTheme="majorBidi" w:hAnsiTheme="majorBidi" w:cstheme="majorBidi"/>
          <w:b/>
          <w:bCs/>
          <w:sz w:val="28"/>
          <w:szCs w:val="28"/>
          <w:rtl/>
        </w:rPr>
        <w:t xml:space="preserve"> والبرنامج)</w:t>
      </w:r>
    </w:p>
    <w:p w14:paraId="788B4197" w14:textId="77777777" w:rsidR="00EB43C0" w:rsidRPr="00FA0550" w:rsidRDefault="00EB43C0" w:rsidP="00EB43C0">
      <w:pPr>
        <w:jc w:val="right"/>
        <w:rPr>
          <w:rFonts w:asciiTheme="majorBidi" w:hAnsiTheme="majorBidi" w:cstheme="majorBidi"/>
          <w:b/>
          <w:bCs/>
          <w:lang w:bidi="ar-EG"/>
        </w:rPr>
      </w:pPr>
    </w:p>
    <w:p w14:paraId="116028A2" w14:textId="77777777" w:rsidR="00EB43C0" w:rsidRPr="00FA0550" w:rsidRDefault="00EB43C0" w:rsidP="00EB43C0">
      <w:pPr>
        <w:jc w:val="right"/>
        <w:rPr>
          <w:rFonts w:asciiTheme="majorBidi" w:hAnsiTheme="majorBidi" w:cstheme="majorBidi"/>
          <w:b/>
          <w:bCs/>
          <w:rtl/>
          <w:lang w:bidi="ar-EG"/>
        </w:rPr>
      </w:pPr>
    </w:p>
    <w:tbl>
      <w:tblPr>
        <w:tblW w:w="5179" w:type="pct"/>
        <w:jc w:val="center"/>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ook w:val="04A0" w:firstRow="1" w:lastRow="0" w:firstColumn="1" w:lastColumn="0" w:noHBand="0" w:noVBand="1"/>
      </w:tblPr>
      <w:tblGrid>
        <w:gridCol w:w="981"/>
        <w:gridCol w:w="1463"/>
        <w:gridCol w:w="1252"/>
        <w:gridCol w:w="1505"/>
        <w:gridCol w:w="3978"/>
      </w:tblGrid>
      <w:tr w:rsidR="00EB43C0" w:rsidRPr="00E46378" w14:paraId="76EBF9CA" w14:textId="77777777" w:rsidTr="008C7E9F">
        <w:trPr>
          <w:trHeight w:val="366"/>
          <w:jc w:val="center"/>
        </w:trPr>
        <w:tc>
          <w:tcPr>
            <w:tcW w:w="2830" w:type="pct"/>
            <w:gridSpan w:val="4"/>
            <w:tcBorders>
              <w:top w:val="thinThickSmallGap" w:sz="12" w:space="0" w:color="auto"/>
              <w:left w:val="thinThickSmallGap" w:sz="12" w:space="0" w:color="auto"/>
              <w:right w:val="single" w:sz="8" w:space="0" w:color="auto"/>
            </w:tcBorders>
            <w:hideMark/>
          </w:tcPr>
          <w:p w14:paraId="31037C2F" w14:textId="77777777" w:rsidR="00EB43C0" w:rsidRPr="00E46378" w:rsidRDefault="00EB43C0" w:rsidP="00A62015">
            <w:pPr>
              <w:autoSpaceDE w:val="0"/>
              <w:autoSpaceDN w:val="0"/>
              <w:bidi w:val="0"/>
              <w:adjustRightInd w:val="0"/>
              <w:jc w:val="center"/>
              <w:rPr>
                <w:rFonts w:asciiTheme="majorBidi" w:hAnsiTheme="majorBidi" w:cstheme="majorBidi"/>
                <w:b/>
                <w:bCs/>
                <w:color w:val="000000"/>
                <w:lang w:bidi="ar-EG"/>
              </w:rPr>
            </w:pPr>
            <w:r w:rsidRPr="00E46378">
              <w:rPr>
                <w:rFonts w:asciiTheme="majorBidi" w:hAnsiTheme="majorBidi" w:cstheme="majorBidi"/>
                <w:b/>
                <w:bCs/>
                <w:color w:val="000000"/>
              </w:rPr>
              <w:t>Courses</w:t>
            </w:r>
          </w:p>
        </w:tc>
        <w:tc>
          <w:tcPr>
            <w:tcW w:w="2170" w:type="pct"/>
            <w:vMerge w:val="restart"/>
            <w:tcBorders>
              <w:top w:val="thinThickSmallGap" w:sz="12" w:space="0" w:color="auto"/>
              <w:left w:val="single" w:sz="8" w:space="0" w:color="auto"/>
              <w:bottom w:val="single" w:sz="8" w:space="0" w:color="auto"/>
              <w:right w:val="thinThickSmallGap" w:sz="12" w:space="0" w:color="auto"/>
            </w:tcBorders>
            <w:hideMark/>
          </w:tcPr>
          <w:p w14:paraId="6DBFECCA" w14:textId="77777777" w:rsidR="00EB43C0" w:rsidRPr="00E46378" w:rsidRDefault="00EB43C0" w:rsidP="00A62015">
            <w:pPr>
              <w:pStyle w:val="Heading1"/>
              <w:bidi w:val="0"/>
              <w:rPr>
                <w:rFonts w:asciiTheme="majorBidi" w:eastAsia="Calibri" w:hAnsiTheme="majorBidi" w:cstheme="majorBidi"/>
                <w:sz w:val="24"/>
                <w:szCs w:val="24"/>
                <w:lang w:bidi="ar-EG"/>
              </w:rPr>
            </w:pPr>
            <w:r w:rsidRPr="00E46378">
              <w:rPr>
                <w:rFonts w:asciiTheme="majorBidi" w:eastAsia="Calibri" w:hAnsiTheme="majorBidi" w:cstheme="majorBidi"/>
                <w:sz w:val="24"/>
                <w:szCs w:val="24"/>
                <w:rtl/>
              </w:rPr>
              <w:t>المعرفه و الفهم</w:t>
            </w:r>
          </w:p>
        </w:tc>
      </w:tr>
      <w:tr w:rsidR="00CD66E8" w:rsidRPr="00E46378" w14:paraId="33B2FA0D" w14:textId="77777777" w:rsidTr="008C7E9F">
        <w:trPr>
          <w:cantSplit/>
          <w:trHeight w:val="673"/>
          <w:jc w:val="center"/>
        </w:trPr>
        <w:tc>
          <w:tcPr>
            <w:tcW w:w="538" w:type="pct"/>
            <w:tcBorders>
              <w:top w:val="single" w:sz="8" w:space="0" w:color="auto"/>
              <w:left w:val="thinThickSmallGap" w:sz="12" w:space="0" w:color="auto"/>
              <w:bottom w:val="single" w:sz="4" w:space="0" w:color="auto"/>
              <w:right w:val="single" w:sz="4" w:space="0" w:color="auto"/>
            </w:tcBorders>
            <w:vAlign w:val="center"/>
          </w:tcPr>
          <w:p w14:paraId="55DAB6B0" w14:textId="77777777" w:rsidR="00CD66E8" w:rsidRPr="00E46378" w:rsidRDefault="00CD66E8" w:rsidP="00A62015">
            <w:pPr>
              <w:bidi w:val="0"/>
              <w:rPr>
                <w:rFonts w:asciiTheme="majorBidi" w:hAnsiTheme="majorBidi" w:cstheme="majorBidi"/>
                <w:b/>
                <w:bCs/>
              </w:rPr>
            </w:pPr>
            <w:r w:rsidRPr="00E46378">
              <w:rPr>
                <w:rFonts w:asciiTheme="majorBidi" w:hAnsiTheme="majorBidi" w:cstheme="majorBidi"/>
                <w:b/>
                <w:bCs/>
              </w:rPr>
              <w:t>Thesis</w:t>
            </w:r>
          </w:p>
        </w:tc>
        <w:tc>
          <w:tcPr>
            <w:tcW w:w="784" w:type="pct"/>
            <w:tcBorders>
              <w:top w:val="single" w:sz="8" w:space="0" w:color="auto"/>
              <w:left w:val="single" w:sz="4" w:space="0" w:color="auto"/>
              <w:bottom w:val="single" w:sz="8" w:space="0" w:color="auto"/>
              <w:right w:val="single" w:sz="4" w:space="0" w:color="auto"/>
            </w:tcBorders>
            <w:vAlign w:val="center"/>
          </w:tcPr>
          <w:p w14:paraId="429F64F7" w14:textId="77777777" w:rsidR="00CD66E8" w:rsidRPr="008C7E9F" w:rsidRDefault="00CD66E8" w:rsidP="008C7E9F">
            <w:pPr>
              <w:bidi w:val="0"/>
              <w:rPr>
                <w:rFonts w:asciiTheme="majorBidi" w:hAnsiTheme="majorBidi" w:cstheme="majorBidi"/>
                <w:b/>
                <w:bCs/>
                <w:sz w:val="22"/>
                <w:szCs w:val="22"/>
              </w:rPr>
            </w:pPr>
            <w:proofErr w:type="gramStart"/>
            <w:r w:rsidRPr="008C7E9F">
              <w:rPr>
                <w:rFonts w:asciiTheme="majorBidi" w:hAnsiTheme="majorBidi" w:cstheme="majorBidi"/>
                <w:b/>
                <w:bCs/>
                <w:sz w:val="22"/>
                <w:szCs w:val="22"/>
              </w:rPr>
              <w:t>Medical  Biochemistry</w:t>
            </w:r>
            <w:proofErr w:type="gramEnd"/>
            <w:r w:rsidRPr="008C7E9F">
              <w:rPr>
                <w:rFonts w:asciiTheme="majorBidi" w:hAnsiTheme="majorBidi" w:cstheme="majorBidi"/>
                <w:b/>
                <w:bCs/>
                <w:sz w:val="22"/>
                <w:szCs w:val="22"/>
              </w:rPr>
              <w:t xml:space="preserve"> 2</w:t>
            </w:r>
            <w:proofErr w:type="gramStart"/>
            <w:r w:rsidRPr="008C7E9F">
              <w:rPr>
                <w:rFonts w:asciiTheme="majorBidi" w:hAnsiTheme="majorBidi" w:cstheme="majorBidi"/>
                <w:b/>
                <w:bCs/>
                <w:sz w:val="22"/>
                <w:szCs w:val="22"/>
              </w:rPr>
              <w:t>nd  part</w:t>
            </w:r>
            <w:proofErr w:type="gramEnd"/>
          </w:p>
        </w:tc>
        <w:tc>
          <w:tcPr>
            <w:tcW w:w="685" w:type="pct"/>
            <w:tcBorders>
              <w:top w:val="single" w:sz="8" w:space="0" w:color="auto"/>
              <w:left w:val="single" w:sz="4" w:space="0" w:color="auto"/>
              <w:bottom w:val="single" w:sz="8" w:space="0" w:color="auto"/>
              <w:right w:val="single" w:sz="8" w:space="0" w:color="auto"/>
            </w:tcBorders>
            <w:vAlign w:val="center"/>
          </w:tcPr>
          <w:p w14:paraId="77F12833" w14:textId="77777777" w:rsidR="00CD66E8" w:rsidRPr="00E46378" w:rsidRDefault="008C7E9F" w:rsidP="00A62015">
            <w:pPr>
              <w:bidi w:val="0"/>
              <w:jc w:val="center"/>
              <w:rPr>
                <w:rFonts w:asciiTheme="majorBidi" w:hAnsiTheme="majorBidi" w:cstheme="majorBidi"/>
                <w:b/>
                <w:bCs/>
              </w:rPr>
            </w:pPr>
            <w:r w:rsidRPr="00E75DB6">
              <w:rPr>
                <w:rFonts w:asciiTheme="majorBidi" w:hAnsiTheme="majorBidi" w:cstheme="majorBidi"/>
                <w:b/>
                <w:bCs/>
                <w:sz w:val="22"/>
                <w:szCs w:val="22"/>
              </w:rPr>
              <w:t>Medical statistics</w:t>
            </w:r>
          </w:p>
        </w:tc>
        <w:tc>
          <w:tcPr>
            <w:tcW w:w="823" w:type="pct"/>
            <w:tcBorders>
              <w:top w:val="single" w:sz="8" w:space="0" w:color="auto"/>
              <w:left w:val="single" w:sz="8" w:space="0" w:color="auto"/>
              <w:bottom w:val="single" w:sz="8" w:space="0" w:color="auto"/>
              <w:right w:val="single" w:sz="8" w:space="0" w:color="auto"/>
            </w:tcBorders>
            <w:vAlign w:val="center"/>
          </w:tcPr>
          <w:p w14:paraId="79A02FE0" w14:textId="77777777" w:rsidR="00CD66E8" w:rsidRPr="008C7E9F" w:rsidRDefault="00CD66E8" w:rsidP="00A62015">
            <w:pPr>
              <w:bidi w:val="0"/>
              <w:rPr>
                <w:rFonts w:asciiTheme="majorBidi" w:hAnsiTheme="majorBidi" w:cstheme="majorBidi"/>
                <w:b/>
                <w:bCs/>
                <w:sz w:val="22"/>
                <w:szCs w:val="22"/>
              </w:rPr>
            </w:pPr>
            <w:proofErr w:type="gramStart"/>
            <w:r w:rsidRPr="008C7E9F">
              <w:rPr>
                <w:rFonts w:asciiTheme="majorBidi" w:hAnsiTheme="majorBidi" w:cstheme="majorBidi"/>
                <w:b/>
                <w:bCs/>
                <w:sz w:val="22"/>
                <w:szCs w:val="22"/>
              </w:rPr>
              <w:t>Medical  Biochemistry</w:t>
            </w:r>
            <w:proofErr w:type="gramEnd"/>
            <w:r w:rsidRPr="008C7E9F">
              <w:rPr>
                <w:rFonts w:asciiTheme="majorBidi" w:hAnsiTheme="majorBidi" w:cstheme="majorBidi"/>
                <w:b/>
                <w:bCs/>
                <w:sz w:val="22"/>
                <w:szCs w:val="22"/>
              </w:rPr>
              <w:t xml:space="preserve"> 1st part</w:t>
            </w:r>
          </w:p>
        </w:tc>
        <w:tc>
          <w:tcPr>
            <w:tcW w:w="2170" w:type="pct"/>
            <w:vMerge/>
            <w:tcBorders>
              <w:top w:val="thinThickSmallGap" w:sz="12" w:space="0" w:color="auto"/>
              <w:left w:val="single" w:sz="8" w:space="0" w:color="auto"/>
              <w:bottom w:val="single" w:sz="8" w:space="0" w:color="auto"/>
              <w:right w:val="thinThickSmallGap" w:sz="12" w:space="0" w:color="auto"/>
            </w:tcBorders>
            <w:vAlign w:val="center"/>
            <w:hideMark/>
          </w:tcPr>
          <w:p w14:paraId="11598E40" w14:textId="77777777" w:rsidR="00CD66E8" w:rsidRPr="00E46378" w:rsidRDefault="00CD66E8" w:rsidP="00A62015">
            <w:pPr>
              <w:rPr>
                <w:rFonts w:asciiTheme="majorBidi" w:hAnsiTheme="majorBidi" w:cstheme="majorBidi"/>
                <w:b/>
                <w:bCs/>
                <w:lang w:bidi="ar-EG"/>
              </w:rPr>
            </w:pPr>
          </w:p>
        </w:tc>
      </w:tr>
      <w:tr w:rsidR="00CD66E8" w:rsidRPr="00E46378" w14:paraId="0C361EE6" w14:textId="77777777" w:rsidTr="008C7E9F">
        <w:trPr>
          <w:cantSplit/>
          <w:trHeight w:val="1148"/>
          <w:jc w:val="center"/>
        </w:trPr>
        <w:tc>
          <w:tcPr>
            <w:tcW w:w="538" w:type="pct"/>
            <w:tcBorders>
              <w:top w:val="single" w:sz="4" w:space="0" w:color="auto"/>
              <w:left w:val="thinThickSmallGap" w:sz="12" w:space="0" w:color="auto"/>
              <w:bottom w:val="single" w:sz="8" w:space="0" w:color="auto"/>
              <w:right w:val="single" w:sz="4" w:space="0" w:color="auto"/>
            </w:tcBorders>
            <w:textDirection w:val="tbRl"/>
          </w:tcPr>
          <w:p w14:paraId="742FA587" w14:textId="77777777" w:rsidR="00CD66E8" w:rsidRPr="00E46378" w:rsidRDefault="00CD66E8" w:rsidP="00A62015">
            <w:pPr>
              <w:bidi w:val="0"/>
              <w:ind w:left="113" w:right="113"/>
              <w:jc w:val="center"/>
              <w:rPr>
                <w:rFonts w:asciiTheme="majorBidi" w:hAnsiTheme="majorBidi" w:cstheme="majorBidi"/>
                <w:b/>
                <w:bCs/>
              </w:rPr>
            </w:pPr>
          </w:p>
        </w:tc>
        <w:tc>
          <w:tcPr>
            <w:tcW w:w="784" w:type="pct"/>
            <w:tcBorders>
              <w:top w:val="single" w:sz="8" w:space="0" w:color="auto"/>
              <w:left w:val="single" w:sz="4" w:space="0" w:color="auto"/>
              <w:bottom w:val="single" w:sz="8" w:space="0" w:color="auto"/>
              <w:right w:val="single" w:sz="4" w:space="0" w:color="auto"/>
            </w:tcBorders>
            <w:textDirection w:val="tbRl"/>
          </w:tcPr>
          <w:p w14:paraId="62EE1FF5" w14:textId="77777777" w:rsidR="00CD66E8" w:rsidRPr="00E46378" w:rsidRDefault="00CD66E8" w:rsidP="00A62015">
            <w:pPr>
              <w:bidi w:val="0"/>
              <w:ind w:left="113" w:right="113"/>
              <w:jc w:val="center"/>
              <w:rPr>
                <w:rFonts w:asciiTheme="majorBidi" w:hAnsiTheme="majorBidi" w:cstheme="majorBidi"/>
                <w:b/>
                <w:bCs/>
              </w:rPr>
            </w:pPr>
            <w:r w:rsidRPr="00E46378">
              <w:rPr>
                <w:rFonts w:asciiTheme="majorBidi" w:hAnsiTheme="majorBidi" w:cstheme="majorBidi"/>
                <w:b/>
                <w:bCs/>
              </w:rPr>
              <w:t>√</w:t>
            </w:r>
          </w:p>
        </w:tc>
        <w:tc>
          <w:tcPr>
            <w:tcW w:w="685" w:type="pct"/>
            <w:tcBorders>
              <w:top w:val="single" w:sz="8" w:space="0" w:color="auto"/>
              <w:left w:val="single" w:sz="4" w:space="0" w:color="auto"/>
              <w:bottom w:val="single" w:sz="8" w:space="0" w:color="auto"/>
              <w:right w:val="single" w:sz="8" w:space="0" w:color="auto"/>
            </w:tcBorders>
            <w:textDirection w:val="tbRl"/>
          </w:tcPr>
          <w:p w14:paraId="644CD3D7" w14:textId="77777777" w:rsidR="00CD66E8" w:rsidRPr="00E46378" w:rsidRDefault="00CD66E8" w:rsidP="00A62015">
            <w:pPr>
              <w:bidi w:val="0"/>
              <w:ind w:left="113" w:right="113"/>
              <w:jc w:val="center"/>
              <w:rPr>
                <w:rFonts w:asciiTheme="majorBidi" w:hAnsiTheme="majorBidi" w:cstheme="majorBidi"/>
                <w:b/>
                <w:bCs/>
              </w:rPr>
            </w:pPr>
          </w:p>
        </w:tc>
        <w:tc>
          <w:tcPr>
            <w:tcW w:w="823" w:type="pct"/>
            <w:tcBorders>
              <w:top w:val="single" w:sz="8" w:space="0" w:color="auto"/>
              <w:left w:val="single" w:sz="8" w:space="0" w:color="auto"/>
              <w:bottom w:val="single" w:sz="8" w:space="0" w:color="auto"/>
              <w:right w:val="single" w:sz="8" w:space="0" w:color="auto"/>
            </w:tcBorders>
            <w:textDirection w:val="tbRl"/>
          </w:tcPr>
          <w:p w14:paraId="7267D723"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2170" w:type="pct"/>
            <w:tcBorders>
              <w:top w:val="single" w:sz="8" w:space="0" w:color="auto"/>
              <w:left w:val="single" w:sz="8" w:space="0" w:color="auto"/>
              <w:bottom w:val="single" w:sz="8" w:space="0" w:color="auto"/>
              <w:right w:val="thinThickSmallGap" w:sz="12" w:space="0" w:color="auto"/>
            </w:tcBorders>
            <w:hideMark/>
          </w:tcPr>
          <w:p w14:paraId="14B55978" w14:textId="77777777" w:rsidR="00CD66E8" w:rsidRPr="00E46378" w:rsidRDefault="00CD66E8" w:rsidP="00A62015">
            <w:pPr>
              <w:autoSpaceDE w:val="0"/>
              <w:autoSpaceDN w:val="0"/>
              <w:bidi w:val="0"/>
              <w:adjustRightInd w:val="0"/>
              <w:rPr>
                <w:rFonts w:asciiTheme="majorBidi" w:hAnsiTheme="majorBidi" w:cstheme="majorBidi"/>
                <w:color w:val="000000"/>
              </w:rPr>
            </w:pPr>
            <w:r w:rsidRPr="00E46378">
              <w:rPr>
                <w:rFonts w:asciiTheme="majorBidi" w:hAnsiTheme="majorBidi" w:cstheme="majorBidi"/>
                <w:color w:val="000000"/>
              </w:rPr>
              <w:t>2. a.1.</w:t>
            </w:r>
            <w:r w:rsidRPr="00E46378">
              <w:rPr>
                <w:rFonts w:asciiTheme="majorBidi" w:hAnsiTheme="majorBidi" w:cstheme="majorBidi"/>
              </w:rPr>
              <w:t xml:space="preserve"> Describe the broad-based</w:t>
            </w:r>
            <w:r w:rsidRPr="00E46378">
              <w:rPr>
                <w:rFonts w:asciiTheme="majorBidi" w:hAnsiTheme="majorBidi" w:cstheme="majorBidi"/>
                <w:color w:val="000000"/>
              </w:rPr>
              <w:t xml:space="preserve"> core concepts in Medical Biochemistry and   Molecular Biology together with their clinical correlations</w:t>
            </w:r>
          </w:p>
        </w:tc>
      </w:tr>
      <w:tr w:rsidR="00CD66E8" w:rsidRPr="00E46378" w14:paraId="688BE36D" w14:textId="77777777" w:rsidTr="008C7E9F">
        <w:trPr>
          <w:jc w:val="center"/>
        </w:trPr>
        <w:tc>
          <w:tcPr>
            <w:tcW w:w="538" w:type="pct"/>
            <w:tcBorders>
              <w:top w:val="single" w:sz="8" w:space="0" w:color="auto"/>
              <w:left w:val="thinThickSmallGap" w:sz="12" w:space="0" w:color="auto"/>
              <w:bottom w:val="single" w:sz="4" w:space="0" w:color="auto"/>
              <w:right w:val="single" w:sz="4" w:space="0" w:color="auto"/>
            </w:tcBorders>
          </w:tcPr>
          <w:p w14:paraId="134C09EA" w14:textId="77777777" w:rsidR="00CD66E8" w:rsidRPr="00E46378" w:rsidRDefault="00CD66E8" w:rsidP="00A62015">
            <w:pPr>
              <w:bidi w:val="0"/>
              <w:jc w:val="center"/>
              <w:rPr>
                <w:rFonts w:asciiTheme="majorBidi" w:hAnsiTheme="majorBidi" w:cstheme="majorBidi"/>
              </w:rPr>
            </w:pPr>
            <w:r w:rsidRPr="00E46378">
              <w:rPr>
                <w:rFonts w:asciiTheme="majorBidi" w:hAnsiTheme="majorBidi" w:cstheme="majorBidi"/>
                <w:b/>
                <w:bCs/>
              </w:rPr>
              <w:t>√</w:t>
            </w:r>
          </w:p>
        </w:tc>
        <w:tc>
          <w:tcPr>
            <w:tcW w:w="784" w:type="pct"/>
            <w:tcBorders>
              <w:top w:val="single" w:sz="8" w:space="0" w:color="auto"/>
              <w:left w:val="single" w:sz="4" w:space="0" w:color="auto"/>
              <w:bottom w:val="single" w:sz="4" w:space="0" w:color="auto"/>
              <w:right w:val="single" w:sz="4" w:space="0" w:color="auto"/>
            </w:tcBorders>
          </w:tcPr>
          <w:p w14:paraId="67251DDD"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685" w:type="pct"/>
            <w:tcBorders>
              <w:top w:val="single" w:sz="8" w:space="0" w:color="auto"/>
              <w:left w:val="single" w:sz="4" w:space="0" w:color="auto"/>
              <w:bottom w:val="single" w:sz="4" w:space="0" w:color="auto"/>
              <w:right w:val="single" w:sz="8" w:space="0" w:color="auto"/>
            </w:tcBorders>
          </w:tcPr>
          <w:p w14:paraId="15F7888C" w14:textId="77777777" w:rsidR="00CD66E8" w:rsidRPr="00E46378" w:rsidRDefault="008C7E9F" w:rsidP="00CD66E8">
            <w:pPr>
              <w:bidi w:val="0"/>
              <w:jc w:val="center"/>
              <w:rPr>
                <w:rFonts w:asciiTheme="majorBidi" w:hAnsiTheme="majorBidi" w:cstheme="majorBidi"/>
                <w:b/>
                <w:bCs/>
              </w:rPr>
            </w:pPr>
            <w:r w:rsidRPr="00E46378">
              <w:rPr>
                <w:rFonts w:asciiTheme="majorBidi" w:hAnsiTheme="majorBidi" w:cstheme="majorBidi"/>
                <w:b/>
                <w:bCs/>
              </w:rPr>
              <w:t>√</w:t>
            </w:r>
          </w:p>
        </w:tc>
        <w:tc>
          <w:tcPr>
            <w:tcW w:w="823" w:type="pct"/>
            <w:tcBorders>
              <w:top w:val="single" w:sz="8" w:space="0" w:color="auto"/>
              <w:left w:val="single" w:sz="8" w:space="0" w:color="auto"/>
              <w:bottom w:val="single" w:sz="8" w:space="0" w:color="auto"/>
              <w:right w:val="single" w:sz="8" w:space="0" w:color="auto"/>
            </w:tcBorders>
            <w:hideMark/>
          </w:tcPr>
          <w:p w14:paraId="543E0D7E" w14:textId="77777777" w:rsidR="00CD66E8" w:rsidRPr="00E46378" w:rsidRDefault="00CD66E8" w:rsidP="00A62015">
            <w:pPr>
              <w:bidi w:val="0"/>
              <w:jc w:val="center"/>
              <w:rPr>
                <w:rFonts w:asciiTheme="majorBidi" w:hAnsiTheme="majorBidi" w:cstheme="majorBidi"/>
              </w:rPr>
            </w:pPr>
            <w:r w:rsidRPr="00E46378">
              <w:rPr>
                <w:rFonts w:asciiTheme="majorBidi" w:hAnsiTheme="majorBidi" w:cstheme="majorBidi"/>
                <w:b/>
                <w:bCs/>
              </w:rPr>
              <w:t>√</w:t>
            </w:r>
          </w:p>
        </w:tc>
        <w:tc>
          <w:tcPr>
            <w:tcW w:w="2170" w:type="pct"/>
            <w:tcBorders>
              <w:top w:val="single" w:sz="8" w:space="0" w:color="auto"/>
              <w:left w:val="single" w:sz="8" w:space="0" w:color="auto"/>
              <w:bottom w:val="single" w:sz="8" w:space="0" w:color="auto"/>
              <w:right w:val="thinThickSmallGap" w:sz="12" w:space="0" w:color="auto"/>
            </w:tcBorders>
          </w:tcPr>
          <w:p w14:paraId="6B98822C" w14:textId="77777777" w:rsidR="00CD66E8" w:rsidRDefault="00CD66E8" w:rsidP="00A62015">
            <w:pPr>
              <w:autoSpaceDE w:val="0"/>
              <w:autoSpaceDN w:val="0"/>
              <w:bidi w:val="0"/>
              <w:adjustRightInd w:val="0"/>
              <w:ind w:left="396" w:hanging="360"/>
              <w:rPr>
                <w:rFonts w:asciiTheme="majorBidi" w:hAnsiTheme="majorBidi" w:cstheme="majorBidi"/>
                <w:color w:val="000000"/>
              </w:rPr>
            </w:pPr>
            <w:r w:rsidRPr="00E46378">
              <w:rPr>
                <w:rFonts w:asciiTheme="majorBidi" w:hAnsiTheme="majorBidi" w:cstheme="majorBidi"/>
                <w:color w:val="000000"/>
              </w:rPr>
              <w:t xml:space="preserve">2. a.2 </w:t>
            </w:r>
            <w:proofErr w:type="gramStart"/>
            <w:r w:rsidRPr="00E46378">
              <w:rPr>
                <w:rFonts w:asciiTheme="majorBidi" w:hAnsiTheme="majorBidi" w:cstheme="majorBidi"/>
                <w:color w:val="000000"/>
              </w:rPr>
              <w:t>Know  different</w:t>
            </w:r>
            <w:proofErr w:type="gramEnd"/>
            <w:r w:rsidRPr="00E46378">
              <w:rPr>
                <w:rFonts w:asciiTheme="majorBidi" w:hAnsiTheme="majorBidi" w:cstheme="majorBidi"/>
                <w:color w:val="000000"/>
              </w:rPr>
              <w:t xml:space="preserve"> research techniques, including information retrieval, experimental design and </w:t>
            </w:r>
          </w:p>
          <w:p w14:paraId="54C6C54C" w14:textId="77777777" w:rsidR="00CD66E8" w:rsidRPr="00E46378" w:rsidRDefault="00CD66E8" w:rsidP="00A62015">
            <w:pPr>
              <w:autoSpaceDE w:val="0"/>
              <w:autoSpaceDN w:val="0"/>
              <w:bidi w:val="0"/>
              <w:adjustRightInd w:val="0"/>
              <w:ind w:left="396" w:hanging="360"/>
              <w:rPr>
                <w:rFonts w:asciiTheme="majorBidi" w:hAnsiTheme="majorBidi" w:cstheme="majorBidi"/>
                <w:color w:val="000000"/>
              </w:rPr>
            </w:pPr>
            <w:r w:rsidRPr="00E46378">
              <w:rPr>
                <w:rFonts w:asciiTheme="majorBidi" w:hAnsiTheme="majorBidi" w:cstheme="majorBidi"/>
                <w:color w:val="000000"/>
              </w:rPr>
              <w:t>statistics, modeling, sampling, Medical Biochemistry and   Molecular Biology techniques</w:t>
            </w:r>
          </w:p>
        </w:tc>
      </w:tr>
      <w:tr w:rsidR="00CD66E8" w:rsidRPr="00E46378" w14:paraId="7DA8CCB8" w14:textId="77777777" w:rsidTr="008C7E9F">
        <w:trPr>
          <w:jc w:val="center"/>
        </w:trPr>
        <w:tc>
          <w:tcPr>
            <w:tcW w:w="538" w:type="pct"/>
            <w:tcBorders>
              <w:top w:val="single" w:sz="4" w:space="0" w:color="auto"/>
              <w:left w:val="thinThickSmallGap" w:sz="12" w:space="0" w:color="auto"/>
              <w:bottom w:val="single" w:sz="4" w:space="0" w:color="auto"/>
              <w:right w:val="single" w:sz="4" w:space="0" w:color="auto"/>
            </w:tcBorders>
          </w:tcPr>
          <w:p w14:paraId="59A0BF3D"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784" w:type="pct"/>
            <w:tcBorders>
              <w:top w:val="single" w:sz="4" w:space="0" w:color="auto"/>
              <w:left w:val="single" w:sz="4" w:space="0" w:color="auto"/>
              <w:bottom w:val="single" w:sz="4" w:space="0" w:color="auto"/>
              <w:right w:val="single" w:sz="4" w:space="0" w:color="auto"/>
            </w:tcBorders>
          </w:tcPr>
          <w:p w14:paraId="06D55D8E" w14:textId="77777777" w:rsidR="00CD66E8" w:rsidRPr="00E46378" w:rsidRDefault="00CD66E8" w:rsidP="00A62015">
            <w:pPr>
              <w:bidi w:val="0"/>
              <w:jc w:val="center"/>
              <w:rPr>
                <w:rFonts w:asciiTheme="majorBidi" w:hAnsiTheme="majorBidi" w:cstheme="majorBidi"/>
              </w:rPr>
            </w:pPr>
          </w:p>
        </w:tc>
        <w:tc>
          <w:tcPr>
            <w:tcW w:w="685" w:type="pct"/>
            <w:tcBorders>
              <w:top w:val="single" w:sz="4" w:space="0" w:color="auto"/>
              <w:left w:val="single" w:sz="4" w:space="0" w:color="auto"/>
              <w:bottom w:val="single" w:sz="4" w:space="0" w:color="auto"/>
              <w:right w:val="single" w:sz="8" w:space="0" w:color="auto"/>
            </w:tcBorders>
          </w:tcPr>
          <w:p w14:paraId="4272D49F" w14:textId="77777777" w:rsidR="00CD66E8" w:rsidRPr="00E46378" w:rsidRDefault="00CD66E8" w:rsidP="00A62015">
            <w:pPr>
              <w:bidi w:val="0"/>
              <w:jc w:val="center"/>
              <w:rPr>
                <w:rFonts w:asciiTheme="majorBidi" w:hAnsiTheme="majorBidi" w:cstheme="majorBidi"/>
              </w:rPr>
            </w:pPr>
          </w:p>
        </w:tc>
        <w:tc>
          <w:tcPr>
            <w:tcW w:w="823" w:type="pct"/>
            <w:tcBorders>
              <w:top w:val="single" w:sz="8" w:space="0" w:color="auto"/>
              <w:left w:val="single" w:sz="8" w:space="0" w:color="auto"/>
              <w:bottom w:val="single" w:sz="8" w:space="0" w:color="auto"/>
              <w:right w:val="single" w:sz="8" w:space="0" w:color="auto"/>
            </w:tcBorders>
          </w:tcPr>
          <w:p w14:paraId="4A53AEE7" w14:textId="77777777" w:rsidR="00CD66E8" w:rsidRPr="00E46378" w:rsidRDefault="00CD66E8" w:rsidP="00A62015">
            <w:pPr>
              <w:bidi w:val="0"/>
              <w:jc w:val="center"/>
              <w:rPr>
                <w:rFonts w:asciiTheme="majorBidi" w:hAnsiTheme="majorBidi" w:cstheme="majorBidi"/>
              </w:rPr>
            </w:pPr>
            <w:r w:rsidRPr="00E46378">
              <w:rPr>
                <w:rFonts w:asciiTheme="majorBidi" w:hAnsiTheme="majorBidi" w:cstheme="majorBidi"/>
                <w:b/>
                <w:bCs/>
              </w:rPr>
              <w:t>√</w:t>
            </w:r>
          </w:p>
        </w:tc>
        <w:tc>
          <w:tcPr>
            <w:tcW w:w="2170" w:type="pct"/>
            <w:tcBorders>
              <w:top w:val="single" w:sz="8" w:space="0" w:color="auto"/>
              <w:left w:val="single" w:sz="8" w:space="0" w:color="auto"/>
              <w:bottom w:val="single" w:sz="8" w:space="0" w:color="auto"/>
              <w:right w:val="thinThickSmallGap" w:sz="12" w:space="0" w:color="auto"/>
            </w:tcBorders>
          </w:tcPr>
          <w:p w14:paraId="0769B747" w14:textId="77777777" w:rsidR="00CD66E8" w:rsidRPr="00E46378" w:rsidRDefault="00CD66E8" w:rsidP="00A62015">
            <w:pPr>
              <w:autoSpaceDE w:val="0"/>
              <w:autoSpaceDN w:val="0"/>
              <w:bidi w:val="0"/>
              <w:adjustRightInd w:val="0"/>
              <w:ind w:left="396" w:hanging="360"/>
              <w:rPr>
                <w:rFonts w:asciiTheme="majorBidi" w:hAnsiTheme="majorBidi" w:cstheme="majorBidi"/>
                <w:color w:val="000000"/>
              </w:rPr>
            </w:pPr>
            <w:r w:rsidRPr="00E46378">
              <w:rPr>
                <w:rFonts w:asciiTheme="majorBidi" w:hAnsiTheme="majorBidi" w:cstheme="majorBidi"/>
                <w:color w:val="000000"/>
              </w:rPr>
              <w:t>2. a.3 Know and understand the degree of impact of Medical Biochemistry and   Molecular Biology science on surrounding environment and vice versa</w:t>
            </w:r>
          </w:p>
        </w:tc>
      </w:tr>
      <w:tr w:rsidR="00CD66E8" w:rsidRPr="00E46378" w14:paraId="453D5C29" w14:textId="77777777" w:rsidTr="008C7E9F">
        <w:trPr>
          <w:trHeight w:val="670"/>
          <w:jc w:val="center"/>
        </w:trPr>
        <w:tc>
          <w:tcPr>
            <w:tcW w:w="538" w:type="pct"/>
            <w:tcBorders>
              <w:top w:val="single" w:sz="4" w:space="0" w:color="auto"/>
              <w:left w:val="thinThickSmallGap" w:sz="12" w:space="0" w:color="auto"/>
              <w:bottom w:val="single" w:sz="4" w:space="0" w:color="auto"/>
              <w:right w:val="single" w:sz="4" w:space="0" w:color="auto"/>
            </w:tcBorders>
          </w:tcPr>
          <w:p w14:paraId="4FC2BC4F" w14:textId="77777777" w:rsidR="00CD66E8" w:rsidRPr="00E46378" w:rsidRDefault="00CD66E8" w:rsidP="00A62015">
            <w:pPr>
              <w:bidi w:val="0"/>
              <w:jc w:val="center"/>
              <w:rPr>
                <w:rFonts w:asciiTheme="majorBidi" w:hAnsiTheme="majorBidi" w:cstheme="majorBidi"/>
              </w:rPr>
            </w:pPr>
          </w:p>
        </w:tc>
        <w:tc>
          <w:tcPr>
            <w:tcW w:w="784" w:type="pct"/>
            <w:tcBorders>
              <w:top w:val="single" w:sz="4" w:space="0" w:color="auto"/>
              <w:left w:val="single" w:sz="4" w:space="0" w:color="auto"/>
              <w:bottom w:val="single" w:sz="4" w:space="0" w:color="auto"/>
              <w:right w:val="single" w:sz="4" w:space="0" w:color="auto"/>
            </w:tcBorders>
          </w:tcPr>
          <w:p w14:paraId="7CBEFA23"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685" w:type="pct"/>
            <w:tcBorders>
              <w:top w:val="single" w:sz="4" w:space="0" w:color="auto"/>
              <w:left w:val="single" w:sz="4" w:space="0" w:color="auto"/>
              <w:bottom w:val="single" w:sz="4" w:space="0" w:color="auto"/>
              <w:right w:val="single" w:sz="8" w:space="0" w:color="auto"/>
            </w:tcBorders>
          </w:tcPr>
          <w:p w14:paraId="458F0FF1" w14:textId="77777777" w:rsidR="00CD66E8" w:rsidRPr="00E46378" w:rsidRDefault="00CD66E8" w:rsidP="00CD66E8">
            <w:pPr>
              <w:bidi w:val="0"/>
              <w:jc w:val="center"/>
              <w:rPr>
                <w:rFonts w:asciiTheme="majorBidi" w:hAnsiTheme="majorBidi" w:cstheme="majorBidi"/>
                <w:b/>
                <w:bCs/>
              </w:rPr>
            </w:pPr>
          </w:p>
        </w:tc>
        <w:tc>
          <w:tcPr>
            <w:tcW w:w="823" w:type="pct"/>
            <w:tcBorders>
              <w:top w:val="single" w:sz="8" w:space="0" w:color="auto"/>
              <w:left w:val="single" w:sz="8" w:space="0" w:color="auto"/>
              <w:bottom w:val="single" w:sz="8" w:space="0" w:color="auto"/>
              <w:right w:val="single" w:sz="8" w:space="0" w:color="auto"/>
            </w:tcBorders>
          </w:tcPr>
          <w:p w14:paraId="1C637AE0" w14:textId="77777777" w:rsidR="00CD66E8" w:rsidRPr="00E46378" w:rsidRDefault="00CD66E8" w:rsidP="00A62015">
            <w:pPr>
              <w:bidi w:val="0"/>
              <w:jc w:val="center"/>
              <w:rPr>
                <w:rFonts w:asciiTheme="majorBidi" w:hAnsiTheme="majorBidi" w:cstheme="majorBidi"/>
              </w:rPr>
            </w:pPr>
            <w:r w:rsidRPr="00E46378">
              <w:rPr>
                <w:rFonts w:asciiTheme="majorBidi" w:hAnsiTheme="majorBidi" w:cstheme="majorBidi"/>
                <w:b/>
                <w:bCs/>
              </w:rPr>
              <w:t>√</w:t>
            </w:r>
          </w:p>
        </w:tc>
        <w:tc>
          <w:tcPr>
            <w:tcW w:w="2170" w:type="pct"/>
            <w:tcBorders>
              <w:top w:val="single" w:sz="8" w:space="0" w:color="auto"/>
              <w:left w:val="single" w:sz="8" w:space="0" w:color="auto"/>
              <w:bottom w:val="single" w:sz="8" w:space="0" w:color="auto"/>
              <w:right w:val="thinThickSmallGap" w:sz="12" w:space="0" w:color="auto"/>
            </w:tcBorders>
          </w:tcPr>
          <w:p w14:paraId="2F6DB38D" w14:textId="77777777" w:rsidR="00CD66E8" w:rsidRPr="00E46378" w:rsidRDefault="00CD66E8" w:rsidP="00A62015">
            <w:pPr>
              <w:autoSpaceDE w:val="0"/>
              <w:autoSpaceDN w:val="0"/>
              <w:bidi w:val="0"/>
              <w:adjustRightInd w:val="0"/>
              <w:ind w:left="396" w:hanging="360"/>
              <w:rPr>
                <w:rFonts w:asciiTheme="majorBidi" w:hAnsiTheme="majorBidi" w:cstheme="majorBidi"/>
                <w:color w:val="000000"/>
              </w:rPr>
            </w:pPr>
            <w:r w:rsidRPr="00E46378">
              <w:rPr>
                <w:rFonts w:asciiTheme="majorBidi" w:hAnsiTheme="majorBidi" w:cstheme="majorBidi"/>
                <w:color w:val="000000"/>
              </w:rPr>
              <w:t>2. a.4 Recognize the legal and moral principles in professional practice in Medical Biochemistry field</w:t>
            </w:r>
          </w:p>
          <w:p w14:paraId="1E8DE956" w14:textId="77777777" w:rsidR="00CD66E8" w:rsidRPr="00E46378" w:rsidRDefault="00CD66E8" w:rsidP="00A62015">
            <w:pPr>
              <w:bidi w:val="0"/>
              <w:jc w:val="center"/>
              <w:rPr>
                <w:rFonts w:asciiTheme="majorBidi" w:hAnsiTheme="majorBidi" w:cstheme="majorBidi"/>
              </w:rPr>
            </w:pPr>
          </w:p>
        </w:tc>
      </w:tr>
      <w:tr w:rsidR="00CD66E8" w:rsidRPr="00E46378" w14:paraId="36E75734" w14:textId="77777777" w:rsidTr="008C7E9F">
        <w:trPr>
          <w:jc w:val="center"/>
        </w:trPr>
        <w:tc>
          <w:tcPr>
            <w:tcW w:w="538" w:type="pct"/>
            <w:tcBorders>
              <w:top w:val="single" w:sz="4" w:space="0" w:color="auto"/>
              <w:left w:val="thinThickSmallGap" w:sz="12" w:space="0" w:color="auto"/>
              <w:bottom w:val="single" w:sz="4" w:space="0" w:color="auto"/>
              <w:right w:val="single" w:sz="4" w:space="0" w:color="auto"/>
            </w:tcBorders>
          </w:tcPr>
          <w:p w14:paraId="5E057B84"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rPr>
              <w:br w:type="page"/>
            </w:r>
            <w:r w:rsidRPr="00E46378">
              <w:rPr>
                <w:rFonts w:asciiTheme="majorBidi" w:hAnsiTheme="majorBidi" w:cstheme="majorBidi"/>
                <w:b/>
                <w:bCs/>
              </w:rPr>
              <w:t>√</w:t>
            </w:r>
          </w:p>
        </w:tc>
        <w:tc>
          <w:tcPr>
            <w:tcW w:w="784" w:type="pct"/>
            <w:tcBorders>
              <w:top w:val="single" w:sz="4" w:space="0" w:color="auto"/>
              <w:left w:val="single" w:sz="4" w:space="0" w:color="auto"/>
              <w:bottom w:val="single" w:sz="4" w:space="0" w:color="auto"/>
              <w:right w:val="single" w:sz="4" w:space="0" w:color="auto"/>
            </w:tcBorders>
          </w:tcPr>
          <w:p w14:paraId="13606301"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685" w:type="pct"/>
            <w:tcBorders>
              <w:top w:val="single" w:sz="4" w:space="0" w:color="auto"/>
              <w:left w:val="single" w:sz="4" w:space="0" w:color="auto"/>
              <w:bottom w:val="single" w:sz="4" w:space="0" w:color="auto"/>
              <w:right w:val="single" w:sz="8" w:space="0" w:color="auto"/>
            </w:tcBorders>
          </w:tcPr>
          <w:p w14:paraId="73C2CDFD" w14:textId="77777777" w:rsidR="00CD66E8" w:rsidRPr="00E46378" w:rsidRDefault="00CD66E8" w:rsidP="00CD66E8">
            <w:pPr>
              <w:bidi w:val="0"/>
              <w:jc w:val="center"/>
              <w:rPr>
                <w:rFonts w:asciiTheme="majorBidi" w:hAnsiTheme="majorBidi" w:cstheme="majorBidi"/>
                <w:b/>
                <w:bCs/>
              </w:rPr>
            </w:pPr>
          </w:p>
        </w:tc>
        <w:tc>
          <w:tcPr>
            <w:tcW w:w="823" w:type="pct"/>
            <w:tcBorders>
              <w:top w:val="single" w:sz="8" w:space="0" w:color="auto"/>
              <w:left w:val="single" w:sz="8" w:space="0" w:color="auto"/>
              <w:bottom w:val="single" w:sz="8" w:space="0" w:color="auto"/>
              <w:right w:val="single" w:sz="8" w:space="0" w:color="auto"/>
            </w:tcBorders>
          </w:tcPr>
          <w:p w14:paraId="13655EB2"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2170" w:type="pct"/>
            <w:tcBorders>
              <w:top w:val="single" w:sz="8" w:space="0" w:color="auto"/>
              <w:left w:val="single" w:sz="8" w:space="0" w:color="auto"/>
              <w:bottom w:val="single" w:sz="8" w:space="0" w:color="auto"/>
              <w:right w:val="thinThickSmallGap" w:sz="12" w:space="0" w:color="auto"/>
            </w:tcBorders>
          </w:tcPr>
          <w:p w14:paraId="32EE88D7" w14:textId="77777777" w:rsidR="00CD66E8" w:rsidRPr="00E46378" w:rsidRDefault="00CD66E8" w:rsidP="00A62015">
            <w:pPr>
              <w:autoSpaceDE w:val="0"/>
              <w:autoSpaceDN w:val="0"/>
              <w:bidi w:val="0"/>
              <w:adjustRightInd w:val="0"/>
              <w:ind w:left="396" w:hanging="360"/>
              <w:rPr>
                <w:rFonts w:asciiTheme="majorBidi" w:hAnsiTheme="majorBidi" w:cstheme="majorBidi"/>
                <w:color w:val="000000"/>
              </w:rPr>
            </w:pPr>
            <w:r w:rsidRPr="00E46378">
              <w:rPr>
                <w:rFonts w:asciiTheme="majorBidi" w:hAnsiTheme="majorBidi" w:cstheme="majorBidi"/>
                <w:color w:val="000000"/>
              </w:rPr>
              <w:t xml:space="preserve">2. a.5 </w:t>
            </w:r>
            <w:proofErr w:type="gramStart"/>
            <w:r w:rsidRPr="00E46378">
              <w:rPr>
                <w:rFonts w:asciiTheme="majorBidi" w:hAnsiTheme="majorBidi" w:cstheme="majorBidi"/>
                <w:color w:val="000000"/>
              </w:rPr>
              <w:t>Identify  and</w:t>
            </w:r>
            <w:proofErr w:type="gramEnd"/>
            <w:r w:rsidRPr="00E46378">
              <w:rPr>
                <w:rFonts w:asciiTheme="majorBidi" w:hAnsiTheme="majorBidi" w:cstheme="majorBidi"/>
                <w:color w:val="000000"/>
              </w:rPr>
              <w:t xml:space="preserve"> follow scientific updates in Medical Biochemistry and   Molecular Biology field</w:t>
            </w:r>
          </w:p>
          <w:p w14:paraId="04046019" w14:textId="77777777" w:rsidR="00CD66E8" w:rsidRPr="00E46378" w:rsidRDefault="00CD66E8" w:rsidP="00A62015">
            <w:pPr>
              <w:bidi w:val="0"/>
              <w:jc w:val="center"/>
              <w:rPr>
                <w:rFonts w:asciiTheme="majorBidi" w:hAnsiTheme="majorBidi" w:cstheme="majorBidi"/>
              </w:rPr>
            </w:pPr>
          </w:p>
        </w:tc>
      </w:tr>
      <w:tr w:rsidR="00CD66E8" w:rsidRPr="00E46378" w14:paraId="22CFD1CA" w14:textId="77777777" w:rsidTr="008C7E9F">
        <w:trPr>
          <w:trHeight w:val="756"/>
          <w:jc w:val="center"/>
        </w:trPr>
        <w:tc>
          <w:tcPr>
            <w:tcW w:w="538" w:type="pct"/>
            <w:tcBorders>
              <w:top w:val="single" w:sz="4" w:space="0" w:color="auto"/>
              <w:left w:val="thinThickSmallGap" w:sz="12" w:space="0" w:color="auto"/>
              <w:bottom w:val="single" w:sz="8" w:space="0" w:color="auto"/>
              <w:right w:val="single" w:sz="4" w:space="0" w:color="auto"/>
            </w:tcBorders>
            <w:hideMark/>
          </w:tcPr>
          <w:p w14:paraId="6409419A"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784" w:type="pct"/>
            <w:tcBorders>
              <w:top w:val="single" w:sz="4" w:space="0" w:color="auto"/>
              <w:left w:val="single" w:sz="4" w:space="0" w:color="auto"/>
              <w:bottom w:val="single" w:sz="8" w:space="0" w:color="auto"/>
              <w:right w:val="single" w:sz="4" w:space="0" w:color="auto"/>
            </w:tcBorders>
          </w:tcPr>
          <w:p w14:paraId="5226975F"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685" w:type="pct"/>
            <w:tcBorders>
              <w:top w:val="single" w:sz="4" w:space="0" w:color="auto"/>
              <w:left w:val="single" w:sz="4" w:space="0" w:color="auto"/>
              <w:bottom w:val="single" w:sz="8" w:space="0" w:color="auto"/>
              <w:right w:val="single" w:sz="8" w:space="0" w:color="auto"/>
            </w:tcBorders>
          </w:tcPr>
          <w:p w14:paraId="2D89FCF7" w14:textId="77777777" w:rsidR="00CD66E8" w:rsidRPr="00E46378" w:rsidRDefault="00CD66E8" w:rsidP="00CD66E8">
            <w:pPr>
              <w:bidi w:val="0"/>
              <w:jc w:val="center"/>
              <w:rPr>
                <w:rFonts w:asciiTheme="majorBidi" w:hAnsiTheme="majorBidi" w:cstheme="majorBidi"/>
                <w:b/>
                <w:bCs/>
              </w:rPr>
            </w:pPr>
          </w:p>
        </w:tc>
        <w:tc>
          <w:tcPr>
            <w:tcW w:w="823" w:type="pct"/>
            <w:tcBorders>
              <w:top w:val="single" w:sz="8" w:space="0" w:color="auto"/>
              <w:left w:val="single" w:sz="8" w:space="0" w:color="auto"/>
              <w:bottom w:val="single" w:sz="8" w:space="0" w:color="auto"/>
              <w:right w:val="single" w:sz="8" w:space="0" w:color="auto"/>
            </w:tcBorders>
          </w:tcPr>
          <w:p w14:paraId="21BA6753"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2170" w:type="pct"/>
            <w:tcBorders>
              <w:top w:val="single" w:sz="8" w:space="0" w:color="auto"/>
              <w:left w:val="single" w:sz="8" w:space="0" w:color="auto"/>
              <w:bottom w:val="single" w:sz="8" w:space="0" w:color="auto"/>
              <w:right w:val="thinThickSmallGap" w:sz="12" w:space="0" w:color="auto"/>
            </w:tcBorders>
          </w:tcPr>
          <w:p w14:paraId="071A9B98" w14:textId="77777777" w:rsidR="00CD66E8" w:rsidRPr="00E46378" w:rsidRDefault="00CD66E8" w:rsidP="00A62015">
            <w:pPr>
              <w:autoSpaceDE w:val="0"/>
              <w:autoSpaceDN w:val="0"/>
              <w:bidi w:val="0"/>
              <w:adjustRightInd w:val="0"/>
              <w:ind w:left="396" w:hanging="360"/>
              <w:rPr>
                <w:rFonts w:asciiTheme="majorBidi" w:hAnsiTheme="majorBidi" w:cstheme="majorBidi"/>
                <w:color w:val="000000"/>
              </w:rPr>
            </w:pPr>
            <w:r w:rsidRPr="00E46378">
              <w:rPr>
                <w:rFonts w:asciiTheme="majorBidi" w:hAnsiTheme="majorBidi" w:cstheme="majorBidi"/>
                <w:color w:val="000000"/>
              </w:rPr>
              <w:t xml:space="preserve">2. a.6 Highlight the importance of quality assurance in medical and professional practice related to </w:t>
            </w:r>
            <w:proofErr w:type="gramStart"/>
            <w:r w:rsidRPr="00E46378">
              <w:rPr>
                <w:rFonts w:asciiTheme="majorBidi" w:hAnsiTheme="majorBidi" w:cstheme="majorBidi"/>
                <w:color w:val="000000"/>
              </w:rPr>
              <w:t>Medical</w:t>
            </w:r>
            <w:proofErr w:type="gramEnd"/>
            <w:r w:rsidRPr="00E46378">
              <w:rPr>
                <w:rFonts w:asciiTheme="majorBidi" w:hAnsiTheme="majorBidi" w:cstheme="majorBidi"/>
                <w:color w:val="000000"/>
              </w:rPr>
              <w:t xml:space="preserve"> </w:t>
            </w:r>
            <w:proofErr w:type="gramStart"/>
            <w:r w:rsidRPr="00E46378">
              <w:rPr>
                <w:rFonts w:asciiTheme="majorBidi" w:hAnsiTheme="majorBidi" w:cstheme="majorBidi"/>
                <w:color w:val="000000"/>
              </w:rPr>
              <w:t>biochemistry  and</w:t>
            </w:r>
            <w:proofErr w:type="gramEnd"/>
            <w:r w:rsidRPr="00E46378">
              <w:rPr>
                <w:rFonts w:asciiTheme="majorBidi" w:hAnsiTheme="majorBidi" w:cstheme="majorBidi"/>
                <w:color w:val="000000"/>
              </w:rPr>
              <w:t xml:space="preserve">   Molecular Biology</w:t>
            </w:r>
          </w:p>
        </w:tc>
      </w:tr>
      <w:tr w:rsidR="00CD66E8" w:rsidRPr="00E46378" w14:paraId="59D69AB4" w14:textId="77777777" w:rsidTr="008C7E9F">
        <w:trPr>
          <w:trHeight w:val="756"/>
          <w:jc w:val="center"/>
        </w:trPr>
        <w:tc>
          <w:tcPr>
            <w:tcW w:w="538" w:type="pct"/>
            <w:tcBorders>
              <w:top w:val="single" w:sz="8" w:space="0" w:color="auto"/>
              <w:left w:val="thinThickSmallGap" w:sz="12" w:space="0" w:color="auto"/>
              <w:bottom w:val="thinThickSmallGap" w:sz="12" w:space="0" w:color="auto"/>
              <w:right w:val="single" w:sz="8" w:space="0" w:color="auto"/>
            </w:tcBorders>
          </w:tcPr>
          <w:p w14:paraId="19AFF55F"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784" w:type="pct"/>
            <w:tcBorders>
              <w:top w:val="single" w:sz="8" w:space="0" w:color="auto"/>
              <w:left w:val="single" w:sz="8" w:space="0" w:color="auto"/>
              <w:bottom w:val="thinThickSmallGap" w:sz="12" w:space="0" w:color="auto"/>
              <w:right w:val="single" w:sz="4" w:space="0" w:color="auto"/>
            </w:tcBorders>
          </w:tcPr>
          <w:p w14:paraId="0E64FFD4" w14:textId="77777777" w:rsidR="00CD66E8" w:rsidRPr="00E46378" w:rsidRDefault="00CD66E8" w:rsidP="00A62015">
            <w:pPr>
              <w:bidi w:val="0"/>
              <w:jc w:val="center"/>
              <w:rPr>
                <w:rFonts w:asciiTheme="majorBidi" w:hAnsiTheme="majorBidi" w:cstheme="majorBidi"/>
                <w:b/>
                <w:bCs/>
              </w:rPr>
            </w:pPr>
          </w:p>
        </w:tc>
        <w:tc>
          <w:tcPr>
            <w:tcW w:w="685" w:type="pct"/>
            <w:tcBorders>
              <w:top w:val="single" w:sz="8" w:space="0" w:color="auto"/>
              <w:left w:val="single" w:sz="4" w:space="0" w:color="auto"/>
              <w:bottom w:val="thinThickSmallGap" w:sz="12" w:space="0" w:color="auto"/>
              <w:right w:val="single" w:sz="8" w:space="0" w:color="auto"/>
            </w:tcBorders>
          </w:tcPr>
          <w:p w14:paraId="53B711F9" w14:textId="77777777" w:rsidR="00CD66E8" w:rsidRPr="00E46378" w:rsidRDefault="008C7E9F" w:rsidP="00A62015">
            <w:pPr>
              <w:bidi w:val="0"/>
              <w:jc w:val="center"/>
              <w:rPr>
                <w:rFonts w:asciiTheme="majorBidi" w:hAnsiTheme="majorBidi" w:cstheme="majorBidi"/>
                <w:b/>
                <w:bCs/>
              </w:rPr>
            </w:pPr>
            <w:r w:rsidRPr="00E46378">
              <w:rPr>
                <w:rFonts w:asciiTheme="majorBidi" w:hAnsiTheme="majorBidi" w:cstheme="majorBidi"/>
                <w:b/>
                <w:bCs/>
              </w:rPr>
              <w:t>√</w:t>
            </w:r>
          </w:p>
        </w:tc>
        <w:tc>
          <w:tcPr>
            <w:tcW w:w="823" w:type="pct"/>
            <w:tcBorders>
              <w:top w:val="single" w:sz="8" w:space="0" w:color="auto"/>
              <w:left w:val="single" w:sz="8" w:space="0" w:color="auto"/>
              <w:bottom w:val="thinThickSmallGap" w:sz="12" w:space="0" w:color="auto"/>
              <w:right w:val="single" w:sz="8" w:space="0" w:color="auto"/>
            </w:tcBorders>
          </w:tcPr>
          <w:p w14:paraId="313972DF" w14:textId="77777777" w:rsidR="00CD66E8" w:rsidRPr="00E46378" w:rsidRDefault="00CD66E8" w:rsidP="00A62015">
            <w:pPr>
              <w:bidi w:val="0"/>
              <w:jc w:val="center"/>
              <w:rPr>
                <w:rFonts w:asciiTheme="majorBidi" w:hAnsiTheme="majorBidi" w:cstheme="majorBidi"/>
                <w:b/>
                <w:bCs/>
              </w:rPr>
            </w:pPr>
          </w:p>
        </w:tc>
        <w:tc>
          <w:tcPr>
            <w:tcW w:w="2170" w:type="pct"/>
            <w:tcBorders>
              <w:top w:val="single" w:sz="8" w:space="0" w:color="auto"/>
              <w:left w:val="single" w:sz="8" w:space="0" w:color="auto"/>
              <w:bottom w:val="thinThickSmallGap" w:sz="12" w:space="0" w:color="auto"/>
              <w:right w:val="thinThickSmallGap" w:sz="12" w:space="0" w:color="auto"/>
            </w:tcBorders>
          </w:tcPr>
          <w:p w14:paraId="03F8A0B1" w14:textId="77777777" w:rsidR="00CD66E8" w:rsidRPr="00E46378" w:rsidRDefault="00CD66E8" w:rsidP="00A62015">
            <w:pPr>
              <w:autoSpaceDE w:val="0"/>
              <w:autoSpaceDN w:val="0"/>
              <w:bidi w:val="0"/>
              <w:adjustRightInd w:val="0"/>
              <w:ind w:left="396" w:hanging="360"/>
              <w:rPr>
                <w:rFonts w:asciiTheme="majorBidi" w:hAnsiTheme="majorBidi" w:cstheme="majorBidi"/>
                <w:color w:val="000000"/>
              </w:rPr>
            </w:pPr>
            <w:r w:rsidRPr="00E46378">
              <w:rPr>
                <w:rFonts w:asciiTheme="majorBidi" w:hAnsiTheme="majorBidi" w:cstheme="majorBidi"/>
                <w:color w:val="000000"/>
              </w:rPr>
              <w:t>2. a.7 Describe the essential facts, concepts, principles and theories relevant to the student’s project</w:t>
            </w:r>
          </w:p>
          <w:p w14:paraId="74396B4F" w14:textId="77777777" w:rsidR="00CD66E8" w:rsidRPr="00E46378" w:rsidRDefault="00CD66E8" w:rsidP="00A62015">
            <w:pPr>
              <w:autoSpaceDE w:val="0"/>
              <w:autoSpaceDN w:val="0"/>
              <w:bidi w:val="0"/>
              <w:adjustRightInd w:val="0"/>
              <w:ind w:left="396" w:hanging="360"/>
              <w:rPr>
                <w:rFonts w:asciiTheme="majorBidi" w:hAnsiTheme="majorBidi" w:cstheme="majorBidi"/>
                <w:color w:val="000000"/>
              </w:rPr>
            </w:pPr>
          </w:p>
        </w:tc>
      </w:tr>
    </w:tbl>
    <w:p w14:paraId="18F9BF8A" w14:textId="77777777" w:rsidR="00EB43C0" w:rsidRDefault="00EB43C0" w:rsidP="00EB43C0">
      <w:pPr>
        <w:jc w:val="right"/>
        <w:rPr>
          <w:rFonts w:asciiTheme="majorBidi" w:hAnsiTheme="majorBidi" w:cstheme="majorBidi"/>
          <w:b/>
          <w:bCs/>
          <w:lang w:bidi="ar-EG"/>
        </w:rPr>
      </w:pPr>
    </w:p>
    <w:p w14:paraId="4035C3EF" w14:textId="77777777" w:rsidR="00EB43C0" w:rsidRDefault="00EB43C0" w:rsidP="00EB43C0">
      <w:pPr>
        <w:jc w:val="right"/>
        <w:rPr>
          <w:rFonts w:asciiTheme="majorBidi" w:hAnsiTheme="majorBidi" w:cstheme="majorBidi"/>
          <w:b/>
          <w:bCs/>
          <w:lang w:bidi="ar-EG"/>
        </w:rPr>
      </w:pPr>
    </w:p>
    <w:p w14:paraId="69AA8781" w14:textId="77777777" w:rsidR="00EB43C0" w:rsidRDefault="00EB43C0" w:rsidP="00EB43C0">
      <w:pPr>
        <w:jc w:val="right"/>
        <w:rPr>
          <w:rFonts w:asciiTheme="majorBidi" w:hAnsiTheme="majorBidi" w:cstheme="majorBidi"/>
          <w:b/>
          <w:bCs/>
          <w:lang w:bidi="ar-EG"/>
        </w:rPr>
      </w:pPr>
    </w:p>
    <w:p w14:paraId="4E1D5E57" w14:textId="77777777" w:rsidR="00EB43C0" w:rsidRDefault="00EB43C0" w:rsidP="00EB43C0">
      <w:pPr>
        <w:jc w:val="right"/>
        <w:rPr>
          <w:rFonts w:asciiTheme="majorBidi" w:hAnsiTheme="majorBidi" w:cstheme="majorBidi"/>
          <w:b/>
          <w:bCs/>
          <w:lang w:bidi="ar-EG"/>
        </w:rPr>
      </w:pPr>
    </w:p>
    <w:p w14:paraId="57B920D2" w14:textId="77777777" w:rsidR="00EB43C0" w:rsidRDefault="00EB43C0" w:rsidP="00EB43C0">
      <w:pPr>
        <w:jc w:val="right"/>
        <w:rPr>
          <w:rFonts w:asciiTheme="majorBidi" w:hAnsiTheme="majorBidi" w:cstheme="majorBidi"/>
          <w:b/>
          <w:bCs/>
          <w:lang w:bidi="ar-EG"/>
        </w:rPr>
      </w:pPr>
    </w:p>
    <w:p w14:paraId="742D03BC" w14:textId="77777777" w:rsidR="00EB43C0" w:rsidRPr="00FA0550" w:rsidRDefault="00EB43C0" w:rsidP="00EB43C0">
      <w:pPr>
        <w:jc w:val="right"/>
        <w:rPr>
          <w:rFonts w:asciiTheme="majorBidi" w:hAnsiTheme="majorBidi" w:cstheme="majorBidi"/>
          <w:b/>
          <w:bCs/>
          <w:rtl/>
          <w:lang w:bidi="ar-EG"/>
        </w:rPr>
      </w:pPr>
    </w:p>
    <w:tbl>
      <w:tblPr>
        <w:tblW w:w="5000" w:type="pct"/>
        <w:jc w:val="center"/>
        <w:tblBorders>
          <w:top w:val="thinThickMediumGap" w:sz="12" w:space="0" w:color="auto"/>
          <w:left w:val="thinThickMediumGap" w:sz="12" w:space="0" w:color="auto"/>
          <w:bottom w:val="thinThickMediumGap" w:sz="12" w:space="0" w:color="auto"/>
          <w:right w:val="thinThickMediumGap" w:sz="12" w:space="0" w:color="auto"/>
          <w:insideH w:val="single" w:sz="8" w:space="0" w:color="auto"/>
          <w:insideV w:val="single" w:sz="8" w:space="0" w:color="auto"/>
        </w:tblBorders>
        <w:tblLook w:val="04A0" w:firstRow="1" w:lastRow="0" w:firstColumn="1" w:lastColumn="0" w:noHBand="0" w:noVBand="1"/>
      </w:tblPr>
      <w:tblGrid>
        <w:gridCol w:w="870"/>
        <w:gridCol w:w="1510"/>
        <w:gridCol w:w="1023"/>
        <w:gridCol w:w="1510"/>
        <w:gridCol w:w="3949"/>
      </w:tblGrid>
      <w:tr w:rsidR="00EB43C0" w:rsidRPr="00E46378" w14:paraId="5C7B3DD7" w14:textId="77777777" w:rsidTr="00CD66E8">
        <w:trPr>
          <w:jc w:val="center"/>
        </w:trPr>
        <w:tc>
          <w:tcPr>
            <w:tcW w:w="2693" w:type="pct"/>
            <w:gridSpan w:val="4"/>
            <w:tcBorders>
              <w:top w:val="thinThickMediumGap" w:sz="12" w:space="0" w:color="auto"/>
              <w:left w:val="thinThickMediumGap" w:sz="12" w:space="0" w:color="auto"/>
              <w:bottom w:val="single" w:sz="8" w:space="0" w:color="auto"/>
              <w:right w:val="single" w:sz="8" w:space="0" w:color="auto"/>
            </w:tcBorders>
            <w:hideMark/>
          </w:tcPr>
          <w:p w14:paraId="7DF52F44" w14:textId="77777777" w:rsidR="00EB43C0" w:rsidRPr="00E46378" w:rsidRDefault="00EB43C0" w:rsidP="00A62015">
            <w:pPr>
              <w:bidi w:val="0"/>
              <w:jc w:val="center"/>
              <w:rPr>
                <w:rFonts w:asciiTheme="majorBidi" w:hAnsiTheme="majorBidi" w:cstheme="majorBidi"/>
              </w:rPr>
            </w:pPr>
          </w:p>
        </w:tc>
        <w:tc>
          <w:tcPr>
            <w:tcW w:w="2307" w:type="pct"/>
            <w:vMerge w:val="restart"/>
            <w:tcBorders>
              <w:top w:val="thinThickMediumGap" w:sz="12" w:space="0" w:color="auto"/>
              <w:left w:val="single" w:sz="8" w:space="0" w:color="auto"/>
              <w:bottom w:val="single" w:sz="8" w:space="0" w:color="auto"/>
              <w:right w:val="thinThickMediumGap" w:sz="12" w:space="0" w:color="auto"/>
            </w:tcBorders>
            <w:hideMark/>
          </w:tcPr>
          <w:p w14:paraId="42233A2A" w14:textId="77777777" w:rsidR="00EB43C0" w:rsidRPr="00E46378" w:rsidRDefault="00EB43C0" w:rsidP="00A62015">
            <w:pPr>
              <w:bidi w:val="0"/>
              <w:jc w:val="center"/>
              <w:rPr>
                <w:rFonts w:asciiTheme="majorBidi" w:hAnsiTheme="majorBidi" w:cstheme="majorBidi"/>
              </w:rPr>
            </w:pPr>
            <w:r w:rsidRPr="00E46378">
              <w:rPr>
                <w:rFonts w:asciiTheme="majorBidi" w:eastAsia="Calibri" w:hAnsiTheme="majorBidi" w:cstheme="majorBidi"/>
                <w:b/>
                <w:bCs/>
                <w:rtl/>
                <w:lang w:bidi="ar-EG"/>
              </w:rPr>
              <w:t>المهارات الذهنية</w:t>
            </w:r>
          </w:p>
        </w:tc>
      </w:tr>
      <w:tr w:rsidR="00EB43C0" w:rsidRPr="00E46378" w14:paraId="2610096A" w14:textId="77777777" w:rsidTr="00CD66E8">
        <w:trPr>
          <w:trHeight w:val="421"/>
          <w:jc w:val="center"/>
        </w:trPr>
        <w:tc>
          <w:tcPr>
            <w:tcW w:w="2693" w:type="pct"/>
            <w:gridSpan w:val="4"/>
            <w:tcBorders>
              <w:top w:val="single" w:sz="8" w:space="0" w:color="auto"/>
              <w:left w:val="thinThickMediumGap" w:sz="12" w:space="0" w:color="auto"/>
              <w:bottom w:val="single" w:sz="8" w:space="0" w:color="auto"/>
              <w:right w:val="single" w:sz="8" w:space="0" w:color="auto"/>
            </w:tcBorders>
            <w:hideMark/>
          </w:tcPr>
          <w:p w14:paraId="7F00401C"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Courses</w:t>
            </w:r>
          </w:p>
        </w:tc>
        <w:tc>
          <w:tcPr>
            <w:tcW w:w="2307" w:type="pct"/>
            <w:vMerge/>
            <w:tcBorders>
              <w:top w:val="thinThickMediumGap" w:sz="12" w:space="0" w:color="auto"/>
              <w:left w:val="single" w:sz="8" w:space="0" w:color="auto"/>
              <w:bottom w:val="single" w:sz="8" w:space="0" w:color="auto"/>
              <w:right w:val="thinThickMediumGap" w:sz="12" w:space="0" w:color="auto"/>
            </w:tcBorders>
            <w:vAlign w:val="center"/>
            <w:hideMark/>
          </w:tcPr>
          <w:p w14:paraId="47A87EAA" w14:textId="77777777" w:rsidR="00EB43C0" w:rsidRPr="00E46378" w:rsidRDefault="00EB43C0" w:rsidP="00A62015">
            <w:pPr>
              <w:rPr>
                <w:rFonts w:asciiTheme="majorBidi" w:hAnsiTheme="majorBidi" w:cstheme="majorBidi"/>
              </w:rPr>
            </w:pPr>
          </w:p>
        </w:tc>
      </w:tr>
      <w:tr w:rsidR="00CD66E8" w:rsidRPr="00E46378" w14:paraId="6974564E" w14:textId="77777777" w:rsidTr="00CD66E8">
        <w:trPr>
          <w:cantSplit/>
          <w:trHeight w:val="325"/>
          <w:jc w:val="center"/>
        </w:trPr>
        <w:tc>
          <w:tcPr>
            <w:tcW w:w="491" w:type="pct"/>
            <w:tcBorders>
              <w:top w:val="single" w:sz="8" w:space="0" w:color="auto"/>
              <w:left w:val="thinThickMediumGap" w:sz="12" w:space="0" w:color="auto"/>
              <w:right w:val="single" w:sz="8" w:space="0" w:color="auto"/>
            </w:tcBorders>
          </w:tcPr>
          <w:p w14:paraId="5045F030"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Thesis</w:t>
            </w:r>
          </w:p>
          <w:p w14:paraId="261C429F"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b/>
                <w:bCs/>
              </w:rPr>
            </w:pPr>
          </w:p>
        </w:tc>
        <w:tc>
          <w:tcPr>
            <w:tcW w:w="852" w:type="pct"/>
            <w:tcBorders>
              <w:top w:val="single" w:sz="8" w:space="0" w:color="auto"/>
              <w:left w:val="single" w:sz="8" w:space="0" w:color="auto"/>
              <w:right w:val="single" w:sz="8" w:space="0" w:color="auto"/>
            </w:tcBorders>
            <w:vAlign w:val="center"/>
          </w:tcPr>
          <w:p w14:paraId="253497CB" w14:textId="77777777" w:rsidR="00CD66E8" w:rsidRPr="00E46378" w:rsidRDefault="00CD66E8" w:rsidP="00CD66E8">
            <w:pPr>
              <w:bidi w:val="0"/>
              <w:rPr>
                <w:rFonts w:asciiTheme="majorBidi" w:hAnsiTheme="majorBidi" w:cstheme="majorBidi"/>
                <w:b/>
                <w:bCs/>
              </w:rPr>
            </w:pPr>
            <w:proofErr w:type="gramStart"/>
            <w:r w:rsidRPr="00E46378">
              <w:rPr>
                <w:rFonts w:asciiTheme="majorBidi" w:hAnsiTheme="majorBidi" w:cstheme="majorBidi"/>
                <w:color w:val="000000"/>
              </w:rPr>
              <w:t>Medical  Biochemistry</w:t>
            </w:r>
            <w:proofErr w:type="gramEnd"/>
            <w:r w:rsidRPr="00E46378">
              <w:rPr>
                <w:rFonts w:asciiTheme="majorBidi" w:hAnsiTheme="majorBidi" w:cstheme="majorBidi"/>
                <w:color w:val="000000"/>
              </w:rPr>
              <w:t xml:space="preserve"> 2</w:t>
            </w:r>
            <w:proofErr w:type="gramStart"/>
            <w:r w:rsidRPr="00E46378">
              <w:rPr>
                <w:rFonts w:asciiTheme="majorBidi" w:hAnsiTheme="majorBidi" w:cstheme="majorBidi"/>
                <w:color w:val="000000"/>
                <w:vertAlign w:val="superscript"/>
              </w:rPr>
              <w:t>nd</w:t>
            </w:r>
            <w:r w:rsidRPr="00E46378">
              <w:rPr>
                <w:rFonts w:asciiTheme="majorBidi" w:hAnsiTheme="majorBidi" w:cstheme="majorBidi"/>
                <w:color w:val="000000"/>
              </w:rPr>
              <w:t xml:space="preserve">  part</w:t>
            </w:r>
            <w:proofErr w:type="gramEnd"/>
          </w:p>
        </w:tc>
        <w:tc>
          <w:tcPr>
            <w:tcW w:w="547" w:type="pct"/>
            <w:tcBorders>
              <w:top w:val="single" w:sz="8" w:space="0" w:color="auto"/>
              <w:left w:val="single" w:sz="8" w:space="0" w:color="auto"/>
              <w:bottom w:val="single" w:sz="8" w:space="0" w:color="auto"/>
              <w:right w:val="single" w:sz="4" w:space="0" w:color="auto"/>
            </w:tcBorders>
            <w:vAlign w:val="center"/>
          </w:tcPr>
          <w:p w14:paraId="6DB00BE7" w14:textId="77777777" w:rsidR="00CD66E8" w:rsidRPr="00E46378" w:rsidRDefault="008C7E9F" w:rsidP="00A62015">
            <w:pPr>
              <w:bidi w:val="0"/>
              <w:rPr>
                <w:rFonts w:asciiTheme="majorBidi" w:hAnsiTheme="majorBidi" w:cstheme="majorBidi"/>
                <w:b/>
                <w:bCs/>
              </w:rPr>
            </w:pPr>
            <w:r w:rsidRPr="00E75DB6">
              <w:rPr>
                <w:rFonts w:asciiTheme="majorBidi" w:hAnsiTheme="majorBidi" w:cstheme="majorBidi"/>
                <w:b/>
                <w:bCs/>
                <w:sz w:val="22"/>
                <w:szCs w:val="22"/>
              </w:rPr>
              <w:t>Medical statistics</w:t>
            </w:r>
          </w:p>
        </w:tc>
        <w:tc>
          <w:tcPr>
            <w:tcW w:w="803" w:type="pct"/>
            <w:tcBorders>
              <w:top w:val="single" w:sz="8" w:space="0" w:color="auto"/>
              <w:left w:val="single" w:sz="4" w:space="0" w:color="auto"/>
              <w:bottom w:val="single" w:sz="8" w:space="0" w:color="auto"/>
              <w:right w:val="single" w:sz="8" w:space="0" w:color="auto"/>
            </w:tcBorders>
            <w:vAlign w:val="center"/>
          </w:tcPr>
          <w:p w14:paraId="15C58FDC" w14:textId="77777777" w:rsidR="00CD66E8" w:rsidRPr="00E46378" w:rsidRDefault="00CD66E8" w:rsidP="00A62015">
            <w:pPr>
              <w:bidi w:val="0"/>
              <w:rPr>
                <w:rFonts w:asciiTheme="majorBidi" w:hAnsiTheme="majorBidi" w:cstheme="majorBidi"/>
                <w:b/>
                <w:bCs/>
              </w:rPr>
            </w:pPr>
            <w:proofErr w:type="gramStart"/>
            <w:r w:rsidRPr="00E46378">
              <w:rPr>
                <w:rFonts w:asciiTheme="majorBidi" w:hAnsiTheme="majorBidi" w:cstheme="majorBidi"/>
                <w:color w:val="000000"/>
              </w:rPr>
              <w:t>Medical  Biochemistry</w:t>
            </w:r>
            <w:proofErr w:type="gramEnd"/>
            <w:r w:rsidRPr="00E46378">
              <w:rPr>
                <w:rFonts w:asciiTheme="majorBidi" w:hAnsiTheme="majorBidi" w:cstheme="majorBidi"/>
                <w:color w:val="000000"/>
              </w:rPr>
              <w:t xml:space="preserve"> 1</w:t>
            </w:r>
            <w:r w:rsidRPr="00E46378">
              <w:rPr>
                <w:rFonts w:asciiTheme="majorBidi" w:hAnsiTheme="majorBidi" w:cstheme="majorBidi"/>
                <w:color w:val="000000"/>
                <w:vertAlign w:val="superscript"/>
              </w:rPr>
              <w:t>st</w:t>
            </w:r>
            <w:r w:rsidRPr="00E46378">
              <w:rPr>
                <w:rFonts w:asciiTheme="majorBidi" w:hAnsiTheme="majorBidi" w:cstheme="majorBidi"/>
                <w:color w:val="000000"/>
              </w:rPr>
              <w:t xml:space="preserve"> part</w:t>
            </w:r>
          </w:p>
        </w:tc>
        <w:tc>
          <w:tcPr>
            <w:tcW w:w="2307" w:type="pct"/>
            <w:vMerge/>
            <w:tcBorders>
              <w:top w:val="thinThickMediumGap" w:sz="12" w:space="0" w:color="auto"/>
              <w:left w:val="single" w:sz="8" w:space="0" w:color="auto"/>
              <w:bottom w:val="single" w:sz="8" w:space="0" w:color="auto"/>
              <w:right w:val="thinThickMediumGap" w:sz="12" w:space="0" w:color="auto"/>
            </w:tcBorders>
            <w:vAlign w:val="center"/>
            <w:hideMark/>
          </w:tcPr>
          <w:p w14:paraId="572CB6F9" w14:textId="77777777" w:rsidR="00CD66E8" w:rsidRPr="00E46378" w:rsidRDefault="00CD66E8" w:rsidP="00A62015">
            <w:pPr>
              <w:rPr>
                <w:rFonts w:asciiTheme="majorBidi" w:hAnsiTheme="majorBidi" w:cstheme="majorBidi"/>
              </w:rPr>
            </w:pPr>
          </w:p>
        </w:tc>
      </w:tr>
      <w:tr w:rsidR="00CD66E8" w:rsidRPr="00E46378" w14:paraId="68D69E70" w14:textId="77777777" w:rsidTr="00CD66E8">
        <w:trPr>
          <w:trHeight w:val="1248"/>
          <w:jc w:val="center"/>
        </w:trPr>
        <w:tc>
          <w:tcPr>
            <w:tcW w:w="491" w:type="pct"/>
            <w:tcBorders>
              <w:left w:val="thinThickMediumGap" w:sz="12" w:space="0" w:color="auto"/>
              <w:right w:val="single" w:sz="8" w:space="0" w:color="auto"/>
            </w:tcBorders>
            <w:vAlign w:val="center"/>
          </w:tcPr>
          <w:p w14:paraId="2F1FE519"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852" w:type="pct"/>
            <w:tcBorders>
              <w:left w:val="single" w:sz="8" w:space="0" w:color="auto"/>
              <w:right w:val="single" w:sz="8" w:space="0" w:color="auto"/>
            </w:tcBorders>
            <w:vAlign w:val="center"/>
          </w:tcPr>
          <w:p w14:paraId="75A4C619"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547" w:type="pct"/>
            <w:tcBorders>
              <w:top w:val="single" w:sz="8" w:space="0" w:color="auto"/>
              <w:left w:val="single" w:sz="8" w:space="0" w:color="auto"/>
              <w:bottom w:val="single" w:sz="8" w:space="0" w:color="auto"/>
              <w:right w:val="single" w:sz="4" w:space="0" w:color="auto"/>
            </w:tcBorders>
            <w:vAlign w:val="center"/>
          </w:tcPr>
          <w:p w14:paraId="4D509B00" w14:textId="77777777" w:rsidR="00CD66E8" w:rsidRPr="00E46378" w:rsidRDefault="00CD66E8" w:rsidP="00CD66E8">
            <w:pPr>
              <w:bidi w:val="0"/>
              <w:jc w:val="center"/>
              <w:rPr>
                <w:rFonts w:asciiTheme="majorBidi" w:hAnsiTheme="majorBidi" w:cstheme="majorBidi"/>
                <w:b/>
                <w:bCs/>
              </w:rPr>
            </w:pPr>
          </w:p>
        </w:tc>
        <w:tc>
          <w:tcPr>
            <w:tcW w:w="803" w:type="pct"/>
            <w:tcBorders>
              <w:top w:val="single" w:sz="8" w:space="0" w:color="auto"/>
              <w:left w:val="single" w:sz="4" w:space="0" w:color="auto"/>
              <w:bottom w:val="single" w:sz="8" w:space="0" w:color="auto"/>
              <w:right w:val="single" w:sz="8" w:space="0" w:color="auto"/>
            </w:tcBorders>
            <w:vAlign w:val="center"/>
          </w:tcPr>
          <w:p w14:paraId="28573AD3" w14:textId="77777777" w:rsidR="00CD66E8" w:rsidRPr="00E46378" w:rsidRDefault="00CD66E8" w:rsidP="00A62015">
            <w:pPr>
              <w:bidi w:val="0"/>
              <w:jc w:val="center"/>
              <w:rPr>
                <w:rFonts w:asciiTheme="majorBidi" w:hAnsiTheme="majorBidi" w:cstheme="majorBidi"/>
                <w:b/>
                <w:bCs/>
              </w:rPr>
            </w:pPr>
            <w:r w:rsidRPr="00E46378">
              <w:rPr>
                <w:rFonts w:asciiTheme="majorBidi" w:hAnsiTheme="majorBidi" w:cstheme="majorBidi"/>
                <w:b/>
                <w:bCs/>
              </w:rPr>
              <w:t>√</w:t>
            </w:r>
          </w:p>
        </w:tc>
        <w:tc>
          <w:tcPr>
            <w:tcW w:w="2307" w:type="pct"/>
            <w:tcBorders>
              <w:top w:val="single" w:sz="8" w:space="0" w:color="auto"/>
              <w:left w:val="single" w:sz="8" w:space="0" w:color="auto"/>
              <w:bottom w:val="single" w:sz="8" w:space="0" w:color="auto"/>
              <w:right w:val="thinThickMediumGap" w:sz="12" w:space="0" w:color="auto"/>
            </w:tcBorders>
          </w:tcPr>
          <w:p w14:paraId="357872BD" w14:textId="77777777" w:rsidR="00CD66E8" w:rsidRPr="00E46378" w:rsidRDefault="00CD66E8" w:rsidP="00A62015">
            <w:pPr>
              <w:pStyle w:val="BodyText"/>
              <w:ind w:left="709" w:hanging="709"/>
              <w:jc w:val="both"/>
              <w:rPr>
                <w:rFonts w:asciiTheme="majorBidi" w:hAnsiTheme="majorBidi" w:cstheme="majorBidi"/>
                <w:color w:val="000000"/>
              </w:rPr>
            </w:pPr>
            <w:r w:rsidRPr="00E46378">
              <w:rPr>
                <w:rFonts w:asciiTheme="majorBidi" w:hAnsiTheme="majorBidi" w:cstheme="majorBidi"/>
                <w:color w:val="000000"/>
              </w:rPr>
              <w:t>2. b.1 Analyze and solve problems related to Medical Biochemistry and   Molecular Biology using an integrated multidisciplinary approach.</w:t>
            </w:r>
          </w:p>
        </w:tc>
      </w:tr>
      <w:tr w:rsidR="00CD66E8" w:rsidRPr="00E46378" w14:paraId="583EE1B2" w14:textId="77777777" w:rsidTr="00CD66E8">
        <w:trPr>
          <w:trHeight w:hRule="exact" w:val="737"/>
          <w:jc w:val="center"/>
        </w:trPr>
        <w:tc>
          <w:tcPr>
            <w:tcW w:w="491" w:type="pct"/>
            <w:tcBorders>
              <w:left w:val="thinThickMediumGap" w:sz="12" w:space="0" w:color="auto"/>
              <w:right w:val="single" w:sz="8" w:space="0" w:color="auto"/>
            </w:tcBorders>
            <w:vAlign w:val="center"/>
          </w:tcPr>
          <w:p w14:paraId="0C893077"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852" w:type="pct"/>
            <w:tcBorders>
              <w:left w:val="single" w:sz="8" w:space="0" w:color="auto"/>
              <w:right w:val="single" w:sz="8" w:space="0" w:color="auto"/>
            </w:tcBorders>
            <w:vAlign w:val="center"/>
          </w:tcPr>
          <w:p w14:paraId="06150FCA"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547" w:type="pct"/>
            <w:tcBorders>
              <w:top w:val="single" w:sz="8" w:space="0" w:color="auto"/>
              <w:left w:val="single" w:sz="8" w:space="0" w:color="auto"/>
              <w:right w:val="single" w:sz="4" w:space="0" w:color="auto"/>
            </w:tcBorders>
            <w:vAlign w:val="center"/>
          </w:tcPr>
          <w:p w14:paraId="710B6197" w14:textId="77777777" w:rsidR="00CD66E8" w:rsidRPr="00E46378" w:rsidRDefault="00CD66E8" w:rsidP="00CD66E8">
            <w:pPr>
              <w:bidi w:val="0"/>
              <w:jc w:val="center"/>
              <w:rPr>
                <w:rFonts w:asciiTheme="majorBidi" w:hAnsiTheme="majorBidi" w:cstheme="majorBidi"/>
              </w:rPr>
            </w:pPr>
          </w:p>
        </w:tc>
        <w:tc>
          <w:tcPr>
            <w:tcW w:w="803" w:type="pct"/>
            <w:tcBorders>
              <w:top w:val="single" w:sz="8" w:space="0" w:color="auto"/>
              <w:left w:val="single" w:sz="4" w:space="0" w:color="auto"/>
              <w:right w:val="single" w:sz="8" w:space="0" w:color="auto"/>
            </w:tcBorders>
            <w:vAlign w:val="center"/>
          </w:tcPr>
          <w:p w14:paraId="5CABDA4F" w14:textId="77777777" w:rsidR="00CD66E8" w:rsidRPr="00E46378" w:rsidRDefault="00CD66E8" w:rsidP="00A62015">
            <w:pPr>
              <w:bidi w:val="0"/>
              <w:jc w:val="center"/>
              <w:rPr>
                <w:rFonts w:asciiTheme="majorBidi" w:hAnsiTheme="majorBidi" w:cstheme="majorBidi"/>
              </w:rPr>
            </w:pPr>
            <w:r w:rsidRPr="00E46378">
              <w:rPr>
                <w:rFonts w:asciiTheme="majorBidi" w:hAnsiTheme="majorBidi" w:cstheme="majorBidi"/>
                <w:b/>
                <w:bCs/>
              </w:rPr>
              <w:t>√</w:t>
            </w:r>
          </w:p>
        </w:tc>
        <w:tc>
          <w:tcPr>
            <w:tcW w:w="2307" w:type="pct"/>
            <w:tcBorders>
              <w:top w:val="single" w:sz="8" w:space="0" w:color="auto"/>
              <w:left w:val="single" w:sz="8" w:space="0" w:color="auto"/>
              <w:bottom w:val="single" w:sz="8" w:space="0" w:color="auto"/>
              <w:right w:val="thinThickMediumGap" w:sz="12" w:space="0" w:color="auto"/>
            </w:tcBorders>
          </w:tcPr>
          <w:p w14:paraId="47E2FDAA" w14:textId="77777777" w:rsidR="00CD66E8" w:rsidRPr="00E46378" w:rsidRDefault="00CD66E8" w:rsidP="00A62015">
            <w:pPr>
              <w:tabs>
                <w:tab w:val="left" w:pos="284"/>
              </w:tabs>
              <w:autoSpaceDE w:val="0"/>
              <w:autoSpaceDN w:val="0"/>
              <w:bidi w:val="0"/>
              <w:adjustRightInd w:val="0"/>
              <w:ind w:left="709" w:hanging="709"/>
              <w:jc w:val="both"/>
              <w:rPr>
                <w:rFonts w:asciiTheme="majorBidi" w:hAnsiTheme="majorBidi" w:cstheme="majorBidi"/>
                <w:color w:val="000000"/>
                <w:rtl/>
              </w:rPr>
            </w:pPr>
            <w:r w:rsidRPr="00E46378">
              <w:rPr>
                <w:rFonts w:asciiTheme="majorBidi" w:hAnsiTheme="majorBidi" w:cstheme="majorBidi"/>
                <w:color w:val="000000"/>
              </w:rPr>
              <w:t>2. b.2 Make decisions in various medical and professional context</w:t>
            </w:r>
          </w:p>
          <w:p w14:paraId="6A2A2AFD" w14:textId="77777777" w:rsidR="00CD66E8" w:rsidRPr="00E46378" w:rsidRDefault="00CD66E8" w:rsidP="00A62015">
            <w:pPr>
              <w:autoSpaceDE w:val="0"/>
              <w:autoSpaceDN w:val="0"/>
              <w:bidi w:val="0"/>
              <w:adjustRightInd w:val="0"/>
              <w:ind w:left="-540" w:right="-720" w:firstLine="682"/>
              <w:jc w:val="center"/>
              <w:rPr>
                <w:rFonts w:asciiTheme="majorBidi" w:hAnsiTheme="majorBidi" w:cstheme="majorBidi"/>
                <w:b/>
                <w:bCs/>
                <w:i/>
                <w:iCs/>
                <w:rtl/>
              </w:rPr>
            </w:pPr>
          </w:p>
          <w:p w14:paraId="6EC009A5" w14:textId="77777777" w:rsidR="00CD66E8" w:rsidRPr="00E46378" w:rsidRDefault="00CD66E8" w:rsidP="00A62015">
            <w:pPr>
              <w:bidi w:val="0"/>
              <w:jc w:val="center"/>
              <w:rPr>
                <w:rFonts w:asciiTheme="majorBidi" w:hAnsiTheme="majorBidi" w:cstheme="majorBidi"/>
              </w:rPr>
            </w:pPr>
          </w:p>
        </w:tc>
      </w:tr>
      <w:tr w:rsidR="00CD66E8" w:rsidRPr="00E46378" w14:paraId="16519645" w14:textId="77777777" w:rsidTr="00CD66E8">
        <w:trPr>
          <w:trHeight w:hRule="exact" w:val="571"/>
          <w:jc w:val="center"/>
        </w:trPr>
        <w:tc>
          <w:tcPr>
            <w:tcW w:w="491" w:type="pct"/>
            <w:tcBorders>
              <w:left w:val="thinThickMediumGap" w:sz="12" w:space="0" w:color="auto"/>
              <w:right w:val="single" w:sz="8" w:space="0" w:color="auto"/>
            </w:tcBorders>
            <w:vAlign w:val="center"/>
          </w:tcPr>
          <w:p w14:paraId="7F655316"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852" w:type="pct"/>
            <w:tcBorders>
              <w:left w:val="single" w:sz="8" w:space="0" w:color="auto"/>
              <w:right w:val="single" w:sz="8" w:space="0" w:color="auto"/>
            </w:tcBorders>
            <w:vAlign w:val="center"/>
            <w:hideMark/>
          </w:tcPr>
          <w:p w14:paraId="6D3162A2"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547" w:type="pct"/>
            <w:tcBorders>
              <w:left w:val="single" w:sz="8" w:space="0" w:color="auto"/>
              <w:right w:val="single" w:sz="4" w:space="0" w:color="auto"/>
            </w:tcBorders>
            <w:vAlign w:val="center"/>
          </w:tcPr>
          <w:p w14:paraId="1AA1D392" w14:textId="77777777" w:rsidR="00CD66E8" w:rsidRPr="00E46378" w:rsidRDefault="008C7E9F" w:rsidP="00A62015">
            <w:pPr>
              <w:bidi w:val="0"/>
              <w:jc w:val="center"/>
              <w:rPr>
                <w:rFonts w:asciiTheme="majorBidi" w:hAnsiTheme="majorBidi" w:cstheme="majorBidi"/>
              </w:rPr>
            </w:pPr>
            <w:r w:rsidRPr="00E46378">
              <w:rPr>
                <w:rFonts w:asciiTheme="majorBidi" w:hAnsiTheme="majorBidi" w:cstheme="majorBidi"/>
                <w:b/>
                <w:bCs/>
              </w:rPr>
              <w:t>√</w:t>
            </w:r>
          </w:p>
        </w:tc>
        <w:tc>
          <w:tcPr>
            <w:tcW w:w="803" w:type="pct"/>
            <w:tcBorders>
              <w:left w:val="single" w:sz="4" w:space="0" w:color="auto"/>
              <w:right w:val="single" w:sz="8" w:space="0" w:color="auto"/>
            </w:tcBorders>
            <w:vAlign w:val="center"/>
          </w:tcPr>
          <w:p w14:paraId="4D3E3F1C" w14:textId="77777777" w:rsidR="00CD66E8" w:rsidRPr="00E46378" w:rsidRDefault="00CD66E8" w:rsidP="00A62015">
            <w:pPr>
              <w:bidi w:val="0"/>
              <w:jc w:val="center"/>
              <w:rPr>
                <w:rFonts w:asciiTheme="majorBidi" w:hAnsiTheme="majorBidi" w:cstheme="majorBidi"/>
              </w:rPr>
            </w:pPr>
          </w:p>
        </w:tc>
        <w:tc>
          <w:tcPr>
            <w:tcW w:w="2307" w:type="pct"/>
            <w:tcBorders>
              <w:top w:val="single" w:sz="8" w:space="0" w:color="auto"/>
              <w:left w:val="single" w:sz="8" w:space="0" w:color="auto"/>
              <w:bottom w:val="single" w:sz="8" w:space="0" w:color="auto"/>
              <w:right w:val="thinThickMediumGap" w:sz="12" w:space="0" w:color="auto"/>
            </w:tcBorders>
          </w:tcPr>
          <w:p w14:paraId="6808026A" w14:textId="77777777" w:rsidR="00CD66E8" w:rsidRPr="00E46378" w:rsidRDefault="00CD66E8" w:rsidP="00A62015">
            <w:pPr>
              <w:tabs>
                <w:tab w:val="left" w:pos="284"/>
              </w:tabs>
              <w:autoSpaceDE w:val="0"/>
              <w:autoSpaceDN w:val="0"/>
              <w:bidi w:val="0"/>
              <w:adjustRightInd w:val="0"/>
              <w:ind w:left="709" w:hanging="709"/>
              <w:jc w:val="both"/>
              <w:rPr>
                <w:rFonts w:asciiTheme="majorBidi" w:hAnsiTheme="majorBidi" w:cstheme="majorBidi"/>
                <w:color w:val="000000"/>
              </w:rPr>
            </w:pPr>
            <w:r w:rsidRPr="00E46378">
              <w:rPr>
                <w:rFonts w:asciiTheme="majorBidi" w:hAnsiTheme="majorBidi" w:cstheme="majorBidi"/>
                <w:color w:val="000000"/>
              </w:rPr>
              <w:t xml:space="preserve">2. b.3 Write-up and conduct a </w:t>
            </w:r>
            <w:proofErr w:type="gramStart"/>
            <w:r w:rsidRPr="00E46378">
              <w:rPr>
                <w:rFonts w:asciiTheme="majorBidi" w:hAnsiTheme="majorBidi" w:cstheme="majorBidi"/>
                <w:color w:val="000000"/>
              </w:rPr>
              <w:t>plan  of</w:t>
            </w:r>
            <w:proofErr w:type="gramEnd"/>
            <w:r w:rsidRPr="00E46378">
              <w:rPr>
                <w:rFonts w:asciiTheme="majorBidi" w:hAnsiTheme="majorBidi" w:cstheme="majorBidi"/>
                <w:color w:val="000000"/>
              </w:rPr>
              <w:t xml:space="preserve"> original scientific research.</w:t>
            </w:r>
          </w:p>
        </w:tc>
      </w:tr>
      <w:tr w:rsidR="00CD66E8" w:rsidRPr="00E46378" w14:paraId="29A8B046" w14:textId="77777777" w:rsidTr="00CD66E8">
        <w:trPr>
          <w:trHeight w:hRule="exact" w:val="1265"/>
          <w:jc w:val="center"/>
        </w:trPr>
        <w:tc>
          <w:tcPr>
            <w:tcW w:w="491" w:type="pct"/>
            <w:tcBorders>
              <w:left w:val="thinThickMediumGap" w:sz="12" w:space="0" w:color="auto"/>
              <w:right w:val="single" w:sz="8" w:space="0" w:color="auto"/>
            </w:tcBorders>
            <w:vAlign w:val="center"/>
          </w:tcPr>
          <w:p w14:paraId="52FE8EE9"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852" w:type="pct"/>
            <w:tcBorders>
              <w:left w:val="single" w:sz="8" w:space="0" w:color="auto"/>
              <w:right w:val="single" w:sz="8" w:space="0" w:color="auto"/>
            </w:tcBorders>
            <w:vAlign w:val="center"/>
          </w:tcPr>
          <w:p w14:paraId="0ABD632E"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547" w:type="pct"/>
            <w:tcBorders>
              <w:left w:val="single" w:sz="8" w:space="0" w:color="auto"/>
              <w:right w:val="single" w:sz="4" w:space="0" w:color="auto"/>
            </w:tcBorders>
            <w:vAlign w:val="center"/>
            <w:hideMark/>
          </w:tcPr>
          <w:p w14:paraId="1E9289B8" w14:textId="77777777" w:rsidR="00CD66E8" w:rsidRPr="00E46378" w:rsidRDefault="00CD66E8" w:rsidP="00A62015">
            <w:pPr>
              <w:bidi w:val="0"/>
              <w:jc w:val="center"/>
              <w:rPr>
                <w:rFonts w:asciiTheme="majorBidi" w:hAnsiTheme="majorBidi" w:cstheme="majorBidi"/>
              </w:rPr>
            </w:pPr>
          </w:p>
        </w:tc>
        <w:tc>
          <w:tcPr>
            <w:tcW w:w="803" w:type="pct"/>
            <w:tcBorders>
              <w:left w:val="single" w:sz="4" w:space="0" w:color="auto"/>
              <w:right w:val="single" w:sz="8" w:space="0" w:color="auto"/>
            </w:tcBorders>
            <w:vAlign w:val="center"/>
          </w:tcPr>
          <w:p w14:paraId="76BA1F8C" w14:textId="77777777" w:rsidR="00CD66E8" w:rsidRPr="00E46378" w:rsidRDefault="00CD66E8" w:rsidP="00A62015">
            <w:pPr>
              <w:bidi w:val="0"/>
              <w:jc w:val="center"/>
              <w:rPr>
                <w:rFonts w:asciiTheme="majorBidi" w:hAnsiTheme="majorBidi" w:cstheme="majorBidi"/>
              </w:rPr>
            </w:pPr>
          </w:p>
        </w:tc>
        <w:tc>
          <w:tcPr>
            <w:tcW w:w="2307" w:type="pct"/>
            <w:tcBorders>
              <w:top w:val="single" w:sz="8" w:space="0" w:color="auto"/>
              <w:left w:val="single" w:sz="8" w:space="0" w:color="auto"/>
              <w:bottom w:val="single" w:sz="8" w:space="0" w:color="auto"/>
              <w:right w:val="thinThickMediumGap" w:sz="12" w:space="0" w:color="auto"/>
            </w:tcBorders>
            <w:hideMark/>
          </w:tcPr>
          <w:p w14:paraId="5D59378B" w14:textId="77777777" w:rsidR="00CD66E8" w:rsidRPr="00E46378" w:rsidRDefault="00CD66E8" w:rsidP="00A62015">
            <w:pPr>
              <w:bidi w:val="0"/>
              <w:ind w:left="709" w:hanging="709"/>
              <w:jc w:val="both"/>
              <w:rPr>
                <w:rFonts w:asciiTheme="majorBidi" w:hAnsiTheme="majorBidi" w:cstheme="majorBidi"/>
                <w:color w:val="000000"/>
                <w:rtl/>
              </w:rPr>
            </w:pPr>
            <w:r w:rsidRPr="00E46378">
              <w:rPr>
                <w:rFonts w:asciiTheme="majorBidi" w:hAnsiTheme="majorBidi" w:cstheme="majorBidi"/>
                <w:color w:val="000000"/>
              </w:rPr>
              <w:t xml:space="preserve">2.b.4 Develop plans to improve performance and encourage </w:t>
            </w:r>
            <w:proofErr w:type="gramStart"/>
            <w:r w:rsidRPr="00E46378">
              <w:rPr>
                <w:rFonts w:asciiTheme="majorBidi" w:hAnsiTheme="majorBidi" w:cstheme="majorBidi"/>
                <w:color w:val="000000"/>
              </w:rPr>
              <w:t>evidence based</w:t>
            </w:r>
            <w:proofErr w:type="gramEnd"/>
            <w:r w:rsidRPr="00E46378">
              <w:rPr>
                <w:rFonts w:asciiTheme="majorBidi" w:hAnsiTheme="majorBidi" w:cstheme="majorBidi"/>
                <w:color w:val="000000"/>
              </w:rPr>
              <w:t xml:space="preserve"> learning and practice.</w:t>
            </w:r>
          </w:p>
          <w:p w14:paraId="42B4A8BC" w14:textId="77777777" w:rsidR="00CD66E8" w:rsidRPr="00E46378" w:rsidRDefault="00CD66E8" w:rsidP="00A62015">
            <w:pPr>
              <w:autoSpaceDE w:val="0"/>
              <w:autoSpaceDN w:val="0"/>
              <w:bidi w:val="0"/>
              <w:adjustRightInd w:val="0"/>
              <w:ind w:left="-540" w:right="-720" w:firstLine="682"/>
              <w:jc w:val="center"/>
              <w:rPr>
                <w:rFonts w:asciiTheme="majorBidi" w:hAnsiTheme="majorBidi" w:cstheme="majorBidi"/>
                <w:b/>
                <w:bCs/>
                <w:i/>
                <w:iCs/>
                <w:rtl/>
              </w:rPr>
            </w:pPr>
          </w:p>
          <w:p w14:paraId="27BA1AF3" w14:textId="77777777" w:rsidR="00CD66E8" w:rsidRPr="00E46378" w:rsidRDefault="00CD66E8" w:rsidP="00A62015">
            <w:pPr>
              <w:pStyle w:val="HTMLPreformatted"/>
              <w:shd w:val="clear" w:color="auto" w:fill="FFFFFF"/>
              <w:ind w:left="568" w:right="568" w:hanging="568"/>
              <w:rPr>
                <w:rFonts w:asciiTheme="majorBidi" w:hAnsiTheme="majorBidi" w:cstheme="majorBidi"/>
                <w:sz w:val="24"/>
                <w:szCs w:val="24"/>
              </w:rPr>
            </w:pPr>
          </w:p>
        </w:tc>
      </w:tr>
      <w:tr w:rsidR="00CD66E8" w:rsidRPr="00E46378" w14:paraId="331858C8" w14:textId="77777777" w:rsidTr="00CD66E8">
        <w:trPr>
          <w:trHeight w:hRule="exact" w:val="937"/>
          <w:jc w:val="center"/>
        </w:trPr>
        <w:tc>
          <w:tcPr>
            <w:tcW w:w="491" w:type="pct"/>
            <w:tcBorders>
              <w:left w:val="thinThickMediumGap" w:sz="12" w:space="0" w:color="auto"/>
              <w:right w:val="single" w:sz="8" w:space="0" w:color="auto"/>
            </w:tcBorders>
            <w:vAlign w:val="center"/>
          </w:tcPr>
          <w:p w14:paraId="477F38A8"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852" w:type="pct"/>
            <w:tcBorders>
              <w:left w:val="single" w:sz="8" w:space="0" w:color="auto"/>
              <w:right w:val="single" w:sz="8" w:space="0" w:color="auto"/>
            </w:tcBorders>
            <w:vAlign w:val="center"/>
          </w:tcPr>
          <w:p w14:paraId="76AD6CF4"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547" w:type="pct"/>
            <w:tcBorders>
              <w:left w:val="single" w:sz="8" w:space="0" w:color="auto"/>
              <w:right w:val="single" w:sz="4" w:space="0" w:color="auto"/>
            </w:tcBorders>
            <w:vAlign w:val="center"/>
          </w:tcPr>
          <w:p w14:paraId="7639CA5E" w14:textId="77777777" w:rsidR="00CD66E8" w:rsidRPr="00E46378" w:rsidRDefault="00CD66E8" w:rsidP="00CD66E8">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803" w:type="pct"/>
            <w:tcBorders>
              <w:left w:val="single" w:sz="4" w:space="0" w:color="auto"/>
              <w:right w:val="single" w:sz="8" w:space="0" w:color="auto"/>
            </w:tcBorders>
            <w:vAlign w:val="center"/>
          </w:tcPr>
          <w:p w14:paraId="2215708F"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2307" w:type="pct"/>
            <w:tcBorders>
              <w:top w:val="single" w:sz="8" w:space="0" w:color="auto"/>
              <w:left w:val="single" w:sz="8" w:space="0" w:color="auto"/>
              <w:bottom w:val="single" w:sz="8" w:space="0" w:color="auto"/>
              <w:right w:val="thinThickMediumGap" w:sz="12" w:space="0" w:color="auto"/>
            </w:tcBorders>
            <w:hideMark/>
          </w:tcPr>
          <w:p w14:paraId="2B8BF3E5" w14:textId="77777777" w:rsidR="00CD66E8" w:rsidRPr="00E46378" w:rsidRDefault="00CD66E8" w:rsidP="00A62015">
            <w:pPr>
              <w:tabs>
                <w:tab w:val="left" w:pos="284"/>
              </w:tabs>
              <w:autoSpaceDE w:val="0"/>
              <w:autoSpaceDN w:val="0"/>
              <w:bidi w:val="0"/>
              <w:adjustRightInd w:val="0"/>
              <w:ind w:left="709" w:hanging="709"/>
              <w:jc w:val="both"/>
              <w:rPr>
                <w:rFonts w:asciiTheme="majorBidi" w:hAnsiTheme="majorBidi" w:cstheme="majorBidi"/>
                <w:color w:val="000000"/>
              </w:rPr>
            </w:pPr>
            <w:r w:rsidRPr="00E46378">
              <w:rPr>
                <w:rFonts w:asciiTheme="majorBidi" w:hAnsiTheme="majorBidi" w:cstheme="majorBidi"/>
                <w:color w:val="000000"/>
              </w:rPr>
              <w:t>2. b.5 Integrate information and professional skills to interpret laboratory reports related to Medical Biochemistry and   Molecular Biology</w:t>
            </w:r>
          </w:p>
        </w:tc>
      </w:tr>
      <w:tr w:rsidR="00CD66E8" w:rsidRPr="00E46378" w14:paraId="2FFDC3E3" w14:textId="77777777" w:rsidTr="00CD66E8">
        <w:trPr>
          <w:trHeight w:hRule="exact" w:val="606"/>
          <w:jc w:val="center"/>
        </w:trPr>
        <w:tc>
          <w:tcPr>
            <w:tcW w:w="491" w:type="pct"/>
            <w:tcBorders>
              <w:left w:val="thinThickMediumGap" w:sz="12" w:space="0" w:color="auto"/>
              <w:right w:val="single" w:sz="8" w:space="0" w:color="auto"/>
            </w:tcBorders>
            <w:vAlign w:val="center"/>
          </w:tcPr>
          <w:p w14:paraId="4812BA29"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852" w:type="pct"/>
            <w:tcBorders>
              <w:left w:val="single" w:sz="8" w:space="0" w:color="auto"/>
              <w:right w:val="single" w:sz="8" w:space="0" w:color="auto"/>
            </w:tcBorders>
            <w:vAlign w:val="center"/>
          </w:tcPr>
          <w:p w14:paraId="117C9801"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547" w:type="pct"/>
            <w:tcBorders>
              <w:left w:val="single" w:sz="8" w:space="0" w:color="auto"/>
              <w:right w:val="single" w:sz="4" w:space="0" w:color="auto"/>
            </w:tcBorders>
            <w:vAlign w:val="center"/>
            <w:hideMark/>
          </w:tcPr>
          <w:p w14:paraId="73E0216C" w14:textId="77777777" w:rsidR="00CD66E8" w:rsidRPr="00E46378" w:rsidRDefault="00CD66E8" w:rsidP="00CD66E8">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803" w:type="pct"/>
            <w:tcBorders>
              <w:left w:val="single" w:sz="4" w:space="0" w:color="auto"/>
              <w:right w:val="single" w:sz="8" w:space="0" w:color="auto"/>
            </w:tcBorders>
            <w:vAlign w:val="center"/>
          </w:tcPr>
          <w:p w14:paraId="786F1BE0"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2307" w:type="pct"/>
            <w:tcBorders>
              <w:top w:val="single" w:sz="8" w:space="0" w:color="auto"/>
              <w:left w:val="single" w:sz="8" w:space="0" w:color="auto"/>
              <w:bottom w:val="single" w:sz="8" w:space="0" w:color="auto"/>
              <w:right w:val="thinThickMediumGap" w:sz="12" w:space="0" w:color="auto"/>
            </w:tcBorders>
          </w:tcPr>
          <w:p w14:paraId="598D5317" w14:textId="77777777" w:rsidR="00CD66E8" w:rsidRPr="00E46378" w:rsidRDefault="00CD66E8" w:rsidP="00A62015">
            <w:pPr>
              <w:bidi w:val="0"/>
              <w:ind w:left="709" w:hanging="709"/>
              <w:jc w:val="both"/>
              <w:rPr>
                <w:rFonts w:asciiTheme="majorBidi" w:hAnsiTheme="majorBidi" w:cstheme="majorBidi"/>
                <w:color w:val="000000"/>
              </w:rPr>
            </w:pPr>
            <w:r w:rsidRPr="00E46378">
              <w:rPr>
                <w:rFonts w:asciiTheme="majorBidi" w:hAnsiTheme="majorBidi" w:cstheme="majorBidi"/>
                <w:color w:val="000000"/>
              </w:rPr>
              <w:t xml:space="preserve">2. b.6 Evaluate risks in professional practice. </w:t>
            </w:r>
          </w:p>
          <w:p w14:paraId="1DB976CB" w14:textId="77777777" w:rsidR="00CD66E8" w:rsidRPr="00E46378" w:rsidRDefault="00CD66E8" w:rsidP="00A62015">
            <w:pPr>
              <w:autoSpaceDE w:val="0"/>
              <w:autoSpaceDN w:val="0"/>
              <w:bidi w:val="0"/>
              <w:adjustRightInd w:val="0"/>
              <w:ind w:left="-540" w:right="-720" w:firstLine="682"/>
              <w:jc w:val="center"/>
              <w:rPr>
                <w:rFonts w:asciiTheme="majorBidi" w:hAnsiTheme="majorBidi" w:cstheme="majorBidi"/>
                <w:b/>
                <w:bCs/>
                <w:i/>
                <w:iCs/>
                <w:rtl/>
              </w:rPr>
            </w:pPr>
          </w:p>
          <w:p w14:paraId="6F0F10A0"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r>
      <w:tr w:rsidR="00CD66E8" w:rsidRPr="00E46378" w14:paraId="7B5829F6" w14:textId="77777777" w:rsidTr="00CD66E8">
        <w:trPr>
          <w:trHeight w:hRule="exact" w:val="1300"/>
          <w:jc w:val="center"/>
        </w:trPr>
        <w:tc>
          <w:tcPr>
            <w:tcW w:w="491" w:type="pct"/>
            <w:tcBorders>
              <w:left w:val="thinThickMediumGap" w:sz="12" w:space="0" w:color="auto"/>
              <w:bottom w:val="thinThickMediumGap" w:sz="12" w:space="0" w:color="auto"/>
              <w:right w:val="single" w:sz="8" w:space="0" w:color="auto"/>
            </w:tcBorders>
            <w:vAlign w:val="center"/>
          </w:tcPr>
          <w:p w14:paraId="35509563"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852" w:type="pct"/>
            <w:tcBorders>
              <w:left w:val="single" w:sz="8" w:space="0" w:color="auto"/>
              <w:bottom w:val="thinThickMediumGap" w:sz="12" w:space="0" w:color="auto"/>
              <w:right w:val="single" w:sz="8" w:space="0" w:color="auto"/>
            </w:tcBorders>
            <w:vAlign w:val="center"/>
          </w:tcPr>
          <w:p w14:paraId="6F7FBA19"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547" w:type="pct"/>
            <w:tcBorders>
              <w:left w:val="single" w:sz="8" w:space="0" w:color="auto"/>
              <w:bottom w:val="thinThickMediumGap" w:sz="12" w:space="0" w:color="auto"/>
              <w:right w:val="single" w:sz="4" w:space="0" w:color="auto"/>
            </w:tcBorders>
            <w:vAlign w:val="center"/>
          </w:tcPr>
          <w:p w14:paraId="121347B2" w14:textId="77777777" w:rsidR="00CD66E8" w:rsidRPr="00E46378" w:rsidRDefault="00CD66E8" w:rsidP="00CD66E8">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p>
        </w:tc>
        <w:tc>
          <w:tcPr>
            <w:tcW w:w="803" w:type="pct"/>
            <w:tcBorders>
              <w:left w:val="single" w:sz="4" w:space="0" w:color="auto"/>
              <w:bottom w:val="thinThickMediumGap" w:sz="12" w:space="0" w:color="auto"/>
              <w:right w:val="single" w:sz="8" w:space="0" w:color="auto"/>
            </w:tcBorders>
            <w:vAlign w:val="center"/>
          </w:tcPr>
          <w:p w14:paraId="08B23FD3" w14:textId="77777777" w:rsidR="00CD66E8" w:rsidRPr="00E46378" w:rsidRDefault="00CD66E8" w:rsidP="00A62015">
            <w:pPr>
              <w:tabs>
                <w:tab w:val="left" w:pos="916"/>
                <w:tab w:val="left" w:pos="1832"/>
                <w:tab w:val="left" w:pos="2748"/>
                <w:tab w:val="left" w:pos="3664"/>
                <w:tab w:val="left" w:pos="4580"/>
                <w:tab w:val="left" w:pos="5496"/>
                <w:tab w:val="left" w:pos="6561"/>
                <w:tab w:val="left" w:pos="6844"/>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rPr>
            </w:pPr>
            <w:r w:rsidRPr="00E46378">
              <w:rPr>
                <w:rFonts w:asciiTheme="majorBidi" w:hAnsiTheme="majorBidi" w:cstheme="majorBidi"/>
                <w:b/>
                <w:bCs/>
              </w:rPr>
              <w:t>√</w:t>
            </w:r>
          </w:p>
        </w:tc>
        <w:tc>
          <w:tcPr>
            <w:tcW w:w="2307" w:type="pct"/>
            <w:tcBorders>
              <w:top w:val="single" w:sz="8" w:space="0" w:color="auto"/>
              <w:left w:val="single" w:sz="8" w:space="0" w:color="auto"/>
              <w:bottom w:val="thinThickMediumGap" w:sz="12" w:space="0" w:color="auto"/>
              <w:right w:val="thinThickMediumGap" w:sz="12" w:space="0" w:color="auto"/>
            </w:tcBorders>
            <w:hideMark/>
          </w:tcPr>
          <w:p w14:paraId="3947320F" w14:textId="77777777" w:rsidR="00CD66E8" w:rsidRPr="00E46378" w:rsidRDefault="00CD66E8" w:rsidP="00A62015">
            <w:pPr>
              <w:bidi w:val="0"/>
              <w:ind w:left="709" w:hanging="709"/>
              <w:jc w:val="both"/>
              <w:rPr>
                <w:rFonts w:asciiTheme="majorBidi" w:hAnsiTheme="majorBidi" w:cstheme="majorBidi"/>
                <w:color w:val="000000"/>
              </w:rPr>
            </w:pPr>
            <w:r w:rsidRPr="00E46378">
              <w:rPr>
                <w:rFonts w:asciiTheme="majorBidi" w:hAnsiTheme="majorBidi" w:cstheme="majorBidi"/>
                <w:color w:val="000000"/>
              </w:rPr>
              <w:t xml:space="preserve">2. b.7 use creative and innovative methods </w:t>
            </w:r>
            <w:proofErr w:type="gramStart"/>
            <w:r w:rsidRPr="00E46378">
              <w:rPr>
                <w:rFonts w:asciiTheme="majorBidi" w:hAnsiTheme="majorBidi" w:cstheme="majorBidi"/>
                <w:color w:val="000000"/>
              </w:rPr>
              <w:t>and  tools</w:t>
            </w:r>
            <w:proofErr w:type="gramEnd"/>
            <w:r w:rsidRPr="00E46378">
              <w:rPr>
                <w:rFonts w:asciiTheme="majorBidi" w:hAnsiTheme="majorBidi" w:cstheme="majorBidi"/>
                <w:color w:val="000000"/>
              </w:rPr>
              <w:t xml:space="preserve"> in medical and professional practice related to Medical Biochemistry</w:t>
            </w:r>
          </w:p>
        </w:tc>
      </w:tr>
    </w:tbl>
    <w:p w14:paraId="004EAB45" w14:textId="77777777" w:rsidR="00EB43C0" w:rsidRPr="00FA0550" w:rsidRDefault="00EB43C0" w:rsidP="00EB43C0">
      <w:pPr>
        <w:jc w:val="right"/>
        <w:rPr>
          <w:rFonts w:asciiTheme="majorBidi" w:hAnsiTheme="majorBidi" w:cstheme="majorBidi"/>
          <w:b/>
          <w:bCs/>
          <w:rtl/>
          <w:lang w:bidi="ar-EG"/>
        </w:rPr>
      </w:pPr>
    </w:p>
    <w:p w14:paraId="650D34EE" w14:textId="77777777" w:rsidR="00EB43C0" w:rsidRPr="00FA0550" w:rsidRDefault="00EB43C0" w:rsidP="00EB43C0">
      <w:pPr>
        <w:jc w:val="right"/>
        <w:rPr>
          <w:rFonts w:asciiTheme="majorBidi" w:hAnsiTheme="majorBidi" w:cstheme="majorBidi"/>
          <w:b/>
          <w:bCs/>
          <w:rtl/>
        </w:rPr>
      </w:pPr>
    </w:p>
    <w:tbl>
      <w:tblPr>
        <w:tblStyle w:val="TableGrid"/>
        <w:tblW w:w="5000" w:type="pct"/>
        <w:tblLook w:val="04A0" w:firstRow="1" w:lastRow="0" w:firstColumn="1" w:lastColumn="0" w:noHBand="0" w:noVBand="1"/>
      </w:tblPr>
      <w:tblGrid>
        <w:gridCol w:w="1186"/>
        <w:gridCol w:w="1510"/>
        <w:gridCol w:w="1522"/>
        <w:gridCol w:w="4644"/>
      </w:tblGrid>
      <w:tr w:rsidR="00EB43C0" w:rsidRPr="00E46378" w14:paraId="0EF97147" w14:textId="77777777" w:rsidTr="00A62015">
        <w:trPr>
          <w:trHeight w:val="366"/>
        </w:trPr>
        <w:tc>
          <w:tcPr>
            <w:tcW w:w="2380" w:type="pct"/>
            <w:gridSpan w:val="3"/>
            <w:hideMark/>
          </w:tcPr>
          <w:p w14:paraId="46B47783" w14:textId="77777777" w:rsidR="00EB43C0" w:rsidRPr="00E46378" w:rsidRDefault="00EB43C0" w:rsidP="00A62015">
            <w:pPr>
              <w:bidi w:val="0"/>
              <w:spacing w:before="120" w:after="120"/>
              <w:jc w:val="center"/>
              <w:rPr>
                <w:rFonts w:asciiTheme="majorBidi" w:hAnsiTheme="majorBidi" w:cstheme="majorBidi"/>
                <w:b/>
                <w:bCs/>
                <w:lang w:bidi="ar-EG"/>
              </w:rPr>
            </w:pPr>
            <w:r w:rsidRPr="00E46378">
              <w:rPr>
                <w:rFonts w:asciiTheme="majorBidi" w:hAnsiTheme="majorBidi" w:cstheme="majorBidi"/>
                <w:b/>
                <w:bCs/>
                <w:lang w:bidi="ar-EG"/>
              </w:rPr>
              <w:t>Courses</w:t>
            </w:r>
          </w:p>
        </w:tc>
        <w:tc>
          <w:tcPr>
            <w:tcW w:w="2620" w:type="pct"/>
            <w:vMerge w:val="restart"/>
          </w:tcPr>
          <w:p w14:paraId="1459B7C8" w14:textId="77777777" w:rsidR="00EB43C0" w:rsidRPr="00E46378" w:rsidRDefault="00EB43C0" w:rsidP="00A62015">
            <w:pPr>
              <w:spacing w:before="120" w:after="120"/>
              <w:jc w:val="center"/>
              <w:rPr>
                <w:rFonts w:asciiTheme="majorBidi" w:hAnsiTheme="majorBidi" w:cstheme="majorBidi"/>
                <w:b/>
                <w:bCs/>
                <w:lang w:bidi="ar-EG"/>
              </w:rPr>
            </w:pPr>
            <w:r w:rsidRPr="00E46378">
              <w:rPr>
                <w:rFonts w:asciiTheme="majorBidi" w:hAnsiTheme="majorBidi" w:cstheme="majorBidi"/>
                <w:b/>
                <w:bCs/>
                <w:rtl/>
                <w:lang w:bidi="ar-EG"/>
              </w:rPr>
              <w:t>ا</w:t>
            </w:r>
            <w:r w:rsidRPr="00E46378">
              <w:rPr>
                <w:rFonts w:asciiTheme="majorBidi" w:eastAsia="Calibri" w:hAnsiTheme="majorBidi" w:cstheme="majorBidi"/>
                <w:b/>
                <w:bCs/>
                <w:rtl/>
                <w:lang w:bidi="ar-EG"/>
              </w:rPr>
              <w:t>لمهارات المهنية</w:t>
            </w:r>
          </w:p>
          <w:p w14:paraId="50EC294E" w14:textId="77777777" w:rsidR="00EB43C0" w:rsidRPr="00E46378" w:rsidRDefault="00EB43C0" w:rsidP="00A62015">
            <w:pPr>
              <w:bidi w:val="0"/>
              <w:jc w:val="center"/>
              <w:rPr>
                <w:rFonts w:asciiTheme="majorBidi" w:hAnsiTheme="majorBidi" w:cstheme="majorBidi"/>
              </w:rPr>
            </w:pPr>
          </w:p>
        </w:tc>
      </w:tr>
      <w:tr w:rsidR="00EB43C0" w:rsidRPr="00E46378" w14:paraId="50B23F0B" w14:textId="77777777" w:rsidTr="00A62015">
        <w:trPr>
          <w:trHeight w:val="506"/>
        </w:trPr>
        <w:tc>
          <w:tcPr>
            <w:tcW w:w="669" w:type="pct"/>
          </w:tcPr>
          <w:p w14:paraId="127B5F67" w14:textId="77777777" w:rsidR="00EB43C0" w:rsidRPr="00E46378" w:rsidRDefault="00EB43C0" w:rsidP="00A62015">
            <w:pPr>
              <w:bidi w:val="0"/>
              <w:rPr>
                <w:rFonts w:asciiTheme="majorBidi" w:hAnsiTheme="majorBidi" w:cstheme="majorBidi"/>
                <w:b/>
                <w:bCs/>
              </w:rPr>
            </w:pPr>
            <w:r w:rsidRPr="00E46378">
              <w:rPr>
                <w:rFonts w:asciiTheme="majorBidi" w:hAnsiTheme="majorBidi" w:cstheme="majorBidi"/>
                <w:b/>
                <w:bCs/>
              </w:rPr>
              <w:t>Thesis</w:t>
            </w:r>
          </w:p>
        </w:tc>
        <w:tc>
          <w:tcPr>
            <w:tcW w:w="852" w:type="pct"/>
          </w:tcPr>
          <w:p w14:paraId="2207A526" w14:textId="77777777" w:rsidR="00EB43C0" w:rsidRPr="00E46378" w:rsidRDefault="00EB43C0" w:rsidP="00A62015">
            <w:pPr>
              <w:bidi w:val="0"/>
              <w:jc w:val="center"/>
              <w:rPr>
                <w:rFonts w:asciiTheme="majorBidi" w:hAnsiTheme="majorBidi" w:cstheme="majorBidi"/>
                <w:b/>
                <w:bCs/>
              </w:rPr>
            </w:pPr>
            <w:proofErr w:type="gramStart"/>
            <w:r w:rsidRPr="00E46378">
              <w:rPr>
                <w:rFonts w:asciiTheme="majorBidi" w:hAnsiTheme="majorBidi" w:cstheme="majorBidi"/>
                <w:color w:val="000000"/>
              </w:rPr>
              <w:t>Medical  Biochemistry</w:t>
            </w:r>
            <w:proofErr w:type="gramEnd"/>
            <w:r w:rsidRPr="00E46378">
              <w:rPr>
                <w:rFonts w:asciiTheme="majorBidi" w:hAnsiTheme="majorBidi" w:cstheme="majorBidi"/>
                <w:color w:val="000000"/>
              </w:rPr>
              <w:t xml:space="preserve"> 2</w:t>
            </w:r>
            <w:proofErr w:type="gramStart"/>
            <w:r w:rsidRPr="00E46378">
              <w:rPr>
                <w:rFonts w:asciiTheme="majorBidi" w:hAnsiTheme="majorBidi" w:cstheme="majorBidi"/>
                <w:color w:val="000000"/>
                <w:vertAlign w:val="superscript"/>
              </w:rPr>
              <w:t>nd</w:t>
            </w:r>
            <w:r w:rsidRPr="00E46378">
              <w:rPr>
                <w:rFonts w:asciiTheme="majorBidi" w:hAnsiTheme="majorBidi" w:cstheme="majorBidi"/>
                <w:color w:val="000000"/>
              </w:rPr>
              <w:t xml:space="preserve">  part</w:t>
            </w:r>
            <w:proofErr w:type="gramEnd"/>
          </w:p>
        </w:tc>
        <w:tc>
          <w:tcPr>
            <w:tcW w:w="859" w:type="pct"/>
          </w:tcPr>
          <w:p w14:paraId="1A575529" w14:textId="77777777" w:rsidR="00EB43C0" w:rsidRPr="00E46378" w:rsidRDefault="00EB43C0" w:rsidP="00A62015">
            <w:pPr>
              <w:bidi w:val="0"/>
              <w:rPr>
                <w:rFonts w:asciiTheme="majorBidi" w:hAnsiTheme="majorBidi" w:cstheme="majorBidi"/>
                <w:b/>
                <w:bCs/>
              </w:rPr>
            </w:pPr>
            <w:proofErr w:type="gramStart"/>
            <w:r w:rsidRPr="00E46378">
              <w:rPr>
                <w:rFonts w:asciiTheme="majorBidi" w:hAnsiTheme="majorBidi" w:cstheme="majorBidi"/>
                <w:color w:val="000000"/>
              </w:rPr>
              <w:t>Medical  Biochemistry</w:t>
            </w:r>
            <w:proofErr w:type="gramEnd"/>
            <w:r w:rsidRPr="00E46378">
              <w:rPr>
                <w:rFonts w:asciiTheme="majorBidi" w:hAnsiTheme="majorBidi" w:cstheme="majorBidi"/>
                <w:color w:val="000000"/>
              </w:rPr>
              <w:t xml:space="preserve"> 1</w:t>
            </w:r>
            <w:r w:rsidRPr="00E46378">
              <w:rPr>
                <w:rFonts w:asciiTheme="majorBidi" w:hAnsiTheme="majorBidi" w:cstheme="majorBidi"/>
                <w:color w:val="000000"/>
                <w:vertAlign w:val="superscript"/>
              </w:rPr>
              <w:t>st</w:t>
            </w:r>
            <w:r w:rsidRPr="00E46378">
              <w:rPr>
                <w:rFonts w:asciiTheme="majorBidi" w:hAnsiTheme="majorBidi" w:cstheme="majorBidi"/>
                <w:color w:val="000000"/>
              </w:rPr>
              <w:t xml:space="preserve"> part</w:t>
            </w:r>
          </w:p>
        </w:tc>
        <w:tc>
          <w:tcPr>
            <w:tcW w:w="2620" w:type="pct"/>
            <w:vMerge/>
            <w:hideMark/>
          </w:tcPr>
          <w:p w14:paraId="236ABBC5" w14:textId="77777777" w:rsidR="00EB43C0" w:rsidRPr="00E46378" w:rsidRDefault="00EB43C0" w:rsidP="00A62015">
            <w:pPr>
              <w:rPr>
                <w:rFonts w:asciiTheme="majorBidi" w:hAnsiTheme="majorBidi" w:cstheme="majorBidi"/>
              </w:rPr>
            </w:pPr>
          </w:p>
        </w:tc>
      </w:tr>
      <w:tr w:rsidR="00EB43C0" w:rsidRPr="00E46378" w14:paraId="3CCF5777" w14:textId="77777777" w:rsidTr="00A62015">
        <w:tc>
          <w:tcPr>
            <w:tcW w:w="669" w:type="pct"/>
          </w:tcPr>
          <w:p w14:paraId="612977F7"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2" w:type="pct"/>
          </w:tcPr>
          <w:p w14:paraId="0EEC18F3"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9" w:type="pct"/>
          </w:tcPr>
          <w:p w14:paraId="1285CA11" w14:textId="77777777" w:rsidR="00EB43C0" w:rsidRPr="00E46378" w:rsidRDefault="00EB43C0" w:rsidP="00A62015">
            <w:pPr>
              <w:bidi w:val="0"/>
              <w:jc w:val="center"/>
              <w:rPr>
                <w:rFonts w:asciiTheme="majorBidi" w:hAnsiTheme="majorBidi" w:cstheme="majorBidi"/>
                <w:b/>
                <w:bCs/>
              </w:rPr>
            </w:pPr>
            <w:r w:rsidRPr="00E46378">
              <w:rPr>
                <w:rFonts w:asciiTheme="majorBidi" w:hAnsiTheme="majorBidi" w:cstheme="majorBidi"/>
                <w:b/>
                <w:bCs/>
              </w:rPr>
              <w:t>√</w:t>
            </w:r>
          </w:p>
        </w:tc>
        <w:tc>
          <w:tcPr>
            <w:tcW w:w="2620" w:type="pct"/>
          </w:tcPr>
          <w:p w14:paraId="31A5B2F6" w14:textId="77777777" w:rsidR="00EB43C0" w:rsidRPr="00E46378" w:rsidRDefault="00EB43C0" w:rsidP="00A62015">
            <w:pPr>
              <w:pStyle w:val="BodyText"/>
              <w:rPr>
                <w:rFonts w:asciiTheme="majorBidi" w:hAnsiTheme="majorBidi" w:cstheme="majorBidi"/>
                <w:color w:val="000000"/>
                <w:rtl/>
              </w:rPr>
            </w:pPr>
            <w:r w:rsidRPr="00E46378">
              <w:rPr>
                <w:rFonts w:asciiTheme="majorBidi" w:hAnsiTheme="majorBidi" w:cstheme="majorBidi"/>
                <w:color w:val="000000"/>
              </w:rPr>
              <w:t xml:space="preserve">2. c.1 Analyze experimental results and determine their strength and validity. </w:t>
            </w:r>
          </w:p>
        </w:tc>
      </w:tr>
      <w:tr w:rsidR="00EB43C0" w:rsidRPr="00E46378" w14:paraId="5A601249" w14:textId="77777777" w:rsidTr="00A62015">
        <w:tc>
          <w:tcPr>
            <w:tcW w:w="669" w:type="pct"/>
            <w:hideMark/>
          </w:tcPr>
          <w:p w14:paraId="795B50BC" w14:textId="77777777" w:rsidR="00EB43C0" w:rsidRPr="00E46378" w:rsidRDefault="00EB43C0" w:rsidP="00A62015">
            <w:pPr>
              <w:bidi w:val="0"/>
              <w:jc w:val="center"/>
              <w:rPr>
                <w:rFonts w:asciiTheme="majorBidi" w:hAnsiTheme="majorBidi" w:cstheme="majorBidi"/>
              </w:rPr>
            </w:pPr>
          </w:p>
        </w:tc>
        <w:tc>
          <w:tcPr>
            <w:tcW w:w="852" w:type="pct"/>
          </w:tcPr>
          <w:p w14:paraId="3F353AB4"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9" w:type="pct"/>
            <w:hideMark/>
          </w:tcPr>
          <w:p w14:paraId="7819CF59" w14:textId="77777777" w:rsidR="00EB43C0" w:rsidRPr="00E46378" w:rsidRDefault="00EB43C0" w:rsidP="00A62015">
            <w:pPr>
              <w:bidi w:val="0"/>
              <w:jc w:val="center"/>
              <w:rPr>
                <w:rFonts w:asciiTheme="majorBidi" w:hAnsiTheme="majorBidi" w:cstheme="majorBidi"/>
              </w:rPr>
            </w:pPr>
          </w:p>
          <w:p w14:paraId="11347FDF"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2620" w:type="pct"/>
          </w:tcPr>
          <w:p w14:paraId="261A4F47" w14:textId="77777777" w:rsidR="00EB43C0" w:rsidRPr="00E46378" w:rsidRDefault="00EB43C0" w:rsidP="00A62015">
            <w:pPr>
              <w:pStyle w:val="BodyText"/>
              <w:rPr>
                <w:rFonts w:asciiTheme="majorBidi" w:hAnsiTheme="majorBidi" w:cstheme="majorBidi"/>
              </w:rPr>
            </w:pPr>
            <w:proofErr w:type="gramStart"/>
            <w:r w:rsidRPr="00E46378">
              <w:rPr>
                <w:rFonts w:asciiTheme="majorBidi" w:hAnsiTheme="majorBidi" w:cstheme="majorBidi"/>
                <w:color w:val="000000"/>
              </w:rPr>
              <w:t xml:space="preserve">2.c.2  </w:t>
            </w:r>
            <w:r w:rsidRPr="00E46378">
              <w:rPr>
                <w:rFonts w:asciiTheme="majorBidi" w:hAnsiTheme="majorBidi" w:cstheme="majorBidi"/>
              </w:rPr>
              <w:t>Evaluate</w:t>
            </w:r>
            <w:proofErr w:type="gramEnd"/>
            <w:r w:rsidRPr="00E46378">
              <w:rPr>
                <w:rFonts w:asciiTheme="majorBidi" w:hAnsiTheme="majorBidi" w:cstheme="majorBidi"/>
              </w:rPr>
              <w:t xml:space="preserve"> established methods and develop tool and/or methods used in Medical Biochemistry investigations. </w:t>
            </w:r>
          </w:p>
        </w:tc>
      </w:tr>
      <w:tr w:rsidR="00EB43C0" w:rsidRPr="00E46378" w14:paraId="527419DF" w14:textId="77777777" w:rsidTr="00A62015">
        <w:tc>
          <w:tcPr>
            <w:tcW w:w="669" w:type="pct"/>
          </w:tcPr>
          <w:p w14:paraId="32AA5CE7"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2" w:type="pct"/>
          </w:tcPr>
          <w:p w14:paraId="4CBAD05A"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9" w:type="pct"/>
          </w:tcPr>
          <w:p w14:paraId="35D7DCA5"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2620" w:type="pct"/>
          </w:tcPr>
          <w:p w14:paraId="35387883" w14:textId="77777777" w:rsidR="00EB43C0" w:rsidRPr="00E46378" w:rsidRDefault="00EB43C0" w:rsidP="00A62015">
            <w:pPr>
              <w:pStyle w:val="BodyText"/>
              <w:rPr>
                <w:rFonts w:asciiTheme="majorBidi" w:hAnsiTheme="majorBidi" w:cstheme="majorBidi"/>
                <w:color w:val="000000"/>
              </w:rPr>
            </w:pPr>
            <w:r w:rsidRPr="00E46378">
              <w:rPr>
                <w:rFonts w:asciiTheme="majorBidi" w:hAnsiTheme="majorBidi" w:cstheme="majorBidi"/>
                <w:color w:val="000000"/>
              </w:rPr>
              <w:t xml:space="preserve">2.c.3 Use computational tools and packages to serve his professional </w:t>
            </w:r>
            <w:proofErr w:type="gramStart"/>
            <w:r w:rsidRPr="00E46378">
              <w:rPr>
                <w:rFonts w:asciiTheme="majorBidi" w:hAnsiTheme="majorBidi" w:cstheme="majorBidi"/>
                <w:color w:val="000000"/>
              </w:rPr>
              <w:t>career .</w:t>
            </w:r>
            <w:proofErr w:type="gramEnd"/>
            <w:r w:rsidRPr="00E46378">
              <w:rPr>
                <w:rFonts w:asciiTheme="majorBidi" w:hAnsiTheme="majorBidi" w:cstheme="majorBidi"/>
                <w:color w:val="000000"/>
              </w:rPr>
              <w:t xml:space="preserve"> </w:t>
            </w:r>
          </w:p>
        </w:tc>
      </w:tr>
      <w:tr w:rsidR="00EB43C0" w:rsidRPr="00E46378" w14:paraId="7E9DAF0D" w14:textId="77777777" w:rsidTr="00A62015">
        <w:tc>
          <w:tcPr>
            <w:tcW w:w="669" w:type="pct"/>
          </w:tcPr>
          <w:p w14:paraId="4B116983"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2" w:type="pct"/>
            <w:hideMark/>
          </w:tcPr>
          <w:p w14:paraId="760996D6"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9" w:type="pct"/>
          </w:tcPr>
          <w:p w14:paraId="68EC7E2F"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2620" w:type="pct"/>
          </w:tcPr>
          <w:p w14:paraId="53B1C763" w14:textId="77777777" w:rsidR="00EB43C0" w:rsidRPr="00E46378" w:rsidRDefault="00EB43C0" w:rsidP="00A62015">
            <w:pPr>
              <w:pStyle w:val="BodyText"/>
              <w:ind w:left="567" w:hanging="567"/>
              <w:jc w:val="lowKashida"/>
              <w:rPr>
                <w:rFonts w:asciiTheme="majorBidi" w:hAnsiTheme="majorBidi" w:cstheme="majorBidi"/>
                <w:color w:val="000000"/>
              </w:rPr>
            </w:pPr>
            <w:r w:rsidRPr="00E46378">
              <w:rPr>
                <w:rFonts w:asciiTheme="majorBidi" w:hAnsiTheme="majorBidi" w:cstheme="majorBidi"/>
                <w:color w:val="000000"/>
              </w:rPr>
              <w:t xml:space="preserve">2. c.4 Plan and execute experiments and </w:t>
            </w:r>
            <w:r w:rsidRPr="00E46378">
              <w:rPr>
                <w:rFonts w:asciiTheme="majorBidi" w:hAnsiTheme="majorBidi" w:cstheme="majorBidi"/>
                <w:color w:val="000000"/>
              </w:rPr>
              <w:lastRenderedPageBreak/>
              <w:t>investigations according to quality and safety principles.</w:t>
            </w:r>
          </w:p>
          <w:p w14:paraId="663AF389" w14:textId="77777777" w:rsidR="00EB43C0" w:rsidRPr="00E46378" w:rsidRDefault="00EB43C0" w:rsidP="00A62015">
            <w:pPr>
              <w:bidi w:val="0"/>
              <w:rPr>
                <w:rFonts w:asciiTheme="majorBidi" w:hAnsiTheme="majorBidi" w:cstheme="majorBidi"/>
              </w:rPr>
            </w:pPr>
          </w:p>
        </w:tc>
      </w:tr>
      <w:tr w:rsidR="00EB43C0" w:rsidRPr="00E46378" w14:paraId="14E2E803" w14:textId="77777777" w:rsidTr="00A62015">
        <w:tc>
          <w:tcPr>
            <w:tcW w:w="669" w:type="pct"/>
          </w:tcPr>
          <w:p w14:paraId="02516F3A" w14:textId="77777777" w:rsidR="00EB43C0" w:rsidRPr="00E46378" w:rsidRDefault="00EB43C0" w:rsidP="00A62015">
            <w:pPr>
              <w:bidi w:val="0"/>
              <w:jc w:val="center"/>
              <w:rPr>
                <w:rFonts w:asciiTheme="majorBidi" w:hAnsiTheme="majorBidi" w:cstheme="majorBidi"/>
              </w:rPr>
            </w:pPr>
          </w:p>
        </w:tc>
        <w:tc>
          <w:tcPr>
            <w:tcW w:w="852" w:type="pct"/>
            <w:hideMark/>
          </w:tcPr>
          <w:p w14:paraId="0924ADF5"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859" w:type="pct"/>
          </w:tcPr>
          <w:p w14:paraId="5F325816"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rPr>
              <w:t>√</w:t>
            </w:r>
          </w:p>
        </w:tc>
        <w:tc>
          <w:tcPr>
            <w:tcW w:w="2620" w:type="pct"/>
          </w:tcPr>
          <w:p w14:paraId="296A2AC9" w14:textId="77777777" w:rsidR="00EB43C0" w:rsidRPr="00E46378" w:rsidRDefault="00EB43C0" w:rsidP="00A62015">
            <w:pPr>
              <w:pStyle w:val="BodyText"/>
              <w:rPr>
                <w:rFonts w:asciiTheme="majorBidi" w:hAnsiTheme="majorBidi" w:cstheme="majorBidi"/>
              </w:rPr>
            </w:pPr>
            <w:r w:rsidRPr="00E46378">
              <w:rPr>
                <w:rFonts w:asciiTheme="majorBidi" w:hAnsiTheme="majorBidi" w:cstheme="majorBidi"/>
                <w:color w:val="000000"/>
              </w:rPr>
              <w:t>2. c.5 write up and evaluate technical reports related to Medical Biochemistry and Molecular Biology</w:t>
            </w:r>
          </w:p>
          <w:p w14:paraId="68F833AA" w14:textId="77777777" w:rsidR="00EB43C0" w:rsidRPr="00E46378" w:rsidRDefault="00EB43C0" w:rsidP="00A62015">
            <w:pPr>
              <w:bidi w:val="0"/>
              <w:jc w:val="center"/>
              <w:rPr>
                <w:rFonts w:asciiTheme="majorBidi" w:hAnsiTheme="majorBidi" w:cstheme="majorBidi"/>
              </w:rPr>
            </w:pPr>
          </w:p>
        </w:tc>
      </w:tr>
    </w:tbl>
    <w:p w14:paraId="5FEB7A1A" w14:textId="77777777" w:rsidR="00EB43C0" w:rsidRDefault="00EB43C0" w:rsidP="00EB43C0">
      <w:pPr>
        <w:jc w:val="right"/>
        <w:rPr>
          <w:rFonts w:asciiTheme="majorBidi" w:hAnsiTheme="majorBidi" w:cstheme="majorBidi"/>
          <w:b/>
          <w:bCs/>
          <w:rtl/>
          <w:lang w:bidi="ar-EG"/>
        </w:rPr>
      </w:pPr>
    </w:p>
    <w:p w14:paraId="67B82E6E" w14:textId="77777777" w:rsidR="006515D3" w:rsidRDefault="006515D3" w:rsidP="00EB43C0">
      <w:pPr>
        <w:jc w:val="right"/>
        <w:rPr>
          <w:rFonts w:asciiTheme="majorBidi" w:hAnsiTheme="majorBidi" w:cstheme="majorBidi"/>
          <w:b/>
          <w:bCs/>
          <w:rtl/>
          <w:lang w:bidi="ar-EG"/>
        </w:rPr>
      </w:pPr>
    </w:p>
    <w:p w14:paraId="1FDA1CE3" w14:textId="77777777" w:rsidR="006515D3" w:rsidRDefault="006515D3" w:rsidP="00EB43C0">
      <w:pPr>
        <w:jc w:val="right"/>
        <w:rPr>
          <w:rFonts w:asciiTheme="majorBidi" w:hAnsiTheme="majorBidi" w:cstheme="majorBidi"/>
          <w:b/>
          <w:bCs/>
          <w:rtl/>
          <w:lang w:bidi="ar-EG"/>
        </w:rPr>
      </w:pPr>
    </w:p>
    <w:p w14:paraId="0D92EBA9" w14:textId="77777777" w:rsidR="006515D3" w:rsidRPr="00FA0550" w:rsidRDefault="006515D3" w:rsidP="00EB43C0">
      <w:pPr>
        <w:jc w:val="right"/>
        <w:rPr>
          <w:rFonts w:asciiTheme="majorBidi" w:hAnsiTheme="majorBidi" w:cstheme="majorBidi"/>
          <w:b/>
          <w:bCs/>
          <w:lang w:bidi="ar-EG"/>
        </w:rPr>
      </w:pPr>
    </w:p>
    <w:p w14:paraId="586778E7" w14:textId="77777777" w:rsidR="00EB43C0" w:rsidRPr="00FA0550" w:rsidRDefault="00EB43C0" w:rsidP="00EB43C0">
      <w:pPr>
        <w:jc w:val="right"/>
        <w:rPr>
          <w:rFonts w:asciiTheme="majorBidi" w:hAnsiTheme="majorBidi" w:cstheme="majorBidi"/>
          <w:b/>
          <w:bCs/>
          <w:lang w:bidi="ar-EG"/>
        </w:rPr>
      </w:pPr>
    </w:p>
    <w:tbl>
      <w:tblPr>
        <w:tblStyle w:val="TableGrid"/>
        <w:tblW w:w="5078" w:type="pct"/>
        <w:tblLayout w:type="fixed"/>
        <w:tblLook w:val="04A0" w:firstRow="1" w:lastRow="0" w:firstColumn="1" w:lastColumn="0" w:noHBand="0" w:noVBand="1"/>
      </w:tblPr>
      <w:tblGrid>
        <w:gridCol w:w="738"/>
        <w:gridCol w:w="1170"/>
        <w:gridCol w:w="900"/>
        <w:gridCol w:w="1217"/>
        <w:gridCol w:w="140"/>
        <w:gridCol w:w="4696"/>
        <w:gridCol w:w="139"/>
      </w:tblGrid>
      <w:tr w:rsidR="00EB43C0" w:rsidRPr="00E46378" w14:paraId="084D0476" w14:textId="77777777" w:rsidTr="006515D3">
        <w:trPr>
          <w:gridAfter w:val="1"/>
          <w:wAfter w:w="77" w:type="pct"/>
          <w:trHeight w:val="64"/>
        </w:trPr>
        <w:tc>
          <w:tcPr>
            <w:tcW w:w="2236" w:type="pct"/>
            <w:gridSpan w:val="4"/>
            <w:hideMark/>
          </w:tcPr>
          <w:p w14:paraId="14960CD6" w14:textId="77777777" w:rsidR="00EB43C0" w:rsidRPr="00E46378" w:rsidRDefault="00EB43C0" w:rsidP="00A62015">
            <w:pPr>
              <w:bidi w:val="0"/>
              <w:jc w:val="center"/>
              <w:rPr>
                <w:rFonts w:asciiTheme="majorBidi" w:hAnsiTheme="majorBidi" w:cstheme="majorBidi"/>
              </w:rPr>
            </w:pPr>
            <w:r w:rsidRPr="00E46378">
              <w:rPr>
                <w:rFonts w:asciiTheme="majorBidi" w:hAnsiTheme="majorBidi" w:cstheme="majorBidi"/>
                <w:b/>
                <w:bCs/>
                <w:lang w:bidi="ar-EG"/>
              </w:rPr>
              <w:t>Courses</w:t>
            </w:r>
          </w:p>
        </w:tc>
        <w:tc>
          <w:tcPr>
            <w:tcW w:w="2687" w:type="pct"/>
            <w:gridSpan w:val="2"/>
            <w:vMerge w:val="restart"/>
            <w:hideMark/>
          </w:tcPr>
          <w:p w14:paraId="5B773C31" w14:textId="77777777" w:rsidR="00EB43C0" w:rsidRPr="00E46378" w:rsidRDefault="00EB43C0" w:rsidP="00A62015">
            <w:pPr>
              <w:bidi w:val="0"/>
              <w:jc w:val="center"/>
              <w:rPr>
                <w:rFonts w:asciiTheme="majorBidi" w:hAnsiTheme="majorBidi" w:cstheme="majorBidi"/>
              </w:rPr>
            </w:pPr>
            <w:r w:rsidRPr="00E46378">
              <w:rPr>
                <w:rFonts w:asciiTheme="majorBidi" w:eastAsia="Calibri" w:hAnsiTheme="majorBidi" w:cstheme="majorBidi"/>
                <w:b/>
                <w:bCs/>
                <w:rtl/>
                <w:lang w:bidi="ar-EG"/>
              </w:rPr>
              <w:t>المهارات العامة والمنتقلة</w:t>
            </w:r>
          </w:p>
        </w:tc>
      </w:tr>
      <w:tr w:rsidR="00EB43C0" w:rsidRPr="00E46378" w14:paraId="1022D242" w14:textId="77777777" w:rsidTr="006515D3">
        <w:trPr>
          <w:gridAfter w:val="1"/>
          <w:wAfter w:w="77" w:type="pct"/>
        </w:trPr>
        <w:tc>
          <w:tcPr>
            <w:tcW w:w="2236" w:type="pct"/>
            <w:gridSpan w:val="4"/>
            <w:hideMark/>
          </w:tcPr>
          <w:p w14:paraId="0DB0E27C" w14:textId="77777777" w:rsidR="00EB43C0" w:rsidRPr="00E46378" w:rsidRDefault="00EB43C0" w:rsidP="00A62015">
            <w:pPr>
              <w:bidi w:val="0"/>
              <w:jc w:val="center"/>
              <w:rPr>
                <w:rFonts w:asciiTheme="majorBidi" w:hAnsiTheme="majorBidi" w:cstheme="majorBidi"/>
              </w:rPr>
            </w:pPr>
          </w:p>
        </w:tc>
        <w:tc>
          <w:tcPr>
            <w:tcW w:w="2687" w:type="pct"/>
            <w:gridSpan w:val="2"/>
            <w:vMerge/>
            <w:hideMark/>
          </w:tcPr>
          <w:p w14:paraId="55ED6AB0" w14:textId="77777777" w:rsidR="00EB43C0" w:rsidRPr="00E46378" w:rsidRDefault="00EB43C0" w:rsidP="00A62015">
            <w:pPr>
              <w:rPr>
                <w:rFonts w:asciiTheme="majorBidi" w:hAnsiTheme="majorBidi" w:cstheme="majorBidi"/>
              </w:rPr>
            </w:pPr>
          </w:p>
        </w:tc>
      </w:tr>
      <w:tr w:rsidR="006515D3" w:rsidRPr="00E46378" w14:paraId="505F0FED" w14:textId="77777777" w:rsidTr="006515D3">
        <w:trPr>
          <w:trHeight w:val="1115"/>
        </w:trPr>
        <w:tc>
          <w:tcPr>
            <w:tcW w:w="410" w:type="pct"/>
            <w:hideMark/>
          </w:tcPr>
          <w:p w14:paraId="22E8EC2B" w14:textId="77777777" w:rsidR="006515D3" w:rsidRPr="00E46378" w:rsidRDefault="006515D3" w:rsidP="00A62015">
            <w:pPr>
              <w:bidi w:val="0"/>
              <w:jc w:val="center"/>
              <w:rPr>
                <w:rFonts w:asciiTheme="majorBidi" w:hAnsiTheme="majorBidi" w:cstheme="majorBidi"/>
                <w:b/>
                <w:bCs/>
              </w:rPr>
            </w:pPr>
            <w:r w:rsidRPr="006515D3">
              <w:rPr>
                <w:rFonts w:asciiTheme="majorBidi" w:hAnsiTheme="majorBidi" w:cstheme="majorBidi"/>
                <w:b/>
                <w:bCs/>
                <w:sz w:val="18"/>
                <w:szCs w:val="18"/>
              </w:rPr>
              <w:t>Thesis</w:t>
            </w:r>
          </w:p>
        </w:tc>
        <w:tc>
          <w:tcPr>
            <w:tcW w:w="650" w:type="pct"/>
          </w:tcPr>
          <w:p w14:paraId="5CB8FE51" w14:textId="77777777" w:rsidR="006515D3" w:rsidRPr="006515D3" w:rsidRDefault="006515D3" w:rsidP="006515D3">
            <w:pPr>
              <w:bidi w:val="0"/>
              <w:rPr>
                <w:rFonts w:asciiTheme="majorBidi" w:hAnsiTheme="majorBidi" w:cstheme="majorBidi"/>
                <w:b/>
                <w:bCs/>
                <w:sz w:val="18"/>
                <w:szCs w:val="18"/>
              </w:rPr>
            </w:pPr>
            <w:proofErr w:type="gramStart"/>
            <w:r w:rsidRPr="006515D3">
              <w:rPr>
                <w:rFonts w:asciiTheme="majorBidi" w:hAnsiTheme="majorBidi" w:cstheme="majorBidi"/>
                <w:b/>
                <w:bCs/>
                <w:sz w:val="18"/>
                <w:szCs w:val="18"/>
              </w:rPr>
              <w:t>Medical  Biochemistry</w:t>
            </w:r>
            <w:proofErr w:type="gramEnd"/>
            <w:r w:rsidRPr="006515D3">
              <w:rPr>
                <w:rFonts w:asciiTheme="majorBidi" w:hAnsiTheme="majorBidi" w:cstheme="majorBidi"/>
                <w:b/>
                <w:bCs/>
                <w:sz w:val="18"/>
                <w:szCs w:val="18"/>
              </w:rPr>
              <w:t xml:space="preserve"> 2</w:t>
            </w:r>
            <w:proofErr w:type="gramStart"/>
            <w:r w:rsidRPr="006515D3">
              <w:rPr>
                <w:rFonts w:asciiTheme="majorBidi" w:hAnsiTheme="majorBidi" w:cstheme="majorBidi"/>
                <w:b/>
                <w:bCs/>
                <w:sz w:val="18"/>
                <w:szCs w:val="18"/>
              </w:rPr>
              <w:t>nd  part</w:t>
            </w:r>
            <w:proofErr w:type="gramEnd"/>
          </w:p>
        </w:tc>
        <w:tc>
          <w:tcPr>
            <w:tcW w:w="500" w:type="pct"/>
            <w:tcBorders>
              <w:right w:val="single" w:sz="4" w:space="0" w:color="auto"/>
            </w:tcBorders>
            <w:vAlign w:val="center"/>
          </w:tcPr>
          <w:p w14:paraId="40015B51" w14:textId="77777777" w:rsidR="006515D3" w:rsidRPr="006515D3" w:rsidRDefault="006515D3" w:rsidP="00A62015">
            <w:pPr>
              <w:bidi w:val="0"/>
              <w:rPr>
                <w:rFonts w:asciiTheme="majorBidi" w:hAnsiTheme="majorBidi" w:cstheme="majorBidi"/>
                <w:b/>
                <w:bCs/>
                <w:sz w:val="18"/>
                <w:szCs w:val="18"/>
              </w:rPr>
            </w:pPr>
            <w:r w:rsidRPr="006515D3">
              <w:rPr>
                <w:rFonts w:asciiTheme="majorBidi" w:hAnsiTheme="majorBidi" w:cstheme="majorBidi"/>
                <w:b/>
                <w:bCs/>
                <w:sz w:val="18"/>
                <w:szCs w:val="18"/>
              </w:rPr>
              <w:t>Medical statistics</w:t>
            </w:r>
          </w:p>
        </w:tc>
        <w:tc>
          <w:tcPr>
            <w:tcW w:w="754" w:type="pct"/>
            <w:gridSpan w:val="2"/>
            <w:tcBorders>
              <w:left w:val="single" w:sz="4" w:space="0" w:color="auto"/>
            </w:tcBorders>
          </w:tcPr>
          <w:p w14:paraId="0F190FDD" w14:textId="77777777" w:rsidR="006515D3" w:rsidRPr="006515D3" w:rsidRDefault="006515D3" w:rsidP="00A62015">
            <w:pPr>
              <w:bidi w:val="0"/>
              <w:rPr>
                <w:rFonts w:asciiTheme="majorBidi" w:hAnsiTheme="majorBidi" w:cstheme="majorBidi"/>
                <w:b/>
                <w:bCs/>
                <w:sz w:val="18"/>
                <w:szCs w:val="18"/>
              </w:rPr>
            </w:pPr>
            <w:r w:rsidRPr="006515D3">
              <w:rPr>
                <w:rFonts w:asciiTheme="majorBidi" w:hAnsiTheme="majorBidi" w:cstheme="majorBidi"/>
                <w:b/>
                <w:bCs/>
                <w:sz w:val="18"/>
                <w:szCs w:val="18"/>
              </w:rPr>
              <w:t xml:space="preserve">Medical  </w:t>
            </w:r>
          </w:p>
          <w:p w14:paraId="4F82582B" w14:textId="77777777" w:rsidR="006515D3" w:rsidRPr="006515D3" w:rsidRDefault="006515D3" w:rsidP="00A62015">
            <w:pPr>
              <w:bidi w:val="0"/>
              <w:rPr>
                <w:rFonts w:asciiTheme="majorBidi" w:hAnsiTheme="majorBidi" w:cstheme="majorBidi"/>
                <w:b/>
                <w:bCs/>
                <w:sz w:val="18"/>
                <w:szCs w:val="18"/>
              </w:rPr>
            </w:pPr>
            <w:r w:rsidRPr="006515D3">
              <w:rPr>
                <w:rFonts w:asciiTheme="majorBidi" w:hAnsiTheme="majorBidi" w:cstheme="majorBidi"/>
                <w:b/>
                <w:bCs/>
                <w:sz w:val="18"/>
                <w:szCs w:val="18"/>
              </w:rPr>
              <w:t xml:space="preserve">Biochemistry </w:t>
            </w:r>
          </w:p>
          <w:p w14:paraId="567D3D04" w14:textId="77777777" w:rsidR="006515D3" w:rsidRPr="006515D3" w:rsidRDefault="006515D3" w:rsidP="00A62015">
            <w:pPr>
              <w:bidi w:val="0"/>
              <w:rPr>
                <w:rFonts w:asciiTheme="majorBidi" w:hAnsiTheme="majorBidi" w:cstheme="majorBidi"/>
                <w:b/>
                <w:bCs/>
                <w:sz w:val="18"/>
                <w:szCs w:val="18"/>
              </w:rPr>
            </w:pPr>
            <w:r w:rsidRPr="006515D3">
              <w:rPr>
                <w:rFonts w:asciiTheme="majorBidi" w:hAnsiTheme="majorBidi" w:cstheme="majorBidi"/>
                <w:b/>
                <w:bCs/>
                <w:sz w:val="18"/>
                <w:szCs w:val="18"/>
              </w:rPr>
              <w:t>1st part</w:t>
            </w:r>
          </w:p>
        </w:tc>
        <w:tc>
          <w:tcPr>
            <w:tcW w:w="2686" w:type="pct"/>
            <w:gridSpan w:val="2"/>
            <w:hideMark/>
          </w:tcPr>
          <w:p w14:paraId="1D9AA2AA" w14:textId="77777777" w:rsidR="006515D3" w:rsidRPr="00E46378" w:rsidRDefault="006515D3" w:rsidP="00A62015">
            <w:pPr>
              <w:rPr>
                <w:rFonts w:asciiTheme="majorBidi" w:hAnsiTheme="majorBidi" w:cstheme="majorBidi"/>
              </w:rPr>
            </w:pPr>
          </w:p>
        </w:tc>
      </w:tr>
      <w:tr w:rsidR="006515D3" w:rsidRPr="00E46378" w14:paraId="0211A469" w14:textId="77777777" w:rsidTr="006515D3">
        <w:tc>
          <w:tcPr>
            <w:tcW w:w="410" w:type="pct"/>
          </w:tcPr>
          <w:p w14:paraId="69F2CB77"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650" w:type="pct"/>
          </w:tcPr>
          <w:p w14:paraId="2274824D"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500" w:type="pct"/>
            <w:tcBorders>
              <w:right w:val="single" w:sz="4" w:space="0" w:color="auto"/>
            </w:tcBorders>
          </w:tcPr>
          <w:p w14:paraId="6AB7974A" w14:textId="77777777" w:rsidR="006515D3" w:rsidRPr="00E46378" w:rsidRDefault="006515D3" w:rsidP="006515D3">
            <w:pPr>
              <w:bidi w:val="0"/>
              <w:jc w:val="center"/>
              <w:rPr>
                <w:rFonts w:asciiTheme="majorBidi" w:hAnsiTheme="majorBidi" w:cstheme="majorBidi"/>
                <w:b/>
                <w:bCs/>
              </w:rPr>
            </w:pPr>
          </w:p>
        </w:tc>
        <w:tc>
          <w:tcPr>
            <w:tcW w:w="754" w:type="pct"/>
            <w:gridSpan w:val="2"/>
            <w:tcBorders>
              <w:left w:val="single" w:sz="4" w:space="0" w:color="auto"/>
            </w:tcBorders>
          </w:tcPr>
          <w:p w14:paraId="2033F17D" w14:textId="77777777" w:rsidR="006515D3" w:rsidRPr="00E46378" w:rsidRDefault="006515D3" w:rsidP="00A62015">
            <w:pPr>
              <w:bidi w:val="0"/>
              <w:jc w:val="center"/>
              <w:rPr>
                <w:rFonts w:asciiTheme="majorBidi" w:hAnsiTheme="majorBidi" w:cstheme="majorBidi"/>
                <w:b/>
                <w:bCs/>
              </w:rPr>
            </w:pPr>
            <w:r w:rsidRPr="00E46378">
              <w:rPr>
                <w:rFonts w:asciiTheme="majorBidi" w:hAnsiTheme="majorBidi" w:cstheme="majorBidi"/>
                <w:b/>
                <w:bCs/>
              </w:rPr>
              <w:t>√</w:t>
            </w:r>
          </w:p>
        </w:tc>
        <w:tc>
          <w:tcPr>
            <w:tcW w:w="2686" w:type="pct"/>
            <w:gridSpan w:val="2"/>
          </w:tcPr>
          <w:p w14:paraId="03C408B4" w14:textId="77777777" w:rsidR="006515D3" w:rsidRPr="00E46378" w:rsidRDefault="006515D3" w:rsidP="00A62015">
            <w:pPr>
              <w:autoSpaceDE w:val="0"/>
              <w:autoSpaceDN w:val="0"/>
              <w:bidi w:val="0"/>
              <w:adjustRightInd w:val="0"/>
              <w:rPr>
                <w:rFonts w:asciiTheme="majorBidi" w:hAnsiTheme="majorBidi" w:cstheme="majorBidi"/>
              </w:rPr>
            </w:pPr>
            <w:r w:rsidRPr="00E46378">
              <w:rPr>
                <w:rFonts w:asciiTheme="majorBidi" w:hAnsiTheme="majorBidi" w:cstheme="majorBidi"/>
              </w:rPr>
              <w:t>2. d.1 Communicate properly with staff members, colleagues and subordinates</w:t>
            </w:r>
          </w:p>
          <w:p w14:paraId="128E8F06" w14:textId="77777777" w:rsidR="006515D3" w:rsidRPr="00E46378" w:rsidRDefault="006515D3" w:rsidP="00A62015">
            <w:pPr>
              <w:autoSpaceDE w:val="0"/>
              <w:autoSpaceDN w:val="0"/>
              <w:bidi w:val="0"/>
              <w:adjustRightInd w:val="0"/>
              <w:jc w:val="lowKashida"/>
              <w:rPr>
                <w:rFonts w:asciiTheme="majorBidi" w:hAnsiTheme="majorBidi" w:cstheme="majorBidi"/>
              </w:rPr>
            </w:pPr>
          </w:p>
        </w:tc>
      </w:tr>
      <w:tr w:rsidR="006515D3" w:rsidRPr="00E46378" w14:paraId="759CB410" w14:textId="77777777" w:rsidTr="006515D3">
        <w:trPr>
          <w:trHeight w:val="1019"/>
        </w:trPr>
        <w:tc>
          <w:tcPr>
            <w:tcW w:w="410" w:type="pct"/>
          </w:tcPr>
          <w:p w14:paraId="79DD11B4"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650" w:type="pct"/>
          </w:tcPr>
          <w:p w14:paraId="30FD2420"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500" w:type="pct"/>
            <w:tcBorders>
              <w:right w:val="single" w:sz="4" w:space="0" w:color="auto"/>
            </w:tcBorders>
          </w:tcPr>
          <w:p w14:paraId="7A5FA23C" w14:textId="77777777" w:rsidR="006515D3" w:rsidRPr="00E46378" w:rsidRDefault="006515D3" w:rsidP="006515D3">
            <w:pPr>
              <w:bidi w:val="0"/>
              <w:jc w:val="center"/>
              <w:rPr>
                <w:rFonts w:asciiTheme="majorBidi" w:hAnsiTheme="majorBidi" w:cstheme="majorBidi"/>
              </w:rPr>
            </w:pPr>
            <w:r w:rsidRPr="00E46378">
              <w:rPr>
                <w:rFonts w:asciiTheme="majorBidi" w:hAnsiTheme="majorBidi" w:cstheme="majorBidi"/>
                <w:b/>
                <w:bCs/>
              </w:rPr>
              <w:t>√</w:t>
            </w:r>
          </w:p>
        </w:tc>
        <w:tc>
          <w:tcPr>
            <w:tcW w:w="754" w:type="pct"/>
            <w:gridSpan w:val="2"/>
            <w:tcBorders>
              <w:left w:val="single" w:sz="4" w:space="0" w:color="auto"/>
            </w:tcBorders>
          </w:tcPr>
          <w:p w14:paraId="41DFC3FE"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2686" w:type="pct"/>
            <w:gridSpan w:val="2"/>
          </w:tcPr>
          <w:p w14:paraId="406ECC34" w14:textId="77777777" w:rsidR="006515D3" w:rsidRPr="00E46378" w:rsidRDefault="006515D3" w:rsidP="00A62015">
            <w:pPr>
              <w:autoSpaceDE w:val="0"/>
              <w:autoSpaceDN w:val="0"/>
              <w:bidi w:val="0"/>
              <w:adjustRightInd w:val="0"/>
              <w:ind w:left="709" w:hanging="709"/>
              <w:jc w:val="lowKashida"/>
              <w:rPr>
                <w:rFonts w:asciiTheme="majorBidi" w:hAnsiTheme="majorBidi" w:cstheme="majorBidi"/>
                <w:b/>
                <w:i/>
              </w:rPr>
            </w:pPr>
            <w:r w:rsidRPr="00E46378">
              <w:rPr>
                <w:rFonts w:asciiTheme="majorBidi" w:hAnsiTheme="majorBidi" w:cstheme="majorBidi"/>
              </w:rPr>
              <w:t>2. d.2. Use information technology in a proper way that keeps him current with advances in knowledge and practice.</w:t>
            </w:r>
          </w:p>
        </w:tc>
      </w:tr>
      <w:tr w:rsidR="006515D3" w:rsidRPr="00E46378" w14:paraId="6AD2CCA5" w14:textId="77777777" w:rsidTr="006515D3">
        <w:tc>
          <w:tcPr>
            <w:tcW w:w="410" w:type="pct"/>
          </w:tcPr>
          <w:p w14:paraId="17B4CD77"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650" w:type="pct"/>
          </w:tcPr>
          <w:p w14:paraId="0E3B0741"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500" w:type="pct"/>
            <w:tcBorders>
              <w:right w:val="single" w:sz="4" w:space="0" w:color="auto"/>
            </w:tcBorders>
            <w:hideMark/>
          </w:tcPr>
          <w:p w14:paraId="099204DC" w14:textId="77777777" w:rsidR="006515D3" w:rsidRPr="00E46378" w:rsidRDefault="006515D3" w:rsidP="006515D3">
            <w:pPr>
              <w:bidi w:val="0"/>
              <w:jc w:val="center"/>
              <w:rPr>
                <w:rFonts w:asciiTheme="majorBidi" w:hAnsiTheme="majorBidi" w:cstheme="majorBidi"/>
              </w:rPr>
            </w:pPr>
          </w:p>
        </w:tc>
        <w:tc>
          <w:tcPr>
            <w:tcW w:w="754" w:type="pct"/>
            <w:gridSpan w:val="2"/>
            <w:tcBorders>
              <w:left w:val="single" w:sz="4" w:space="0" w:color="auto"/>
            </w:tcBorders>
          </w:tcPr>
          <w:p w14:paraId="41D120E5" w14:textId="77777777" w:rsidR="006515D3" w:rsidRPr="00E46378" w:rsidRDefault="006515D3" w:rsidP="00A62015">
            <w:pPr>
              <w:bidi w:val="0"/>
              <w:jc w:val="center"/>
              <w:rPr>
                <w:rFonts w:asciiTheme="majorBidi" w:hAnsiTheme="majorBidi" w:cstheme="majorBidi"/>
              </w:rPr>
            </w:pPr>
            <w:r w:rsidRPr="00E46378">
              <w:rPr>
                <w:rFonts w:asciiTheme="majorBidi" w:hAnsiTheme="majorBidi" w:cstheme="majorBidi"/>
                <w:b/>
                <w:bCs/>
              </w:rPr>
              <w:t>√</w:t>
            </w:r>
          </w:p>
        </w:tc>
        <w:tc>
          <w:tcPr>
            <w:tcW w:w="2686" w:type="pct"/>
            <w:gridSpan w:val="2"/>
          </w:tcPr>
          <w:p w14:paraId="0EE7DB25" w14:textId="77777777" w:rsidR="006515D3" w:rsidRPr="00E46378" w:rsidRDefault="006515D3" w:rsidP="00A62015">
            <w:pPr>
              <w:autoSpaceDE w:val="0"/>
              <w:autoSpaceDN w:val="0"/>
              <w:bidi w:val="0"/>
              <w:adjustRightInd w:val="0"/>
              <w:ind w:left="709" w:hanging="709"/>
              <w:rPr>
                <w:rFonts w:asciiTheme="majorBidi" w:hAnsiTheme="majorBidi" w:cstheme="majorBidi"/>
              </w:rPr>
            </w:pPr>
            <w:r w:rsidRPr="00E46378">
              <w:rPr>
                <w:rFonts w:asciiTheme="majorBidi" w:hAnsiTheme="majorBidi" w:cstheme="majorBidi"/>
              </w:rPr>
              <w:t>2. d.3 Use different teaching and evaluation methods to teach others and give feedback on their performance.</w:t>
            </w:r>
          </w:p>
          <w:p w14:paraId="6FCEC7C5" w14:textId="77777777" w:rsidR="006515D3" w:rsidRPr="00E46378" w:rsidRDefault="006515D3" w:rsidP="00A62015">
            <w:pPr>
              <w:bidi w:val="0"/>
              <w:rPr>
                <w:rFonts w:asciiTheme="majorBidi" w:hAnsiTheme="majorBidi" w:cstheme="majorBidi"/>
              </w:rPr>
            </w:pPr>
          </w:p>
        </w:tc>
      </w:tr>
      <w:tr w:rsidR="006515D3" w:rsidRPr="00E46378" w14:paraId="433034C7" w14:textId="77777777" w:rsidTr="006515D3">
        <w:tc>
          <w:tcPr>
            <w:tcW w:w="410" w:type="pct"/>
          </w:tcPr>
          <w:p w14:paraId="3401CE5A" w14:textId="77777777" w:rsidR="006515D3" w:rsidRDefault="006515D3" w:rsidP="00A62015">
            <w:r w:rsidRPr="00E22489">
              <w:rPr>
                <w:rFonts w:asciiTheme="majorBidi" w:hAnsiTheme="majorBidi" w:cstheme="majorBidi"/>
                <w:b/>
                <w:bCs/>
              </w:rPr>
              <w:t>√</w:t>
            </w:r>
          </w:p>
        </w:tc>
        <w:tc>
          <w:tcPr>
            <w:tcW w:w="650" w:type="pct"/>
          </w:tcPr>
          <w:p w14:paraId="445628A3" w14:textId="77777777" w:rsidR="006515D3" w:rsidRDefault="006515D3" w:rsidP="00A62015">
            <w:r w:rsidRPr="00E22489">
              <w:rPr>
                <w:rFonts w:asciiTheme="majorBidi" w:hAnsiTheme="majorBidi" w:cstheme="majorBidi"/>
                <w:b/>
                <w:bCs/>
              </w:rPr>
              <w:t>√</w:t>
            </w:r>
          </w:p>
        </w:tc>
        <w:tc>
          <w:tcPr>
            <w:tcW w:w="500" w:type="pct"/>
            <w:tcBorders>
              <w:right w:val="single" w:sz="4" w:space="0" w:color="auto"/>
            </w:tcBorders>
          </w:tcPr>
          <w:p w14:paraId="3861DC2B" w14:textId="77777777" w:rsidR="006515D3" w:rsidRDefault="006515D3" w:rsidP="006515D3"/>
        </w:tc>
        <w:tc>
          <w:tcPr>
            <w:tcW w:w="754" w:type="pct"/>
            <w:gridSpan w:val="2"/>
            <w:tcBorders>
              <w:left w:val="single" w:sz="4" w:space="0" w:color="auto"/>
            </w:tcBorders>
          </w:tcPr>
          <w:p w14:paraId="1D482721" w14:textId="77777777" w:rsidR="006515D3" w:rsidRDefault="006515D3" w:rsidP="00A62015">
            <w:r w:rsidRPr="00E22489">
              <w:rPr>
                <w:rFonts w:asciiTheme="majorBidi" w:hAnsiTheme="majorBidi" w:cstheme="majorBidi"/>
                <w:b/>
                <w:bCs/>
              </w:rPr>
              <w:t>√</w:t>
            </w:r>
          </w:p>
        </w:tc>
        <w:tc>
          <w:tcPr>
            <w:tcW w:w="2686" w:type="pct"/>
            <w:gridSpan w:val="2"/>
          </w:tcPr>
          <w:p w14:paraId="7411D7BB" w14:textId="77777777" w:rsidR="006515D3" w:rsidRPr="00E46378" w:rsidRDefault="006515D3" w:rsidP="00A62015">
            <w:pPr>
              <w:autoSpaceDE w:val="0"/>
              <w:autoSpaceDN w:val="0"/>
              <w:bidi w:val="0"/>
              <w:adjustRightInd w:val="0"/>
              <w:ind w:left="709" w:hanging="709"/>
              <w:rPr>
                <w:rFonts w:asciiTheme="majorBidi" w:hAnsiTheme="majorBidi" w:cstheme="majorBidi"/>
              </w:rPr>
            </w:pPr>
            <w:r w:rsidRPr="00E46378">
              <w:rPr>
                <w:rFonts w:asciiTheme="majorBidi" w:hAnsiTheme="majorBidi" w:cstheme="majorBidi"/>
              </w:rPr>
              <w:t>2. d.4 Manage time effectively in various contexts</w:t>
            </w:r>
          </w:p>
          <w:p w14:paraId="6B8E0A5B" w14:textId="77777777" w:rsidR="006515D3" w:rsidRPr="00E46378" w:rsidRDefault="006515D3" w:rsidP="00A62015">
            <w:pPr>
              <w:autoSpaceDE w:val="0"/>
              <w:autoSpaceDN w:val="0"/>
              <w:bidi w:val="0"/>
              <w:adjustRightInd w:val="0"/>
              <w:jc w:val="lowKashida"/>
              <w:rPr>
                <w:rFonts w:asciiTheme="majorBidi" w:hAnsiTheme="majorBidi" w:cstheme="majorBidi"/>
                <w:color w:val="000000"/>
              </w:rPr>
            </w:pPr>
          </w:p>
        </w:tc>
      </w:tr>
      <w:tr w:rsidR="006515D3" w:rsidRPr="00E46378" w14:paraId="1BADFE2E" w14:textId="77777777" w:rsidTr="006515D3">
        <w:tc>
          <w:tcPr>
            <w:tcW w:w="410" w:type="pct"/>
          </w:tcPr>
          <w:p w14:paraId="2B65898A" w14:textId="77777777" w:rsidR="006515D3" w:rsidRDefault="006515D3" w:rsidP="00A62015">
            <w:r w:rsidRPr="00E22489">
              <w:rPr>
                <w:rFonts w:asciiTheme="majorBidi" w:hAnsiTheme="majorBidi" w:cstheme="majorBidi"/>
                <w:b/>
                <w:bCs/>
              </w:rPr>
              <w:t>√</w:t>
            </w:r>
          </w:p>
        </w:tc>
        <w:tc>
          <w:tcPr>
            <w:tcW w:w="650" w:type="pct"/>
          </w:tcPr>
          <w:p w14:paraId="715A4567" w14:textId="77777777" w:rsidR="006515D3" w:rsidRDefault="006515D3" w:rsidP="00A62015">
            <w:r w:rsidRPr="00E22489">
              <w:rPr>
                <w:rFonts w:asciiTheme="majorBidi" w:hAnsiTheme="majorBidi" w:cstheme="majorBidi"/>
                <w:b/>
                <w:bCs/>
              </w:rPr>
              <w:t>√</w:t>
            </w:r>
          </w:p>
        </w:tc>
        <w:tc>
          <w:tcPr>
            <w:tcW w:w="500" w:type="pct"/>
            <w:tcBorders>
              <w:right w:val="single" w:sz="4" w:space="0" w:color="auto"/>
            </w:tcBorders>
          </w:tcPr>
          <w:p w14:paraId="2F256B31" w14:textId="77777777" w:rsidR="006515D3" w:rsidRDefault="00D570F5" w:rsidP="006515D3">
            <w:r>
              <w:rPr>
                <w:rFonts w:hint="cs"/>
                <w:rtl/>
              </w:rPr>
              <w:t xml:space="preserve">   </w:t>
            </w:r>
            <w:r w:rsidR="00AB1020" w:rsidRPr="00E46378">
              <w:rPr>
                <w:rFonts w:asciiTheme="majorBidi" w:hAnsiTheme="majorBidi" w:cstheme="majorBidi"/>
                <w:b/>
                <w:bCs/>
              </w:rPr>
              <w:t>√</w:t>
            </w:r>
          </w:p>
        </w:tc>
        <w:tc>
          <w:tcPr>
            <w:tcW w:w="754" w:type="pct"/>
            <w:gridSpan w:val="2"/>
            <w:tcBorders>
              <w:left w:val="single" w:sz="4" w:space="0" w:color="auto"/>
            </w:tcBorders>
          </w:tcPr>
          <w:p w14:paraId="498E0A7F" w14:textId="77777777" w:rsidR="006515D3" w:rsidRDefault="006515D3" w:rsidP="00A62015">
            <w:r w:rsidRPr="00E22489">
              <w:rPr>
                <w:rFonts w:asciiTheme="majorBidi" w:hAnsiTheme="majorBidi" w:cstheme="majorBidi"/>
                <w:b/>
                <w:bCs/>
              </w:rPr>
              <w:t>√</w:t>
            </w:r>
          </w:p>
        </w:tc>
        <w:tc>
          <w:tcPr>
            <w:tcW w:w="2686" w:type="pct"/>
            <w:gridSpan w:val="2"/>
          </w:tcPr>
          <w:p w14:paraId="69357FDA" w14:textId="77777777" w:rsidR="006515D3" w:rsidRPr="00E46378" w:rsidRDefault="006515D3" w:rsidP="00A62015">
            <w:pPr>
              <w:autoSpaceDE w:val="0"/>
              <w:autoSpaceDN w:val="0"/>
              <w:bidi w:val="0"/>
              <w:adjustRightInd w:val="0"/>
              <w:ind w:left="709" w:hanging="709"/>
              <w:rPr>
                <w:rFonts w:asciiTheme="majorBidi" w:hAnsiTheme="majorBidi" w:cstheme="majorBidi"/>
              </w:rPr>
            </w:pPr>
            <w:r w:rsidRPr="00E46378">
              <w:rPr>
                <w:rFonts w:asciiTheme="majorBidi" w:hAnsiTheme="majorBidi" w:cstheme="majorBidi"/>
              </w:rPr>
              <w:t>2. d.5 develop and evaluate skills needed for continuing professional improvement.</w:t>
            </w:r>
          </w:p>
          <w:p w14:paraId="4476C69B" w14:textId="77777777" w:rsidR="006515D3" w:rsidRPr="00E46378" w:rsidRDefault="006515D3" w:rsidP="00A62015">
            <w:pPr>
              <w:autoSpaceDE w:val="0"/>
              <w:autoSpaceDN w:val="0"/>
              <w:bidi w:val="0"/>
              <w:adjustRightInd w:val="0"/>
              <w:jc w:val="lowKashida"/>
              <w:rPr>
                <w:rFonts w:asciiTheme="majorBidi" w:hAnsiTheme="majorBidi" w:cstheme="majorBidi"/>
                <w:color w:val="000000"/>
              </w:rPr>
            </w:pPr>
          </w:p>
        </w:tc>
      </w:tr>
      <w:tr w:rsidR="006515D3" w:rsidRPr="00E46378" w14:paraId="70A14799" w14:textId="77777777" w:rsidTr="006515D3">
        <w:tc>
          <w:tcPr>
            <w:tcW w:w="410" w:type="pct"/>
          </w:tcPr>
          <w:p w14:paraId="7CFCE454" w14:textId="77777777" w:rsidR="006515D3" w:rsidRDefault="006515D3" w:rsidP="00A62015">
            <w:r w:rsidRPr="00E22489">
              <w:rPr>
                <w:rFonts w:asciiTheme="majorBidi" w:hAnsiTheme="majorBidi" w:cstheme="majorBidi"/>
                <w:b/>
                <w:bCs/>
              </w:rPr>
              <w:t>√</w:t>
            </w:r>
          </w:p>
        </w:tc>
        <w:tc>
          <w:tcPr>
            <w:tcW w:w="650" w:type="pct"/>
          </w:tcPr>
          <w:p w14:paraId="0CD05E82" w14:textId="77777777" w:rsidR="006515D3" w:rsidRDefault="006515D3" w:rsidP="00A62015">
            <w:r w:rsidRPr="00E22489">
              <w:rPr>
                <w:rFonts w:asciiTheme="majorBidi" w:hAnsiTheme="majorBidi" w:cstheme="majorBidi"/>
                <w:b/>
                <w:bCs/>
              </w:rPr>
              <w:t>√</w:t>
            </w:r>
          </w:p>
        </w:tc>
        <w:tc>
          <w:tcPr>
            <w:tcW w:w="500" w:type="pct"/>
            <w:tcBorders>
              <w:right w:val="single" w:sz="4" w:space="0" w:color="auto"/>
            </w:tcBorders>
          </w:tcPr>
          <w:p w14:paraId="30C65B99" w14:textId="77777777" w:rsidR="006515D3" w:rsidRDefault="006515D3" w:rsidP="006515D3"/>
        </w:tc>
        <w:tc>
          <w:tcPr>
            <w:tcW w:w="754" w:type="pct"/>
            <w:gridSpan w:val="2"/>
            <w:tcBorders>
              <w:left w:val="single" w:sz="4" w:space="0" w:color="auto"/>
            </w:tcBorders>
          </w:tcPr>
          <w:p w14:paraId="44B4C32A" w14:textId="77777777" w:rsidR="006515D3" w:rsidRDefault="006515D3" w:rsidP="00A62015">
            <w:r w:rsidRPr="00E22489">
              <w:rPr>
                <w:rFonts w:asciiTheme="majorBidi" w:hAnsiTheme="majorBidi" w:cstheme="majorBidi"/>
                <w:b/>
                <w:bCs/>
              </w:rPr>
              <w:t>√</w:t>
            </w:r>
          </w:p>
        </w:tc>
        <w:tc>
          <w:tcPr>
            <w:tcW w:w="2686" w:type="pct"/>
            <w:gridSpan w:val="2"/>
          </w:tcPr>
          <w:p w14:paraId="65B00024" w14:textId="77777777" w:rsidR="006515D3" w:rsidRPr="00E46378" w:rsidRDefault="006515D3" w:rsidP="00A62015">
            <w:pPr>
              <w:autoSpaceDE w:val="0"/>
              <w:autoSpaceDN w:val="0"/>
              <w:bidi w:val="0"/>
              <w:adjustRightInd w:val="0"/>
              <w:ind w:left="709" w:hanging="709"/>
              <w:rPr>
                <w:rFonts w:asciiTheme="majorBidi" w:hAnsiTheme="majorBidi" w:cstheme="majorBidi"/>
              </w:rPr>
            </w:pPr>
            <w:r w:rsidRPr="00E46378">
              <w:rPr>
                <w:rFonts w:asciiTheme="majorBidi" w:hAnsiTheme="majorBidi" w:cstheme="majorBidi"/>
              </w:rPr>
              <w:t xml:space="preserve">2. d.6 </w:t>
            </w:r>
            <w:proofErr w:type="gramStart"/>
            <w:r w:rsidRPr="00E46378">
              <w:rPr>
                <w:rFonts w:asciiTheme="majorBidi" w:hAnsiTheme="majorBidi" w:cstheme="majorBidi"/>
              </w:rPr>
              <w:t>Express  respect</w:t>
            </w:r>
            <w:proofErr w:type="gramEnd"/>
            <w:r w:rsidRPr="00E46378">
              <w:rPr>
                <w:rFonts w:asciiTheme="majorBidi" w:hAnsiTheme="majorBidi" w:cstheme="majorBidi"/>
              </w:rPr>
              <w:t xml:space="preserve"> the rules of laboratory work.</w:t>
            </w:r>
          </w:p>
          <w:p w14:paraId="2C0255C6" w14:textId="77777777" w:rsidR="006515D3" w:rsidRPr="00E46378" w:rsidRDefault="006515D3" w:rsidP="00A62015">
            <w:pPr>
              <w:autoSpaceDE w:val="0"/>
              <w:autoSpaceDN w:val="0"/>
              <w:bidi w:val="0"/>
              <w:adjustRightInd w:val="0"/>
              <w:jc w:val="lowKashida"/>
              <w:rPr>
                <w:rFonts w:asciiTheme="majorBidi" w:hAnsiTheme="majorBidi" w:cstheme="majorBidi"/>
                <w:color w:val="000000"/>
              </w:rPr>
            </w:pPr>
          </w:p>
        </w:tc>
      </w:tr>
      <w:tr w:rsidR="006515D3" w:rsidRPr="00E46378" w14:paraId="3E44E02C" w14:textId="77777777" w:rsidTr="006515D3">
        <w:tc>
          <w:tcPr>
            <w:tcW w:w="410" w:type="pct"/>
          </w:tcPr>
          <w:p w14:paraId="76449B09" w14:textId="77777777" w:rsidR="006515D3" w:rsidRDefault="006515D3" w:rsidP="00A62015">
            <w:r w:rsidRPr="00E22489">
              <w:rPr>
                <w:rFonts w:asciiTheme="majorBidi" w:hAnsiTheme="majorBidi" w:cstheme="majorBidi"/>
                <w:b/>
                <w:bCs/>
              </w:rPr>
              <w:t>√</w:t>
            </w:r>
          </w:p>
        </w:tc>
        <w:tc>
          <w:tcPr>
            <w:tcW w:w="650" w:type="pct"/>
          </w:tcPr>
          <w:p w14:paraId="40FC9C2F" w14:textId="77777777" w:rsidR="006515D3" w:rsidRDefault="006515D3" w:rsidP="00A62015">
            <w:r w:rsidRPr="00E22489">
              <w:rPr>
                <w:rFonts w:asciiTheme="majorBidi" w:hAnsiTheme="majorBidi" w:cstheme="majorBidi"/>
                <w:b/>
                <w:bCs/>
              </w:rPr>
              <w:t>√</w:t>
            </w:r>
          </w:p>
        </w:tc>
        <w:tc>
          <w:tcPr>
            <w:tcW w:w="500" w:type="pct"/>
            <w:tcBorders>
              <w:right w:val="single" w:sz="4" w:space="0" w:color="auto"/>
            </w:tcBorders>
          </w:tcPr>
          <w:p w14:paraId="360090EA" w14:textId="77777777" w:rsidR="006515D3" w:rsidRDefault="006515D3" w:rsidP="006515D3">
            <w:pPr>
              <w:rPr>
                <w:rtl/>
                <w:lang w:bidi="ar-EG"/>
              </w:rPr>
            </w:pPr>
          </w:p>
        </w:tc>
        <w:tc>
          <w:tcPr>
            <w:tcW w:w="754" w:type="pct"/>
            <w:gridSpan w:val="2"/>
            <w:tcBorders>
              <w:left w:val="single" w:sz="4" w:space="0" w:color="auto"/>
            </w:tcBorders>
          </w:tcPr>
          <w:p w14:paraId="4EC432AE" w14:textId="77777777" w:rsidR="006515D3" w:rsidRDefault="006515D3" w:rsidP="00A62015">
            <w:pPr>
              <w:rPr>
                <w:rtl/>
                <w:lang w:bidi="ar-EG"/>
              </w:rPr>
            </w:pPr>
            <w:r w:rsidRPr="00E22489">
              <w:rPr>
                <w:rFonts w:asciiTheme="majorBidi" w:hAnsiTheme="majorBidi" w:cstheme="majorBidi"/>
                <w:b/>
                <w:bCs/>
              </w:rPr>
              <w:t>√</w:t>
            </w:r>
          </w:p>
        </w:tc>
        <w:tc>
          <w:tcPr>
            <w:tcW w:w="2686" w:type="pct"/>
            <w:gridSpan w:val="2"/>
          </w:tcPr>
          <w:p w14:paraId="57D91699" w14:textId="77777777" w:rsidR="006515D3" w:rsidRPr="00E46378" w:rsidRDefault="006515D3" w:rsidP="00A62015">
            <w:pPr>
              <w:bidi w:val="0"/>
              <w:ind w:left="709" w:hanging="709"/>
              <w:jc w:val="both"/>
              <w:rPr>
                <w:rFonts w:asciiTheme="majorBidi" w:hAnsiTheme="majorBidi" w:cstheme="majorBidi"/>
                <w:b/>
                <w:i/>
              </w:rPr>
            </w:pPr>
            <w:r w:rsidRPr="00E46378">
              <w:rPr>
                <w:rFonts w:asciiTheme="majorBidi" w:hAnsiTheme="majorBidi" w:cstheme="majorBidi"/>
              </w:rPr>
              <w:t xml:space="preserve">2. d.7 Work independently or as part of a team in different professional contexts related Medical Biochemistry </w:t>
            </w:r>
          </w:p>
        </w:tc>
      </w:tr>
    </w:tbl>
    <w:p w14:paraId="7358C3BC" w14:textId="77777777" w:rsidR="00EB43C0" w:rsidRPr="00FA0550" w:rsidRDefault="00EB43C0" w:rsidP="00EB43C0">
      <w:pPr>
        <w:rPr>
          <w:rFonts w:asciiTheme="majorBidi" w:hAnsiTheme="majorBidi" w:cstheme="majorBidi"/>
          <w:b/>
          <w:bCs/>
          <w:sz w:val="28"/>
          <w:szCs w:val="28"/>
          <w:lang w:bidi="ar-EG"/>
        </w:rPr>
      </w:pPr>
    </w:p>
    <w:p w14:paraId="2F59F5A4" w14:textId="77777777" w:rsidR="00EB43C0" w:rsidRPr="00FA0550" w:rsidRDefault="00EB43C0" w:rsidP="00EB43C0">
      <w:pPr>
        <w:spacing w:line="440" w:lineRule="exact"/>
        <w:jc w:val="center"/>
        <w:rPr>
          <w:rFonts w:asciiTheme="majorBidi" w:hAnsiTheme="majorBidi" w:cstheme="majorBidi"/>
          <w:b/>
          <w:bCs/>
          <w:rtl/>
        </w:rPr>
      </w:pPr>
    </w:p>
    <w:p w14:paraId="29314F40" w14:textId="77777777" w:rsidR="00EB43C0" w:rsidRPr="00FA0550" w:rsidRDefault="00EB43C0" w:rsidP="00EB43C0">
      <w:pPr>
        <w:spacing w:line="440" w:lineRule="exact"/>
        <w:jc w:val="center"/>
        <w:rPr>
          <w:rFonts w:asciiTheme="majorBidi" w:hAnsiTheme="majorBidi" w:cstheme="majorBidi"/>
          <w:b/>
          <w:bCs/>
          <w:rtl/>
        </w:rPr>
      </w:pPr>
    </w:p>
    <w:p w14:paraId="63BA0657" w14:textId="77777777" w:rsidR="00EB43C0" w:rsidRPr="00FA0550" w:rsidRDefault="00EB43C0" w:rsidP="00EB43C0">
      <w:pPr>
        <w:spacing w:line="440" w:lineRule="exact"/>
        <w:jc w:val="center"/>
        <w:rPr>
          <w:rFonts w:asciiTheme="majorBidi" w:hAnsiTheme="majorBidi" w:cstheme="majorBidi"/>
          <w:b/>
          <w:bCs/>
          <w:rtl/>
        </w:rPr>
      </w:pPr>
    </w:p>
    <w:p w14:paraId="72922B5E" w14:textId="77777777" w:rsidR="00EB43C0" w:rsidRPr="00FA0550" w:rsidRDefault="00EB43C0" w:rsidP="00EB43C0">
      <w:pPr>
        <w:spacing w:line="440" w:lineRule="exact"/>
        <w:jc w:val="center"/>
        <w:rPr>
          <w:rFonts w:asciiTheme="majorBidi" w:hAnsiTheme="majorBidi" w:cstheme="majorBidi"/>
          <w:b/>
          <w:bCs/>
          <w:rtl/>
        </w:rPr>
      </w:pPr>
    </w:p>
    <w:p w14:paraId="6C96A756" w14:textId="77777777" w:rsidR="00EB43C0" w:rsidRPr="00EB43C0" w:rsidRDefault="00EB43C0" w:rsidP="00EB43C0">
      <w:pPr>
        <w:spacing w:line="440" w:lineRule="exact"/>
        <w:jc w:val="center"/>
        <w:rPr>
          <w:rFonts w:asciiTheme="majorBidi" w:hAnsiTheme="majorBidi" w:cstheme="majorBidi"/>
          <w:b/>
          <w:bCs/>
          <w:sz w:val="36"/>
          <w:szCs w:val="36"/>
          <w:highlight w:val="lightGray"/>
          <w:rtl/>
          <w:lang w:bidi="ar-EG"/>
        </w:rPr>
      </w:pPr>
    </w:p>
    <w:p w14:paraId="6A9E878C" w14:textId="77777777" w:rsidR="00EB43C0" w:rsidRPr="00EB43C0" w:rsidRDefault="00EB43C0" w:rsidP="00EB43C0">
      <w:pPr>
        <w:spacing w:line="440" w:lineRule="exact"/>
        <w:jc w:val="center"/>
        <w:rPr>
          <w:rFonts w:asciiTheme="majorBidi" w:hAnsiTheme="majorBidi" w:cstheme="majorBidi"/>
          <w:b/>
          <w:bCs/>
          <w:sz w:val="36"/>
          <w:szCs w:val="36"/>
          <w:highlight w:val="lightGray"/>
          <w:lang w:bidi="ar-EG"/>
        </w:rPr>
      </w:pPr>
    </w:p>
    <w:p w14:paraId="5EC3090F" w14:textId="77777777" w:rsidR="00EB43C0" w:rsidRPr="00FA0550" w:rsidRDefault="00EB43C0" w:rsidP="00EB43C0">
      <w:pPr>
        <w:spacing w:line="440" w:lineRule="exact"/>
        <w:jc w:val="center"/>
        <w:rPr>
          <w:rFonts w:asciiTheme="majorBidi" w:hAnsiTheme="majorBidi" w:cstheme="majorBidi"/>
          <w:b/>
          <w:bCs/>
          <w:sz w:val="36"/>
          <w:szCs w:val="36"/>
          <w:rtl/>
          <w:lang w:bidi="ar-EG"/>
        </w:rPr>
      </w:pPr>
      <w:r w:rsidRPr="00EB43C0">
        <w:rPr>
          <w:rFonts w:asciiTheme="majorBidi" w:hAnsiTheme="majorBidi" w:cstheme="majorBidi"/>
          <w:b/>
          <w:bCs/>
          <w:sz w:val="36"/>
          <w:szCs w:val="36"/>
          <w:highlight w:val="lightGray"/>
          <w:rtl/>
          <w:lang w:bidi="ar-EG"/>
        </w:rPr>
        <w:t xml:space="preserve">مرفق </w:t>
      </w:r>
      <w:r w:rsidRPr="00EB43C0">
        <w:rPr>
          <w:rFonts w:asciiTheme="majorBidi" w:hAnsiTheme="majorBidi" w:cstheme="majorBidi"/>
          <w:b/>
          <w:bCs/>
          <w:sz w:val="36"/>
          <w:szCs w:val="36"/>
          <w:highlight w:val="lightGray"/>
        </w:rPr>
        <w:t>7</w:t>
      </w:r>
      <w:r w:rsidRPr="00EB43C0">
        <w:rPr>
          <w:rFonts w:asciiTheme="majorBidi" w:hAnsiTheme="majorBidi" w:cstheme="majorBidi"/>
          <w:b/>
          <w:bCs/>
          <w:sz w:val="36"/>
          <w:szCs w:val="36"/>
          <w:highlight w:val="lightGray"/>
          <w:rtl/>
        </w:rPr>
        <w:t>: توصيف مقرر</w:t>
      </w:r>
      <w:r w:rsidRPr="00EB43C0">
        <w:rPr>
          <w:rFonts w:asciiTheme="majorBidi" w:hAnsiTheme="majorBidi" w:cstheme="majorBidi"/>
          <w:b/>
          <w:bCs/>
          <w:sz w:val="36"/>
          <w:szCs w:val="36"/>
          <w:highlight w:val="lightGray"/>
          <w:rtl/>
          <w:lang w:bidi="ar-EG"/>
        </w:rPr>
        <w:t>ات</w:t>
      </w:r>
      <w:r w:rsidRPr="00EB43C0">
        <w:rPr>
          <w:rFonts w:asciiTheme="majorBidi" w:hAnsiTheme="majorBidi" w:cstheme="majorBidi"/>
          <w:b/>
          <w:bCs/>
          <w:sz w:val="36"/>
          <w:szCs w:val="36"/>
          <w:highlight w:val="lightGray"/>
          <w:rtl/>
        </w:rPr>
        <w:t xml:space="preserve"> الماجستير الجزء الأول</w:t>
      </w:r>
    </w:p>
    <w:p w14:paraId="7B3F604F" w14:textId="77777777" w:rsidR="00EB43C0" w:rsidRDefault="00EB43C0" w:rsidP="00EB43C0">
      <w:pPr>
        <w:keepNext/>
        <w:tabs>
          <w:tab w:val="left" w:pos="3076"/>
          <w:tab w:val="center" w:pos="4323"/>
        </w:tabs>
        <w:outlineLvl w:val="7"/>
        <w:rPr>
          <w:rFonts w:asciiTheme="majorBidi" w:hAnsiTheme="majorBidi" w:cstheme="majorBidi"/>
          <w:color w:val="000000"/>
        </w:rPr>
      </w:pPr>
      <w:r>
        <w:rPr>
          <w:rFonts w:asciiTheme="majorBidi" w:hAnsiTheme="majorBidi" w:cstheme="majorBidi"/>
          <w:color w:val="000000"/>
        </w:rPr>
        <w:tab/>
      </w:r>
    </w:p>
    <w:p w14:paraId="495EAB10" w14:textId="77777777" w:rsidR="00EB43C0" w:rsidRPr="00913D90" w:rsidRDefault="00EB43C0" w:rsidP="00EB43C0">
      <w:pPr>
        <w:keepNext/>
        <w:tabs>
          <w:tab w:val="left" w:pos="3076"/>
          <w:tab w:val="center" w:pos="4323"/>
        </w:tabs>
        <w:jc w:val="center"/>
        <w:outlineLvl w:val="7"/>
        <w:rPr>
          <w:rFonts w:asciiTheme="majorBidi" w:hAnsiTheme="majorBidi" w:cstheme="majorBidi"/>
          <w:b/>
          <w:bCs/>
          <w:kern w:val="24"/>
          <w:sz w:val="32"/>
          <w:szCs w:val="32"/>
          <w:rtl/>
          <w:lang w:bidi="ar-EG"/>
        </w:rPr>
      </w:pPr>
      <w:r w:rsidRPr="00913D90">
        <w:rPr>
          <w:rFonts w:asciiTheme="majorBidi" w:hAnsiTheme="majorBidi" w:cstheme="majorBidi" w:hint="cs"/>
          <w:color w:val="000000"/>
          <w:sz w:val="32"/>
          <w:szCs w:val="32"/>
          <w:rtl/>
          <w:lang w:bidi="ar-EG"/>
        </w:rPr>
        <w:t xml:space="preserve">توصيف مقرر </w:t>
      </w:r>
      <w:r w:rsidRPr="00913D90">
        <w:rPr>
          <w:rFonts w:asciiTheme="majorBidi" w:hAnsiTheme="majorBidi" w:cstheme="majorBidi"/>
          <w:color w:val="000000"/>
          <w:sz w:val="32"/>
          <w:szCs w:val="32"/>
        </w:rPr>
        <w:t>Medical  Biochemistry</w:t>
      </w:r>
    </w:p>
    <w:p w14:paraId="4FD56219" w14:textId="77777777" w:rsidR="00EB43C0" w:rsidRPr="00FA0550" w:rsidRDefault="00EB43C0" w:rsidP="00EB43C0">
      <w:pPr>
        <w:keepNext/>
        <w:tabs>
          <w:tab w:val="left" w:pos="3076"/>
          <w:tab w:val="center" w:pos="4323"/>
        </w:tabs>
        <w:outlineLvl w:val="7"/>
        <w:rPr>
          <w:rFonts w:asciiTheme="majorBidi" w:hAnsiTheme="majorBidi" w:cstheme="majorBidi"/>
          <w:b/>
          <w:bCs/>
          <w:kern w:val="24"/>
          <w:sz w:val="32"/>
          <w:szCs w:val="32"/>
          <w:rtl/>
          <w:lang w:bidi="ar-EG"/>
        </w:rPr>
      </w:pPr>
    </w:p>
    <w:tbl>
      <w:tblPr>
        <w:bidiVisual/>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801"/>
        <w:gridCol w:w="4158"/>
      </w:tblGrid>
      <w:tr w:rsidR="00EB43C0" w:rsidRPr="00FA0550" w14:paraId="3D7D2FF7" w14:textId="77777777" w:rsidTr="00A62015">
        <w:trPr>
          <w:trHeight w:val="4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48213864" w14:textId="77777777" w:rsidR="00EB43C0" w:rsidRPr="00FA0550" w:rsidRDefault="00EB43C0" w:rsidP="00A62015">
            <w:pPr>
              <w:keepNext/>
              <w:spacing w:line="47" w:lineRule="atLeast"/>
              <w:ind w:left="17"/>
              <w:outlineLvl w:val="8"/>
              <w:rPr>
                <w:rFonts w:asciiTheme="majorBidi" w:hAnsiTheme="majorBidi" w:cstheme="majorBidi"/>
                <w:kern w:val="24"/>
                <w:lang w:bidi="ar-EG"/>
              </w:rPr>
            </w:pPr>
            <w:r w:rsidRPr="00FA0550">
              <w:rPr>
                <w:rFonts w:asciiTheme="majorBidi" w:hAnsiTheme="majorBidi" w:cstheme="majorBidi"/>
                <w:rtl/>
              </w:rPr>
              <w:t>1- بيانات المقرر</w:t>
            </w:r>
          </w:p>
        </w:tc>
      </w:tr>
      <w:tr w:rsidR="00EB43C0" w:rsidRPr="00FA0550" w14:paraId="2CD87E27" w14:textId="77777777" w:rsidTr="00A62015">
        <w:trPr>
          <w:trHeight w:val="47"/>
          <w:jc w:val="center"/>
        </w:trPr>
        <w:tc>
          <w:tcPr>
            <w:tcW w:w="1209" w:type="pct"/>
            <w:tcBorders>
              <w:top w:val="single" w:sz="4" w:space="0" w:color="auto"/>
              <w:left w:val="single" w:sz="4" w:space="0" w:color="auto"/>
              <w:bottom w:val="single" w:sz="4" w:space="0" w:color="auto"/>
              <w:right w:val="single" w:sz="4" w:space="0" w:color="auto"/>
            </w:tcBorders>
            <w:vAlign w:val="center"/>
            <w:hideMark/>
          </w:tcPr>
          <w:p w14:paraId="06A5F631" w14:textId="77777777" w:rsidR="00EB43C0" w:rsidRDefault="00EB43C0" w:rsidP="00A62015">
            <w:pPr>
              <w:spacing w:line="47" w:lineRule="atLeast"/>
              <w:rPr>
                <w:rFonts w:asciiTheme="majorBidi" w:hAnsiTheme="majorBidi" w:cstheme="majorBidi"/>
                <w:color w:val="000000"/>
                <w:rtl/>
              </w:rPr>
            </w:pPr>
            <w:r w:rsidRPr="00FA0550">
              <w:rPr>
                <w:rFonts w:asciiTheme="majorBidi" w:eastAsia="Calibri" w:hAnsiTheme="majorBidi" w:cstheme="majorBidi"/>
                <w:rtl/>
              </w:rPr>
              <w:t xml:space="preserve">الرمز الكودي :  </w:t>
            </w:r>
          </w:p>
          <w:p w14:paraId="27E27903" w14:textId="77777777" w:rsidR="00EB43C0" w:rsidRPr="00FA0550" w:rsidRDefault="00EB43C0" w:rsidP="00A62015">
            <w:pPr>
              <w:tabs>
                <w:tab w:val="left" w:pos="566"/>
                <w:tab w:val="left" w:pos="746"/>
                <w:tab w:val="left" w:pos="926"/>
              </w:tabs>
              <w:bidi w:val="0"/>
              <w:spacing w:before="100" w:after="100"/>
              <w:jc w:val="lowKashida"/>
              <w:rPr>
                <w:rFonts w:asciiTheme="majorBidi" w:eastAsia="Calibri" w:hAnsiTheme="majorBidi" w:cstheme="majorBidi"/>
              </w:rPr>
            </w:pPr>
            <w:r w:rsidRPr="00FA0550">
              <w:rPr>
                <w:rFonts w:asciiTheme="majorBidi" w:hAnsiTheme="majorBidi" w:cstheme="majorBidi"/>
              </w:rPr>
              <w:t>BIO 601</w:t>
            </w:r>
          </w:p>
          <w:p w14:paraId="36493F4F" w14:textId="77777777" w:rsidR="00EB43C0" w:rsidRPr="00FA0550" w:rsidRDefault="00EB43C0" w:rsidP="00A62015">
            <w:pPr>
              <w:bidi w:val="0"/>
              <w:spacing w:line="47" w:lineRule="atLeast"/>
              <w:rPr>
                <w:rFonts w:asciiTheme="majorBidi" w:eastAsia="Calibri" w:hAnsiTheme="majorBidi" w:cstheme="majorBidi"/>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330E7DA9" w14:textId="77777777" w:rsidR="00EB43C0" w:rsidRPr="00FA0550" w:rsidRDefault="00EB43C0" w:rsidP="00A62015">
            <w:pPr>
              <w:spacing w:line="47" w:lineRule="atLeast"/>
              <w:rPr>
                <w:rFonts w:asciiTheme="majorBidi" w:eastAsia="Calibri" w:hAnsiTheme="majorBidi" w:cstheme="majorBidi"/>
              </w:rPr>
            </w:pPr>
            <w:r w:rsidRPr="00FA0550">
              <w:rPr>
                <w:rFonts w:asciiTheme="majorBidi" w:eastAsia="Calibri" w:hAnsiTheme="majorBidi" w:cstheme="majorBidi"/>
                <w:rtl/>
              </w:rPr>
              <w:t xml:space="preserve">اسم المقرر :  </w:t>
            </w:r>
            <w:r w:rsidR="00D82B3B">
              <w:rPr>
                <w:rFonts w:asciiTheme="majorBidi" w:eastAsia="Calibri" w:hAnsiTheme="majorBidi" w:cstheme="majorBidi"/>
              </w:rPr>
              <w:t xml:space="preserve"> </w:t>
            </w:r>
            <w:proofErr w:type="spellStart"/>
            <w:r w:rsidR="00D82B3B">
              <w:rPr>
                <w:rFonts w:asciiTheme="majorBidi" w:eastAsia="Calibri" w:hAnsiTheme="majorBidi" w:cstheme="majorBidi"/>
              </w:rPr>
              <w:t>Princples</w:t>
            </w:r>
            <w:proofErr w:type="spellEnd"/>
            <w:r w:rsidR="00D82B3B">
              <w:rPr>
                <w:rFonts w:asciiTheme="majorBidi" w:eastAsia="Calibri" w:hAnsiTheme="majorBidi" w:cstheme="majorBidi"/>
              </w:rPr>
              <w:t xml:space="preserve"> of </w:t>
            </w:r>
            <w:r w:rsidRPr="00FA0550">
              <w:rPr>
                <w:rFonts w:asciiTheme="majorBidi" w:hAnsiTheme="majorBidi" w:cstheme="majorBidi"/>
                <w:color w:val="000000"/>
              </w:rPr>
              <w:t>Medical  Biochemistry</w:t>
            </w:r>
            <w:r>
              <w:rPr>
                <w:rFonts w:asciiTheme="majorBidi" w:hAnsiTheme="majorBidi" w:cstheme="majorBidi"/>
                <w:color w:val="000000"/>
              </w:rPr>
              <w:t xml:space="preserve"> 1</w:t>
            </w:r>
            <w:r w:rsidRPr="00DF0D92">
              <w:rPr>
                <w:rFonts w:asciiTheme="majorBidi" w:hAnsiTheme="majorBidi" w:cstheme="majorBidi"/>
                <w:color w:val="000000"/>
                <w:vertAlign w:val="superscript"/>
              </w:rPr>
              <w:t>st</w:t>
            </w:r>
            <w:r>
              <w:rPr>
                <w:rFonts w:asciiTheme="majorBidi" w:hAnsiTheme="majorBidi" w:cstheme="majorBidi"/>
                <w:color w:val="000000"/>
              </w:rPr>
              <w:t xml:space="preserve"> part</w:t>
            </w:r>
          </w:p>
        </w:tc>
        <w:tc>
          <w:tcPr>
            <w:tcW w:w="2265" w:type="pct"/>
            <w:tcBorders>
              <w:top w:val="single" w:sz="4" w:space="0" w:color="auto"/>
              <w:left w:val="single" w:sz="4" w:space="0" w:color="auto"/>
              <w:bottom w:val="single" w:sz="4" w:space="0" w:color="auto"/>
              <w:right w:val="single" w:sz="4" w:space="0" w:color="auto"/>
            </w:tcBorders>
            <w:vAlign w:val="center"/>
            <w:hideMark/>
          </w:tcPr>
          <w:p w14:paraId="4DF78C91" w14:textId="77777777" w:rsidR="00EB43C0" w:rsidRPr="00FA0550" w:rsidRDefault="00EB43C0" w:rsidP="00A62015">
            <w:pPr>
              <w:spacing w:line="47" w:lineRule="atLeast"/>
              <w:rPr>
                <w:rFonts w:asciiTheme="majorBidi" w:eastAsia="Calibri" w:hAnsiTheme="majorBidi" w:cstheme="majorBidi"/>
              </w:rPr>
            </w:pPr>
            <w:r w:rsidRPr="00FA0550">
              <w:rPr>
                <w:rFonts w:asciiTheme="majorBidi" w:eastAsia="Calibri" w:hAnsiTheme="majorBidi" w:cstheme="majorBidi"/>
                <w:rtl/>
              </w:rPr>
              <w:t>الفرقة / المستوى :</w:t>
            </w:r>
            <w:r w:rsidRPr="00FA0550">
              <w:rPr>
                <w:rFonts w:asciiTheme="majorBidi" w:hAnsiTheme="majorBidi" w:cstheme="majorBidi"/>
                <w:color w:val="000000"/>
              </w:rPr>
              <w:t xml:space="preserve"> 1</w:t>
            </w:r>
            <w:r w:rsidRPr="00FA0550">
              <w:rPr>
                <w:rFonts w:asciiTheme="majorBidi" w:hAnsiTheme="majorBidi" w:cstheme="majorBidi"/>
                <w:color w:val="000000"/>
                <w:vertAlign w:val="superscript"/>
              </w:rPr>
              <w:t>st</w:t>
            </w:r>
            <w:r w:rsidRPr="00FA0550">
              <w:rPr>
                <w:rFonts w:asciiTheme="majorBidi" w:hAnsiTheme="majorBidi" w:cstheme="majorBidi"/>
                <w:color w:val="000000"/>
              </w:rPr>
              <w:t xml:space="preserve"> part</w:t>
            </w:r>
          </w:p>
        </w:tc>
      </w:tr>
      <w:tr w:rsidR="00EB43C0" w:rsidRPr="00FA0550" w14:paraId="135B9316" w14:textId="77777777" w:rsidTr="00A62015">
        <w:trPr>
          <w:cantSplit/>
          <w:jc w:val="center"/>
        </w:trPr>
        <w:tc>
          <w:tcPr>
            <w:tcW w:w="1209" w:type="pct"/>
            <w:tcBorders>
              <w:top w:val="single" w:sz="4" w:space="0" w:color="auto"/>
              <w:left w:val="single" w:sz="4" w:space="0" w:color="auto"/>
              <w:bottom w:val="single" w:sz="4" w:space="0" w:color="auto"/>
              <w:right w:val="single" w:sz="4" w:space="0" w:color="auto"/>
            </w:tcBorders>
            <w:vAlign w:val="center"/>
            <w:hideMark/>
          </w:tcPr>
          <w:p w14:paraId="086C7217" w14:textId="77777777" w:rsidR="00EB43C0" w:rsidRPr="00FA0550" w:rsidRDefault="00EB43C0" w:rsidP="00A62015">
            <w:pPr>
              <w:rPr>
                <w:rFonts w:asciiTheme="majorBidi" w:eastAsia="Calibri" w:hAnsiTheme="majorBidi" w:cstheme="majorBidi"/>
              </w:rPr>
            </w:pPr>
            <w:r w:rsidRPr="00FA0550">
              <w:rPr>
                <w:rFonts w:asciiTheme="majorBidi" w:eastAsia="Calibri" w:hAnsiTheme="majorBidi" w:cstheme="majorBidi"/>
                <w:rtl/>
              </w:rPr>
              <w:t xml:space="preserve">التخصص : </w:t>
            </w:r>
            <w:r w:rsidRPr="00FA0550">
              <w:rPr>
                <w:rFonts w:asciiTheme="majorBidi" w:eastAsia="Calibri" w:hAnsiTheme="majorBidi" w:cstheme="majorBidi"/>
              </w:rPr>
              <w:t>master Medical Biochemistry</w:t>
            </w:r>
          </w:p>
        </w:tc>
        <w:tc>
          <w:tcPr>
            <w:tcW w:w="3791" w:type="pct"/>
            <w:gridSpan w:val="2"/>
            <w:tcBorders>
              <w:top w:val="single" w:sz="4" w:space="0" w:color="auto"/>
              <w:left w:val="single" w:sz="4" w:space="0" w:color="auto"/>
              <w:bottom w:val="single" w:sz="4" w:space="0" w:color="auto"/>
              <w:right w:val="single" w:sz="4" w:space="0" w:color="auto"/>
            </w:tcBorders>
            <w:vAlign w:val="center"/>
          </w:tcPr>
          <w:p w14:paraId="4361A09E" w14:textId="77777777" w:rsidR="00EB43C0" w:rsidRPr="00FA0550" w:rsidRDefault="00A64462" w:rsidP="00E053C1">
            <w:pPr>
              <w:keepNext/>
              <w:spacing w:line="360" w:lineRule="auto"/>
              <w:outlineLvl w:val="3"/>
              <w:rPr>
                <w:rFonts w:asciiTheme="majorBidi" w:eastAsia="Calibri" w:hAnsiTheme="majorBidi" w:cstheme="majorBidi"/>
                <w:highlight w:val="yellow"/>
                <w:rtl/>
                <w:lang w:eastAsia="ar-SA" w:bidi="ar-EG"/>
              </w:rPr>
            </w:pPr>
            <w:r>
              <w:rPr>
                <w:rFonts w:asciiTheme="majorBidi" w:eastAsia="Calibri" w:hAnsiTheme="majorBidi" w:cstheme="majorBidi"/>
                <w:noProof/>
                <w:rtl/>
              </w:rPr>
              <mc:AlternateContent>
                <mc:Choice Requires="wps">
                  <w:drawing>
                    <wp:anchor distT="0" distB="0" distL="114300" distR="114300" simplePos="0" relativeHeight="251673600" behindDoc="1" locked="0" layoutInCell="1" allowOverlap="1" wp14:anchorId="6CEB2F0C" wp14:editId="1578E09D">
                      <wp:simplePos x="0" y="0"/>
                      <wp:positionH relativeFrom="column">
                        <wp:posOffset>1211580</wp:posOffset>
                      </wp:positionH>
                      <wp:positionV relativeFrom="paragraph">
                        <wp:posOffset>-27305</wp:posOffset>
                      </wp:positionV>
                      <wp:extent cx="447675" cy="273685"/>
                      <wp:effectExtent l="0" t="0" r="28575" b="1206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73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2A07" id="Rectangle 1" o:spid="_x0000_s1026" style="position:absolute;margin-left:95.4pt;margin-top:-2.15pt;width:35.25pt;height:2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"/>
                  </w:pict>
                </mc:Fallback>
              </mc:AlternateContent>
            </w:r>
            <w:r>
              <w:rPr>
                <w:rFonts w:asciiTheme="majorBidi" w:eastAsia="Calibri" w:hAnsiTheme="majorBidi" w:cstheme="majorBidi"/>
                <w:noProof/>
                <w:rtl/>
              </w:rPr>
              <mc:AlternateContent>
                <mc:Choice Requires="wps">
                  <w:drawing>
                    <wp:anchor distT="0" distB="0" distL="114300" distR="114300" simplePos="0" relativeHeight="251672576" behindDoc="1" locked="0" layoutInCell="1" allowOverlap="1" wp14:anchorId="594DA73F" wp14:editId="13160F48">
                      <wp:simplePos x="0" y="0"/>
                      <wp:positionH relativeFrom="column">
                        <wp:posOffset>235585</wp:posOffset>
                      </wp:positionH>
                      <wp:positionV relativeFrom="paragraph">
                        <wp:posOffset>-36830</wp:posOffset>
                      </wp:positionV>
                      <wp:extent cx="414655" cy="280035"/>
                      <wp:effectExtent l="0" t="0" r="23495" b="247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80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3F72" id="Rectangle 2" o:spid="_x0000_s1026" style="position:absolute;margin-left:18.55pt;margin-top:-2.9pt;width:32.65pt;height:22.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"/>
                  </w:pict>
                </mc:Fallback>
              </mc:AlternateContent>
            </w:r>
            <w:r w:rsidR="00EB43C0" w:rsidRPr="00FA0550">
              <w:rPr>
                <w:rFonts w:asciiTheme="majorBidi" w:eastAsia="Calibri" w:hAnsiTheme="majorBidi" w:cstheme="majorBidi"/>
                <w:rtl/>
                <w:lang w:eastAsia="ar-SA"/>
              </w:rPr>
              <w:t>عدد الوحدات الدراسية</w:t>
            </w:r>
            <w:r>
              <w:rPr>
                <w:rFonts w:asciiTheme="majorBidi" w:eastAsia="Calibri" w:hAnsiTheme="majorBidi" w:cstheme="majorBidi" w:hint="cs"/>
                <w:rtl/>
                <w:lang w:eastAsia="ar-SA"/>
              </w:rPr>
              <w:t xml:space="preserve"> بالساعات المعتمدة</w:t>
            </w:r>
            <w:r w:rsidR="00EB43C0" w:rsidRPr="00FA0550">
              <w:rPr>
                <w:rFonts w:asciiTheme="majorBidi" w:eastAsia="Calibri" w:hAnsiTheme="majorBidi" w:cstheme="majorBidi"/>
                <w:rtl/>
                <w:lang w:eastAsia="ar-SA"/>
              </w:rPr>
              <w:t xml:space="preserve"> :    نظري   </w:t>
            </w:r>
            <w:r w:rsidR="00EB43C0">
              <w:rPr>
                <w:rFonts w:asciiTheme="majorBidi" w:eastAsia="Calibri" w:hAnsiTheme="majorBidi" w:cstheme="majorBidi"/>
                <w:lang w:eastAsia="ar-SA"/>
              </w:rPr>
              <w:t xml:space="preserve">     </w:t>
            </w:r>
            <w:r w:rsidR="00EB43C0" w:rsidRPr="00FA0550">
              <w:rPr>
                <w:rFonts w:asciiTheme="majorBidi" w:eastAsia="Calibri" w:hAnsiTheme="majorBidi" w:cstheme="majorBidi"/>
                <w:rtl/>
                <w:lang w:eastAsia="ar-SA"/>
              </w:rPr>
              <w:t xml:space="preserve">     </w:t>
            </w:r>
            <w:r w:rsidR="00E053C1">
              <w:rPr>
                <w:rFonts w:asciiTheme="majorBidi" w:eastAsia="Calibri" w:hAnsiTheme="majorBidi" w:cstheme="majorBidi" w:hint="cs"/>
                <w:rtl/>
                <w:lang w:eastAsia="ar-SA"/>
              </w:rPr>
              <w:t>6</w:t>
            </w:r>
            <w:r w:rsidR="00EB43C0" w:rsidRPr="00FA0550">
              <w:rPr>
                <w:rFonts w:asciiTheme="majorBidi" w:eastAsia="Calibri" w:hAnsiTheme="majorBidi" w:cstheme="majorBidi"/>
                <w:rtl/>
                <w:lang w:eastAsia="ar-SA"/>
              </w:rPr>
              <w:t xml:space="preserve"> عملي</w:t>
            </w:r>
            <w:r w:rsidR="00EB43C0">
              <w:rPr>
                <w:rFonts w:asciiTheme="majorBidi" w:eastAsia="Calibri" w:hAnsiTheme="majorBidi" w:cstheme="majorBidi" w:hint="cs"/>
                <w:rtl/>
                <w:lang w:eastAsia="ar-SA"/>
              </w:rPr>
              <w:t xml:space="preserve">            </w:t>
            </w:r>
            <w:r>
              <w:rPr>
                <w:rFonts w:asciiTheme="majorBidi" w:eastAsia="Calibri" w:hAnsiTheme="majorBidi" w:cstheme="majorBidi" w:hint="cs"/>
                <w:rtl/>
                <w:lang w:eastAsia="ar-SA"/>
              </w:rPr>
              <w:t>2</w:t>
            </w:r>
          </w:p>
        </w:tc>
      </w:tr>
    </w:tbl>
    <w:p w14:paraId="3B26639F" w14:textId="77777777" w:rsidR="00EB43C0" w:rsidRPr="00FA0550" w:rsidRDefault="00EB43C0" w:rsidP="00EB43C0">
      <w:pPr>
        <w:tabs>
          <w:tab w:val="center" w:pos="4680"/>
          <w:tab w:val="right" w:pos="9360"/>
        </w:tabs>
        <w:jc w:val="right"/>
        <w:rPr>
          <w:rFonts w:asciiTheme="majorBidi" w:eastAsia="Calibri" w:hAnsiTheme="majorBidi" w:cstheme="majorBidi"/>
          <w:sz w:val="32"/>
          <w:szCs w:val="32"/>
          <w:rtl/>
          <w:lang w:bidi="ar-EG"/>
        </w:rPr>
      </w:pPr>
    </w:p>
    <w:tbl>
      <w:tblPr>
        <w:bidiVisual/>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8655"/>
      </w:tblGrid>
      <w:tr w:rsidR="00EB43C0" w:rsidRPr="00FA0550" w14:paraId="45C778A4" w14:textId="77777777" w:rsidTr="000C504E">
        <w:trPr>
          <w:cantSplit/>
          <w:trHeight w:val="1430"/>
          <w:jc w:val="center"/>
        </w:trPr>
        <w:tc>
          <w:tcPr>
            <w:tcW w:w="366" w:type="pct"/>
            <w:tcBorders>
              <w:top w:val="single" w:sz="4" w:space="0" w:color="auto"/>
              <w:left w:val="single" w:sz="4" w:space="0" w:color="auto"/>
              <w:bottom w:val="single" w:sz="4" w:space="0" w:color="auto"/>
              <w:right w:val="single" w:sz="4" w:space="0" w:color="auto"/>
            </w:tcBorders>
            <w:shd w:val="clear" w:color="auto" w:fill="F3F3F3"/>
          </w:tcPr>
          <w:p w14:paraId="4AC8A02E" w14:textId="77777777" w:rsidR="00EB43C0" w:rsidRPr="00FA0550" w:rsidRDefault="00EB43C0" w:rsidP="00A62015">
            <w:pPr>
              <w:spacing w:line="360" w:lineRule="auto"/>
              <w:rPr>
                <w:rFonts w:asciiTheme="majorBidi" w:eastAsia="Calibri" w:hAnsiTheme="majorBidi" w:cstheme="majorBidi"/>
                <w:rtl/>
              </w:rPr>
            </w:pPr>
            <w:r w:rsidRPr="00FA0550">
              <w:rPr>
                <w:rFonts w:asciiTheme="majorBidi" w:eastAsia="Calibri" w:hAnsiTheme="majorBidi" w:cstheme="majorBidi"/>
                <w:rtl/>
              </w:rPr>
              <w:t>2- هدف المقرر :</w:t>
            </w:r>
          </w:p>
          <w:p w14:paraId="0DB5E140" w14:textId="77777777" w:rsidR="00EB43C0" w:rsidRPr="00FA0550" w:rsidRDefault="00EB43C0" w:rsidP="00A62015">
            <w:pPr>
              <w:spacing w:line="360" w:lineRule="auto"/>
              <w:rPr>
                <w:rFonts w:asciiTheme="majorBidi" w:eastAsia="Calibri" w:hAnsiTheme="majorBidi" w:cstheme="majorBidi"/>
              </w:rPr>
            </w:pPr>
          </w:p>
        </w:tc>
        <w:tc>
          <w:tcPr>
            <w:tcW w:w="4634" w:type="pct"/>
            <w:tcBorders>
              <w:top w:val="single" w:sz="4" w:space="0" w:color="auto"/>
              <w:left w:val="single" w:sz="4" w:space="0" w:color="auto"/>
              <w:bottom w:val="single" w:sz="4" w:space="0" w:color="auto"/>
              <w:right w:val="single" w:sz="4" w:space="0" w:color="auto"/>
            </w:tcBorders>
          </w:tcPr>
          <w:p w14:paraId="158F143E" w14:textId="77777777" w:rsidR="00EB43C0" w:rsidRPr="00FA0550" w:rsidRDefault="00EB43C0" w:rsidP="00A62015">
            <w:pPr>
              <w:autoSpaceDE w:val="0"/>
              <w:autoSpaceDN w:val="0"/>
              <w:bidi w:val="0"/>
              <w:adjustRightInd w:val="0"/>
              <w:jc w:val="lowKashida"/>
              <w:rPr>
                <w:rFonts w:asciiTheme="majorBidi" w:hAnsiTheme="majorBidi" w:cstheme="majorBidi"/>
                <w:b/>
                <w:bCs/>
                <w:color w:val="000000"/>
              </w:rPr>
            </w:pPr>
            <w:r w:rsidRPr="00FA0550">
              <w:rPr>
                <w:rFonts w:asciiTheme="majorBidi" w:hAnsiTheme="majorBidi" w:cstheme="majorBidi"/>
                <w:b/>
                <w:bCs/>
                <w:color w:val="000000"/>
              </w:rPr>
              <w:t xml:space="preserve">1. </w:t>
            </w:r>
            <w:r w:rsidRPr="00FA0550">
              <w:rPr>
                <w:rFonts w:asciiTheme="majorBidi" w:hAnsiTheme="majorBidi" w:cstheme="majorBidi"/>
                <w:b/>
                <w:bCs/>
                <w:color w:val="000000"/>
                <w:u w:val="single"/>
              </w:rPr>
              <w:t>Overall Aim of the Course</w:t>
            </w:r>
            <w:r w:rsidRPr="00FA0550">
              <w:rPr>
                <w:rFonts w:asciiTheme="majorBidi" w:hAnsiTheme="majorBidi" w:cstheme="majorBidi"/>
                <w:b/>
                <w:bCs/>
                <w:color w:val="000000"/>
              </w:rPr>
              <w:t xml:space="preserve"> is to enable the student:</w:t>
            </w:r>
          </w:p>
          <w:p w14:paraId="2D0846A5" w14:textId="77777777" w:rsidR="00EB43C0" w:rsidRPr="00FA0550" w:rsidRDefault="00EB43C0" w:rsidP="00A62015">
            <w:pPr>
              <w:autoSpaceDE w:val="0"/>
              <w:autoSpaceDN w:val="0"/>
              <w:bidi w:val="0"/>
              <w:adjustRightInd w:val="0"/>
              <w:ind w:left="360"/>
              <w:jc w:val="lowKashida"/>
              <w:rPr>
                <w:rFonts w:asciiTheme="majorBidi" w:hAnsiTheme="majorBidi" w:cstheme="majorBidi"/>
                <w:color w:val="000000"/>
              </w:rPr>
            </w:pPr>
            <w:r w:rsidRPr="00FA0550">
              <w:rPr>
                <w:rFonts w:asciiTheme="majorBidi" w:hAnsiTheme="majorBidi" w:cstheme="majorBidi"/>
                <w:color w:val="000000"/>
              </w:rPr>
              <w:t>1.1 To be oriented with the biochemical importance of macro-, micronutrients, hormones and enzymes.</w:t>
            </w:r>
          </w:p>
          <w:p w14:paraId="318B03A8" w14:textId="77777777" w:rsidR="00EB43C0" w:rsidRPr="00FA0550" w:rsidRDefault="00EB43C0" w:rsidP="00A62015">
            <w:pPr>
              <w:autoSpaceDE w:val="0"/>
              <w:autoSpaceDN w:val="0"/>
              <w:bidi w:val="0"/>
              <w:adjustRightInd w:val="0"/>
              <w:ind w:left="360"/>
              <w:jc w:val="lowKashida"/>
              <w:rPr>
                <w:rFonts w:asciiTheme="majorBidi" w:hAnsiTheme="majorBidi" w:cstheme="majorBidi"/>
                <w:color w:val="000000"/>
              </w:rPr>
            </w:pPr>
            <w:r w:rsidRPr="00FA0550">
              <w:rPr>
                <w:rFonts w:asciiTheme="majorBidi" w:hAnsiTheme="majorBidi" w:cstheme="majorBidi"/>
                <w:color w:val="000000"/>
              </w:rPr>
              <w:t xml:space="preserve"> 1.</w:t>
            </w:r>
            <w:r w:rsidRPr="00FA0550">
              <w:rPr>
                <w:rFonts w:asciiTheme="majorBidi" w:hAnsiTheme="majorBidi" w:cstheme="majorBidi"/>
              </w:rPr>
              <w:t>2</w:t>
            </w:r>
            <w:r w:rsidRPr="00FA0550">
              <w:rPr>
                <w:rFonts w:asciiTheme="majorBidi" w:hAnsiTheme="majorBidi" w:cstheme="majorBidi"/>
                <w:color w:val="000000"/>
              </w:rPr>
              <w:t xml:space="preserve"> To illustrate and/or describe the metabolic pathways of macronutrients and nucleotides.</w:t>
            </w:r>
          </w:p>
          <w:p w14:paraId="3D180418" w14:textId="77777777" w:rsidR="00EB43C0" w:rsidRPr="00FA0550" w:rsidRDefault="00EB43C0" w:rsidP="00A62015">
            <w:pPr>
              <w:autoSpaceDE w:val="0"/>
              <w:autoSpaceDN w:val="0"/>
              <w:bidi w:val="0"/>
              <w:adjustRightInd w:val="0"/>
              <w:ind w:left="360"/>
              <w:jc w:val="lowKashida"/>
              <w:rPr>
                <w:rFonts w:asciiTheme="majorBidi" w:hAnsiTheme="majorBidi" w:cstheme="majorBidi"/>
                <w:color w:val="000000"/>
              </w:rPr>
            </w:pPr>
            <w:r w:rsidRPr="00FA0550">
              <w:rPr>
                <w:rFonts w:asciiTheme="majorBidi" w:hAnsiTheme="majorBidi" w:cstheme="majorBidi"/>
                <w:color w:val="000000"/>
              </w:rPr>
              <w:t>1.</w:t>
            </w:r>
            <w:r w:rsidRPr="00FA0550">
              <w:rPr>
                <w:rFonts w:asciiTheme="majorBidi" w:hAnsiTheme="majorBidi" w:cstheme="majorBidi"/>
              </w:rPr>
              <w:t>3</w:t>
            </w:r>
            <w:r w:rsidRPr="00FA0550">
              <w:rPr>
                <w:rFonts w:asciiTheme="majorBidi" w:hAnsiTheme="majorBidi" w:cstheme="majorBidi"/>
                <w:color w:val="000000"/>
              </w:rPr>
              <w:t xml:space="preserve"> To identify the bioenergetics of the concerned metabolic pathways under different physiological circumstances and their integrator regulations with other working metabolic pathways.</w:t>
            </w:r>
          </w:p>
          <w:p w14:paraId="5D61F22C" w14:textId="77777777" w:rsidR="00EB43C0" w:rsidRPr="00FA0550" w:rsidRDefault="00EB43C0" w:rsidP="00A62015">
            <w:pPr>
              <w:autoSpaceDE w:val="0"/>
              <w:autoSpaceDN w:val="0"/>
              <w:bidi w:val="0"/>
              <w:adjustRightInd w:val="0"/>
              <w:ind w:left="360"/>
              <w:jc w:val="lowKashida"/>
              <w:rPr>
                <w:rFonts w:asciiTheme="majorBidi" w:hAnsiTheme="majorBidi" w:cstheme="majorBidi"/>
                <w:color w:val="000000"/>
              </w:rPr>
            </w:pPr>
            <w:r w:rsidRPr="00FA0550">
              <w:rPr>
                <w:rFonts w:asciiTheme="majorBidi" w:hAnsiTheme="majorBidi" w:cstheme="majorBidi"/>
                <w:color w:val="000000"/>
              </w:rPr>
              <w:t>1.</w:t>
            </w:r>
            <w:r w:rsidRPr="00FA0550">
              <w:rPr>
                <w:rFonts w:asciiTheme="majorBidi" w:hAnsiTheme="majorBidi" w:cstheme="majorBidi"/>
              </w:rPr>
              <w:t>4</w:t>
            </w:r>
            <w:r w:rsidRPr="00FA0550">
              <w:rPr>
                <w:rFonts w:asciiTheme="majorBidi" w:hAnsiTheme="majorBidi" w:cstheme="majorBidi"/>
                <w:color w:val="000000"/>
              </w:rPr>
              <w:t xml:space="preserve"> To identify hereditary and acquired metabolic disturbances and their biochemical laboratory and clinical outcomes.</w:t>
            </w:r>
          </w:p>
          <w:p w14:paraId="11945994" w14:textId="77777777" w:rsidR="00EB43C0" w:rsidRPr="00FA0550" w:rsidRDefault="00EB43C0" w:rsidP="00A62015">
            <w:pPr>
              <w:autoSpaceDE w:val="0"/>
              <w:autoSpaceDN w:val="0"/>
              <w:bidi w:val="0"/>
              <w:adjustRightInd w:val="0"/>
              <w:ind w:left="360"/>
              <w:jc w:val="lowKashida"/>
              <w:rPr>
                <w:rFonts w:asciiTheme="majorBidi" w:hAnsiTheme="majorBidi" w:cstheme="majorBidi"/>
                <w:color w:val="000000"/>
              </w:rPr>
            </w:pPr>
            <w:r w:rsidRPr="00FA0550">
              <w:rPr>
                <w:rFonts w:asciiTheme="majorBidi" w:hAnsiTheme="majorBidi" w:cstheme="majorBidi"/>
                <w:color w:val="000000"/>
              </w:rPr>
              <w:t>1.</w:t>
            </w:r>
            <w:r w:rsidRPr="00FA0550">
              <w:rPr>
                <w:rFonts w:asciiTheme="majorBidi" w:hAnsiTheme="majorBidi" w:cstheme="majorBidi"/>
              </w:rPr>
              <w:t>5</w:t>
            </w:r>
            <w:r w:rsidRPr="00FA0550">
              <w:rPr>
                <w:rFonts w:asciiTheme="majorBidi" w:hAnsiTheme="majorBidi" w:cstheme="majorBidi"/>
                <w:color w:val="000000"/>
              </w:rPr>
              <w:t xml:space="preserve"> To be oriented with the importance of biological membranes, the role of free nucleotides in signal transduction control.</w:t>
            </w:r>
          </w:p>
          <w:p w14:paraId="033D4335" w14:textId="77777777" w:rsidR="00EB43C0" w:rsidRPr="00FA0550" w:rsidRDefault="00EB43C0" w:rsidP="00A62015">
            <w:pPr>
              <w:autoSpaceDE w:val="0"/>
              <w:autoSpaceDN w:val="0"/>
              <w:bidi w:val="0"/>
              <w:adjustRightInd w:val="0"/>
              <w:ind w:left="360"/>
              <w:jc w:val="lowKashida"/>
              <w:rPr>
                <w:rFonts w:asciiTheme="majorBidi" w:hAnsiTheme="majorBidi" w:cstheme="majorBidi"/>
                <w:color w:val="000000"/>
              </w:rPr>
            </w:pPr>
            <w:r w:rsidRPr="00FA0550">
              <w:rPr>
                <w:rFonts w:asciiTheme="majorBidi" w:hAnsiTheme="majorBidi" w:cstheme="majorBidi"/>
                <w:color w:val="000000"/>
              </w:rPr>
              <w:t>1.6 To interpret medical laboratory reports.</w:t>
            </w:r>
          </w:p>
          <w:p w14:paraId="604803D2" w14:textId="77777777" w:rsidR="00EB43C0" w:rsidRPr="00FA0550" w:rsidRDefault="00EB43C0" w:rsidP="00A62015">
            <w:pPr>
              <w:autoSpaceDE w:val="0"/>
              <w:autoSpaceDN w:val="0"/>
              <w:bidi w:val="0"/>
              <w:adjustRightInd w:val="0"/>
              <w:ind w:left="360"/>
              <w:jc w:val="lowKashida"/>
              <w:rPr>
                <w:rFonts w:asciiTheme="majorBidi" w:hAnsiTheme="majorBidi" w:cstheme="majorBidi"/>
                <w:color w:val="000000"/>
                <w:rtl/>
                <w:lang w:bidi="ar-EG"/>
              </w:rPr>
            </w:pPr>
            <w:r w:rsidRPr="00FA0550">
              <w:rPr>
                <w:rFonts w:asciiTheme="majorBidi" w:hAnsiTheme="majorBidi" w:cstheme="majorBidi"/>
                <w:color w:val="000000"/>
              </w:rPr>
              <w:t>1.7 To be familiar with biotechnology methods and their clinical implications.</w:t>
            </w:r>
          </w:p>
        </w:tc>
      </w:tr>
      <w:tr w:rsidR="00EB43C0" w:rsidRPr="00FA0550" w14:paraId="188CE7A7" w14:textId="77777777" w:rsidTr="00A62015">
        <w:trPr>
          <w:cantSplit/>
          <w:trHeight w:val="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3F3F3"/>
            <w:hideMark/>
          </w:tcPr>
          <w:p w14:paraId="106C04E5" w14:textId="77777777" w:rsidR="00EB43C0" w:rsidRDefault="00EB43C0" w:rsidP="00A62015">
            <w:pPr>
              <w:rPr>
                <w:rFonts w:asciiTheme="majorBidi" w:eastAsia="Calibri" w:hAnsiTheme="majorBidi" w:cstheme="majorBidi"/>
                <w:rtl/>
                <w:lang w:bidi="ar-EG"/>
              </w:rPr>
            </w:pPr>
            <w:r w:rsidRPr="00FA0550">
              <w:rPr>
                <w:rFonts w:asciiTheme="majorBidi" w:eastAsia="Calibri" w:hAnsiTheme="majorBidi" w:cstheme="majorBidi"/>
                <w:rtl/>
              </w:rPr>
              <w:t xml:space="preserve">     3- المستهدف من تدريس المقرر :</w:t>
            </w:r>
          </w:p>
          <w:p w14:paraId="1B048C73" w14:textId="77777777" w:rsidR="00EB43C0" w:rsidRPr="00FA0550" w:rsidRDefault="00EB43C0" w:rsidP="00A62015">
            <w:pPr>
              <w:rPr>
                <w:rFonts w:asciiTheme="majorBidi" w:eastAsia="Calibri" w:hAnsiTheme="majorBidi" w:cstheme="majorBidi"/>
                <w:rtl/>
                <w:lang w:bidi="ar-EG"/>
              </w:rPr>
            </w:pPr>
          </w:p>
        </w:tc>
      </w:tr>
      <w:tr w:rsidR="00EB43C0" w:rsidRPr="00FA0550" w14:paraId="16AB9624" w14:textId="77777777" w:rsidTr="000C504E">
        <w:trPr>
          <w:cantSplit/>
          <w:trHeight w:val="4668"/>
          <w:jc w:val="center"/>
        </w:trPr>
        <w:tc>
          <w:tcPr>
            <w:tcW w:w="366" w:type="pct"/>
            <w:tcBorders>
              <w:top w:val="single" w:sz="4" w:space="0" w:color="auto"/>
              <w:left w:val="single" w:sz="4" w:space="0" w:color="auto"/>
              <w:bottom w:val="single" w:sz="4" w:space="0" w:color="auto"/>
              <w:right w:val="single" w:sz="4" w:space="0" w:color="auto"/>
            </w:tcBorders>
            <w:hideMark/>
          </w:tcPr>
          <w:p w14:paraId="709FBD45" w14:textId="77777777" w:rsidR="00EB43C0" w:rsidRPr="00FA0550" w:rsidRDefault="00EB43C0" w:rsidP="00A62015">
            <w:pPr>
              <w:rPr>
                <w:rFonts w:asciiTheme="majorBidi" w:eastAsia="Calibri" w:hAnsiTheme="majorBidi" w:cstheme="majorBidi"/>
              </w:rPr>
            </w:pPr>
            <w:r w:rsidRPr="00FA0550">
              <w:rPr>
                <w:rFonts w:asciiTheme="majorBidi" w:eastAsia="Calibri" w:hAnsiTheme="majorBidi" w:cstheme="majorBidi"/>
                <w:rtl/>
              </w:rPr>
              <w:lastRenderedPageBreak/>
              <w:t xml:space="preserve">أ- المعلومات والمفاهيم </w:t>
            </w:r>
            <w:r w:rsidRPr="00FA0550">
              <w:rPr>
                <w:rFonts w:asciiTheme="majorBidi" w:eastAsia="Calibri" w:hAnsiTheme="majorBidi" w:cstheme="majorBidi"/>
                <w:rtl/>
                <w:lang w:bidi="ar-EG"/>
              </w:rPr>
              <w:t>:</w:t>
            </w:r>
          </w:p>
        </w:tc>
        <w:tc>
          <w:tcPr>
            <w:tcW w:w="4634" w:type="pct"/>
            <w:tcBorders>
              <w:top w:val="single" w:sz="4" w:space="0" w:color="auto"/>
              <w:left w:val="single" w:sz="4" w:space="0" w:color="auto"/>
              <w:bottom w:val="single" w:sz="4" w:space="0" w:color="auto"/>
              <w:right w:val="single" w:sz="4" w:space="0" w:color="auto"/>
            </w:tcBorders>
          </w:tcPr>
          <w:p w14:paraId="3B2CE479" w14:textId="77777777" w:rsidR="00EB43C0" w:rsidRPr="00FA0550" w:rsidRDefault="00EB43C0" w:rsidP="00A62015">
            <w:pPr>
              <w:autoSpaceDE w:val="0"/>
              <w:autoSpaceDN w:val="0"/>
              <w:bidi w:val="0"/>
              <w:adjustRightInd w:val="0"/>
              <w:ind w:right="-111" w:firstLine="720"/>
              <w:jc w:val="lowKashida"/>
              <w:rPr>
                <w:rFonts w:asciiTheme="majorBidi" w:hAnsiTheme="majorBidi" w:cstheme="majorBidi"/>
                <w:color w:val="000000"/>
                <w:u w:val="single"/>
              </w:rPr>
            </w:pPr>
            <w:r w:rsidRPr="00FA0550">
              <w:rPr>
                <w:rFonts w:asciiTheme="majorBidi" w:hAnsiTheme="majorBidi" w:cstheme="majorBidi"/>
                <w:color w:val="000000"/>
              </w:rPr>
              <w:t xml:space="preserve">2.1- </w:t>
            </w:r>
            <w:r w:rsidRPr="00FA0550">
              <w:rPr>
                <w:rFonts w:asciiTheme="majorBidi" w:hAnsiTheme="majorBidi" w:cstheme="majorBidi"/>
                <w:color w:val="000000"/>
                <w:u w:val="single"/>
              </w:rPr>
              <w:t>Knowledge and understanding:</w:t>
            </w:r>
          </w:p>
          <w:p w14:paraId="4445B8B8" w14:textId="77777777" w:rsidR="00EB43C0" w:rsidRPr="00FA0550" w:rsidRDefault="00EB43C0" w:rsidP="00A62015">
            <w:pPr>
              <w:autoSpaceDE w:val="0"/>
              <w:autoSpaceDN w:val="0"/>
              <w:bidi w:val="0"/>
              <w:adjustRightInd w:val="0"/>
              <w:jc w:val="lowKashida"/>
              <w:rPr>
                <w:rFonts w:asciiTheme="majorBidi" w:hAnsiTheme="majorBidi" w:cstheme="majorBidi"/>
                <w:i/>
                <w:iCs/>
                <w:color w:val="000000"/>
              </w:rPr>
            </w:pPr>
            <w:r w:rsidRPr="00FA0550">
              <w:rPr>
                <w:rFonts w:asciiTheme="majorBidi" w:hAnsiTheme="majorBidi" w:cstheme="majorBidi"/>
                <w:i/>
                <w:iCs/>
                <w:color w:val="000000"/>
              </w:rPr>
              <w:t xml:space="preserve">   By the end of the course, students should be able to:</w:t>
            </w:r>
          </w:p>
          <w:p w14:paraId="41CC3E9D" w14:textId="77777777" w:rsidR="00EB43C0" w:rsidRPr="00FA0550" w:rsidRDefault="00EB43C0" w:rsidP="00A62015">
            <w:pPr>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 xml:space="preserve">2.1.1. Describe the metabolic pathways of carbohydrates three main dietary sources of energy: carbohydrates, fats and proteins, their digestion absorption, their oxidation to release energy. </w:t>
            </w:r>
          </w:p>
          <w:p w14:paraId="538AE9B8" w14:textId="77777777" w:rsidR="00EB43C0" w:rsidRPr="00FA0550" w:rsidRDefault="00EB43C0" w:rsidP="00A62015">
            <w:pPr>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2.1.2 Illustrate the regulation of these pathways and the integration of their metabolism</w:t>
            </w:r>
          </w:p>
          <w:p w14:paraId="13352C23" w14:textId="77777777" w:rsidR="00EB43C0" w:rsidRPr="00FA0550" w:rsidRDefault="00EB43C0" w:rsidP="00A62015">
            <w:pPr>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 xml:space="preserve">2.1.3 Identify the biochemical alterations in related metabolic disorders. </w:t>
            </w:r>
          </w:p>
          <w:p w14:paraId="79EAEA97" w14:textId="77777777" w:rsidR="00EB43C0" w:rsidRPr="00FA0550" w:rsidRDefault="00EB43C0" w:rsidP="00A62015">
            <w:pPr>
              <w:autoSpaceDE w:val="0"/>
              <w:autoSpaceDN w:val="0"/>
              <w:bidi w:val="0"/>
              <w:adjustRightInd w:val="0"/>
              <w:rPr>
                <w:rFonts w:asciiTheme="majorBidi" w:hAnsiTheme="majorBidi" w:cstheme="majorBidi"/>
                <w:color w:val="000000"/>
              </w:rPr>
            </w:pPr>
            <w:r w:rsidRPr="00FA0550">
              <w:rPr>
                <w:rFonts w:asciiTheme="majorBidi" w:hAnsiTheme="majorBidi" w:cstheme="majorBidi"/>
                <w:color w:val="000000"/>
              </w:rPr>
              <w:t xml:space="preserve">2.1.4 </w:t>
            </w:r>
            <w:proofErr w:type="spellStart"/>
            <w:r w:rsidRPr="00FA0550">
              <w:rPr>
                <w:rFonts w:asciiTheme="majorBidi" w:hAnsiTheme="majorBidi" w:cstheme="majorBidi"/>
                <w:color w:val="000000"/>
              </w:rPr>
              <w:t>discussthe</w:t>
            </w:r>
            <w:proofErr w:type="spellEnd"/>
            <w:r w:rsidRPr="00FA0550">
              <w:rPr>
                <w:rFonts w:asciiTheme="majorBidi" w:hAnsiTheme="majorBidi" w:cstheme="majorBidi"/>
                <w:color w:val="000000"/>
              </w:rPr>
              <w:t xml:space="preserve"> role of vitamins and enzymes required for catalysis of these processes, in addition to the deficiency manifestation of each.</w:t>
            </w:r>
          </w:p>
          <w:p w14:paraId="4436A5AE" w14:textId="77777777" w:rsidR="00EB43C0" w:rsidRPr="00FA0550" w:rsidRDefault="00EB43C0" w:rsidP="00A62015">
            <w:pPr>
              <w:autoSpaceDE w:val="0"/>
              <w:autoSpaceDN w:val="0"/>
              <w:bidi w:val="0"/>
              <w:adjustRightInd w:val="0"/>
              <w:rPr>
                <w:rFonts w:asciiTheme="majorBidi" w:hAnsiTheme="majorBidi" w:cstheme="majorBidi"/>
                <w:color w:val="000000"/>
              </w:rPr>
            </w:pPr>
            <w:r w:rsidRPr="00FA0550">
              <w:rPr>
                <w:rFonts w:asciiTheme="majorBidi" w:hAnsiTheme="majorBidi" w:cstheme="majorBidi"/>
                <w:color w:val="000000"/>
              </w:rPr>
              <w:t>2.1.5 Illustrate the biochemistry of certain tissues like liver, kidney, muscles, cartilage, bone and nervous system and the correlation of their composition to function in health and disease.</w:t>
            </w:r>
          </w:p>
          <w:p w14:paraId="7F7EE3BE" w14:textId="77777777" w:rsidR="00EB43C0" w:rsidRPr="00FA0550" w:rsidRDefault="00EB43C0" w:rsidP="00A62015">
            <w:pPr>
              <w:autoSpaceDE w:val="0"/>
              <w:autoSpaceDN w:val="0"/>
              <w:bidi w:val="0"/>
              <w:adjustRightInd w:val="0"/>
              <w:rPr>
                <w:rFonts w:asciiTheme="majorBidi" w:hAnsiTheme="majorBidi" w:cstheme="majorBidi"/>
                <w:color w:val="000000"/>
              </w:rPr>
            </w:pPr>
            <w:r w:rsidRPr="00FA0550">
              <w:rPr>
                <w:rFonts w:asciiTheme="majorBidi" w:hAnsiTheme="majorBidi" w:cstheme="majorBidi"/>
                <w:color w:val="000000"/>
              </w:rPr>
              <w:t xml:space="preserve">2.1.6. explain the metabolism of the major minerals and trace elements their functions and alterations in metabolic processes met with in the in the deficiency or excess of these elements </w:t>
            </w:r>
          </w:p>
          <w:p w14:paraId="41F3E091" w14:textId="77777777" w:rsidR="00EB43C0" w:rsidRPr="00FA0550" w:rsidRDefault="00EB43C0" w:rsidP="00A62015">
            <w:pPr>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2.1.7 Describe major body fluids composition and their clinical impact.</w:t>
            </w:r>
          </w:p>
          <w:p w14:paraId="43FAEDEC" w14:textId="77777777" w:rsidR="00EB43C0" w:rsidRPr="00FA0550" w:rsidRDefault="00EB43C0" w:rsidP="00A62015">
            <w:pPr>
              <w:autoSpaceDE w:val="0"/>
              <w:autoSpaceDN w:val="0"/>
              <w:bidi w:val="0"/>
              <w:adjustRightInd w:val="0"/>
              <w:rPr>
                <w:rFonts w:asciiTheme="majorBidi" w:hAnsiTheme="majorBidi" w:cstheme="majorBidi"/>
                <w:color w:val="000000"/>
                <w:rtl/>
                <w:lang w:bidi="ar-EG"/>
              </w:rPr>
            </w:pPr>
            <w:r w:rsidRPr="00FA0550">
              <w:rPr>
                <w:rFonts w:asciiTheme="majorBidi" w:hAnsiTheme="majorBidi" w:cstheme="majorBidi"/>
                <w:color w:val="000000"/>
              </w:rPr>
              <w:t xml:space="preserve">2.1.8. </w:t>
            </w:r>
            <w:r>
              <w:rPr>
                <w:rFonts w:asciiTheme="majorBidi" w:hAnsiTheme="majorBidi" w:cstheme="majorBidi"/>
                <w:color w:val="000000"/>
              </w:rPr>
              <w:t>identify</w:t>
            </w:r>
            <w:r w:rsidRPr="00FA0550">
              <w:rPr>
                <w:rFonts w:asciiTheme="majorBidi" w:hAnsiTheme="majorBidi" w:cstheme="majorBidi"/>
                <w:color w:val="000000"/>
              </w:rPr>
              <w:t xml:space="preserve"> knowledge about nucleic acid metabolism with special emphasis on their role in protein synthesis.</w:t>
            </w:r>
          </w:p>
          <w:p w14:paraId="0C864902" w14:textId="77777777" w:rsidR="00EB43C0" w:rsidRPr="00FA0550" w:rsidRDefault="00EB43C0" w:rsidP="00A62015">
            <w:pPr>
              <w:ind w:right="2186"/>
              <w:rPr>
                <w:rFonts w:asciiTheme="majorBidi" w:eastAsia="Calibri" w:hAnsiTheme="majorBidi" w:cstheme="majorBidi"/>
                <w:lang w:bidi="ar-EG"/>
              </w:rPr>
            </w:pPr>
          </w:p>
        </w:tc>
      </w:tr>
      <w:tr w:rsidR="00EB43C0" w:rsidRPr="00FA0550" w14:paraId="0B25CD1B" w14:textId="77777777" w:rsidTr="000C504E">
        <w:trPr>
          <w:cantSplit/>
          <w:jc w:val="center"/>
        </w:trPr>
        <w:tc>
          <w:tcPr>
            <w:tcW w:w="366" w:type="pct"/>
            <w:tcBorders>
              <w:top w:val="single" w:sz="4" w:space="0" w:color="auto"/>
              <w:left w:val="single" w:sz="4" w:space="0" w:color="auto"/>
              <w:bottom w:val="single" w:sz="4" w:space="0" w:color="auto"/>
              <w:right w:val="single" w:sz="4" w:space="0" w:color="auto"/>
            </w:tcBorders>
            <w:hideMark/>
          </w:tcPr>
          <w:p w14:paraId="4FAB9056" w14:textId="77777777" w:rsidR="00EB43C0" w:rsidRPr="00FA0550" w:rsidRDefault="00EB43C0" w:rsidP="00A62015">
            <w:pPr>
              <w:spacing w:line="360" w:lineRule="auto"/>
              <w:rPr>
                <w:rFonts w:asciiTheme="majorBidi" w:eastAsia="Calibri" w:hAnsiTheme="majorBidi" w:cstheme="majorBidi"/>
                <w:lang w:bidi="ar-EG"/>
              </w:rPr>
            </w:pPr>
            <w:r w:rsidRPr="00FA0550">
              <w:rPr>
                <w:rFonts w:asciiTheme="majorBidi" w:eastAsia="Calibri" w:hAnsiTheme="majorBidi" w:cstheme="majorBidi"/>
                <w:rtl/>
              </w:rPr>
              <w:t>ب- المهارات الذهنية</w:t>
            </w:r>
            <w:r w:rsidRPr="00FA0550">
              <w:rPr>
                <w:rFonts w:asciiTheme="majorBidi" w:eastAsia="Calibri" w:hAnsiTheme="majorBidi" w:cstheme="majorBidi"/>
              </w:rPr>
              <w:t xml:space="preserve">  :</w:t>
            </w:r>
          </w:p>
        </w:tc>
        <w:tc>
          <w:tcPr>
            <w:tcW w:w="4634" w:type="pct"/>
            <w:tcBorders>
              <w:top w:val="single" w:sz="4" w:space="0" w:color="auto"/>
              <w:left w:val="single" w:sz="4" w:space="0" w:color="auto"/>
              <w:bottom w:val="single" w:sz="4" w:space="0" w:color="auto"/>
              <w:right w:val="single" w:sz="4" w:space="0" w:color="auto"/>
            </w:tcBorders>
          </w:tcPr>
          <w:p w14:paraId="03CD01FF" w14:textId="77777777" w:rsidR="00EB43C0" w:rsidRPr="00FA0550" w:rsidRDefault="00EB43C0" w:rsidP="00A62015">
            <w:pPr>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 xml:space="preserve">2.2.  </w:t>
            </w:r>
            <w:r w:rsidRPr="00FA0550">
              <w:rPr>
                <w:rFonts w:asciiTheme="majorBidi" w:hAnsiTheme="majorBidi" w:cstheme="majorBidi"/>
                <w:color w:val="000000"/>
                <w:u w:val="single"/>
              </w:rPr>
              <w:t>Intellectual skills</w:t>
            </w:r>
            <w:r w:rsidRPr="00FA0550">
              <w:rPr>
                <w:rFonts w:asciiTheme="majorBidi" w:hAnsiTheme="majorBidi" w:cstheme="majorBidi"/>
                <w:color w:val="000000"/>
              </w:rPr>
              <w:t>:</w:t>
            </w:r>
          </w:p>
          <w:p w14:paraId="6AD24370" w14:textId="77777777" w:rsidR="00EB43C0" w:rsidRPr="00FA0550"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ab/>
              <w:t>2.2.1 Analyze pathological glucose tolerance curve</w:t>
            </w:r>
          </w:p>
          <w:p w14:paraId="1F721B8C" w14:textId="77777777" w:rsidR="00EB43C0" w:rsidRPr="00FA0550"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ab/>
              <w:t>2.2.2 Interpret medical laboratory reports</w:t>
            </w:r>
          </w:p>
          <w:p w14:paraId="77978713" w14:textId="77777777" w:rsidR="00EB43C0" w:rsidRPr="00913D90" w:rsidRDefault="00EB43C0" w:rsidP="00A62015">
            <w:pPr>
              <w:tabs>
                <w:tab w:val="left" w:pos="284"/>
              </w:tabs>
              <w:autoSpaceDE w:val="0"/>
              <w:autoSpaceDN w:val="0"/>
              <w:bidi w:val="0"/>
              <w:adjustRightInd w:val="0"/>
              <w:ind w:left="720" w:hanging="720"/>
              <w:jc w:val="lowKashida"/>
              <w:rPr>
                <w:rFonts w:asciiTheme="majorBidi" w:hAnsiTheme="majorBidi" w:cstheme="majorBidi"/>
                <w:color w:val="000000"/>
                <w:rtl/>
                <w:lang w:bidi="ar-EG"/>
              </w:rPr>
            </w:pPr>
            <w:r w:rsidRPr="00FA0550">
              <w:rPr>
                <w:rFonts w:asciiTheme="majorBidi" w:hAnsiTheme="majorBidi" w:cstheme="majorBidi"/>
                <w:color w:val="000000"/>
              </w:rPr>
              <w:tab/>
              <w:t>2.2.3 Solve problems related to metabolic disturbances in a given case study report</w:t>
            </w:r>
          </w:p>
        </w:tc>
      </w:tr>
      <w:tr w:rsidR="00EB43C0" w:rsidRPr="00FA0550" w14:paraId="5223D93A" w14:textId="77777777" w:rsidTr="000C504E">
        <w:trPr>
          <w:cantSplit/>
          <w:trHeight w:val="1453"/>
          <w:jc w:val="center"/>
        </w:trPr>
        <w:tc>
          <w:tcPr>
            <w:tcW w:w="366" w:type="pct"/>
            <w:tcBorders>
              <w:top w:val="single" w:sz="4" w:space="0" w:color="auto"/>
              <w:left w:val="single" w:sz="4" w:space="0" w:color="auto"/>
              <w:bottom w:val="single" w:sz="4" w:space="0" w:color="auto"/>
              <w:right w:val="single" w:sz="4" w:space="0" w:color="auto"/>
            </w:tcBorders>
            <w:hideMark/>
          </w:tcPr>
          <w:p w14:paraId="443A392F" w14:textId="77777777" w:rsidR="00EB43C0" w:rsidRPr="00FA0550" w:rsidRDefault="00EB43C0" w:rsidP="00A62015">
            <w:pPr>
              <w:spacing w:line="360" w:lineRule="auto"/>
              <w:rPr>
                <w:rFonts w:asciiTheme="majorBidi" w:eastAsia="Calibri" w:hAnsiTheme="majorBidi" w:cstheme="majorBidi"/>
                <w:rtl/>
              </w:rPr>
            </w:pPr>
            <w:r w:rsidRPr="00FA0550">
              <w:rPr>
                <w:rFonts w:asciiTheme="majorBidi" w:eastAsia="Calibri" w:hAnsiTheme="majorBidi" w:cstheme="majorBidi"/>
                <w:rtl/>
              </w:rPr>
              <w:t>جـ- المهارات المهنية الخاصة بالمقرر :</w:t>
            </w:r>
          </w:p>
          <w:p w14:paraId="08B098A5" w14:textId="77777777" w:rsidR="00EB43C0" w:rsidRPr="00FA0550" w:rsidRDefault="00EB43C0" w:rsidP="00A62015">
            <w:pPr>
              <w:spacing w:line="360" w:lineRule="auto"/>
              <w:ind w:firstLine="374"/>
              <w:rPr>
                <w:rFonts w:asciiTheme="majorBidi" w:eastAsia="Calibri" w:hAnsiTheme="majorBidi" w:cstheme="majorBidi"/>
              </w:rPr>
            </w:pPr>
          </w:p>
        </w:tc>
        <w:tc>
          <w:tcPr>
            <w:tcW w:w="4634" w:type="pct"/>
            <w:tcBorders>
              <w:top w:val="single" w:sz="4" w:space="0" w:color="auto"/>
              <w:left w:val="single" w:sz="4" w:space="0" w:color="auto"/>
              <w:bottom w:val="single" w:sz="4" w:space="0" w:color="auto"/>
              <w:right w:val="single" w:sz="4" w:space="0" w:color="auto"/>
            </w:tcBorders>
          </w:tcPr>
          <w:p w14:paraId="79DC99E0" w14:textId="77777777" w:rsidR="00EB43C0" w:rsidRPr="00FA0550" w:rsidRDefault="00EB43C0" w:rsidP="00A62015">
            <w:pPr>
              <w:tabs>
                <w:tab w:val="left" w:pos="284"/>
              </w:tabs>
              <w:autoSpaceDE w:val="0"/>
              <w:autoSpaceDN w:val="0"/>
              <w:bidi w:val="0"/>
              <w:adjustRightInd w:val="0"/>
              <w:jc w:val="lowKashida"/>
              <w:rPr>
                <w:rFonts w:asciiTheme="majorBidi" w:hAnsiTheme="majorBidi" w:cstheme="majorBidi"/>
                <w:b/>
                <w:bCs/>
                <w:color w:val="000000"/>
              </w:rPr>
            </w:pPr>
            <w:r w:rsidRPr="00FA0550">
              <w:rPr>
                <w:rFonts w:asciiTheme="majorBidi" w:hAnsiTheme="majorBidi" w:cstheme="majorBidi"/>
                <w:color w:val="000000"/>
              </w:rPr>
              <w:t xml:space="preserve">2.3.  </w:t>
            </w:r>
            <w:r w:rsidRPr="00FA0550">
              <w:rPr>
                <w:rFonts w:asciiTheme="majorBidi" w:hAnsiTheme="majorBidi" w:cstheme="majorBidi"/>
                <w:color w:val="000000"/>
                <w:u w:val="single"/>
              </w:rPr>
              <w:t>Professional and practical skills</w:t>
            </w:r>
            <w:r w:rsidRPr="00FA0550">
              <w:rPr>
                <w:rFonts w:asciiTheme="majorBidi" w:hAnsiTheme="majorBidi" w:cstheme="majorBidi"/>
                <w:color w:val="000000"/>
              </w:rPr>
              <w:t>:</w:t>
            </w:r>
          </w:p>
          <w:p w14:paraId="1F081F76" w14:textId="77777777" w:rsidR="00EB43C0" w:rsidRPr="00FA0550" w:rsidRDefault="00EB43C0" w:rsidP="00A62015">
            <w:pPr>
              <w:autoSpaceDE w:val="0"/>
              <w:autoSpaceDN w:val="0"/>
              <w:bidi w:val="0"/>
              <w:adjustRightInd w:val="0"/>
              <w:jc w:val="lowKashida"/>
              <w:rPr>
                <w:rFonts w:asciiTheme="majorBidi" w:hAnsiTheme="majorBidi" w:cstheme="majorBidi"/>
                <w:i/>
                <w:iCs/>
                <w:color w:val="000000"/>
              </w:rPr>
            </w:pPr>
            <w:r w:rsidRPr="00FA0550">
              <w:rPr>
                <w:rFonts w:asciiTheme="majorBidi" w:hAnsiTheme="majorBidi" w:cstheme="majorBidi"/>
                <w:i/>
                <w:iCs/>
                <w:color w:val="000000"/>
              </w:rPr>
              <w:t xml:space="preserve">  By the end of the course, students should be able to:</w:t>
            </w:r>
          </w:p>
          <w:p w14:paraId="15ABB9BA" w14:textId="77777777" w:rsidR="00EB43C0" w:rsidRPr="00FA0550"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ab/>
              <w:t>2.3.1 Perform chemical tests to detect abnormal constituents of blood and urine.</w:t>
            </w:r>
          </w:p>
          <w:p w14:paraId="7800CF76" w14:textId="77777777" w:rsidR="00EB43C0" w:rsidRPr="00FA0550" w:rsidRDefault="00EB43C0" w:rsidP="00A62015">
            <w:pPr>
              <w:tabs>
                <w:tab w:val="left" w:pos="284"/>
              </w:tabs>
              <w:autoSpaceDE w:val="0"/>
              <w:autoSpaceDN w:val="0"/>
              <w:bidi w:val="0"/>
              <w:adjustRightInd w:val="0"/>
              <w:jc w:val="lowKashida"/>
              <w:rPr>
                <w:rFonts w:asciiTheme="majorBidi" w:eastAsiaTheme="minorHAnsi" w:hAnsiTheme="majorBidi" w:cstheme="majorBidi"/>
                <w:color w:val="000000"/>
              </w:rPr>
            </w:pPr>
            <w:r w:rsidRPr="00FA0550">
              <w:rPr>
                <w:rFonts w:asciiTheme="majorBidi" w:hAnsiTheme="majorBidi" w:cstheme="majorBidi"/>
                <w:color w:val="000000"/>
              </w:rPr>
              <w:tab/>
              <w:t>2.3.2 Perform kidney and liver function tests2.3.3 Assess serum glucose and lipid profile</w:t>
            </w:r>
          </w:p>
        </w:tc>
      </w:tr>
      <w:tr w:rsidR="00EB43C0" w:rsidRPr="00FA0550" w14:paraId="34F14E8C" w14:textId="77777777" w:rsidTr="000C504E">
        <w:trPr>
          <w:cantSplit/>
          <w:trHeight w:val="1892"/>
          <w:jc w:val="center"/>
        </w:trPr>
        <w:tc>
          <w:tcPr>
            <w:tcW w:w="366" w:type="pct"/>
            <w:tcBorders>
              <w:top w:val="single" w:sz="4" w:space="0" w:color="auto"/>
              <w:left w:val="single" w:sz="4" w:space="0" w:color="auto"/>
              <w:bottom w:val="single" w:sz="4" w:space="0" w:color="auto"/>
              <w:right w:val="single" w:sz="4" w:space="0" w:color="auto"/>
            </w:tcBorders>
            <w:hideMark/>
          </w:tcPr>
          <w:p w14:paraId="44516D8C" w14:textId="77777777" w:rsidR="00EB43C0" w:rsidRPr="00FA0550" w:rsidRDefault="00EB43C0" w:rsidP="00A62015">
            <w:pPr>
              <w:rPr>
                <w:rFonts w:asciiTheme="majorBidi" w:eastAsia="Calibri" w:hAnsiTheme="majorBidi" w:cstheme="majorBidi"/>
              </w:rPr>
            </w:pPr>
            <w:r w:rsidRPr="00FA0550">
              <w:rPr>
                <w:rFonts w:asciiTheme="majorBidi" w:eastAsia="Calibri" w:hAnsiTheme="majorBidi" w:cstheme="majorBidi"/>
                <w:rtl/>
              </w:rPr>
              <w:t>د -  المهارات العامة</w:t>
            </w:r>
            <w:r w:rsidRPr="00FA0550">
              <w:rPr>
                <w:rFonts w:asciiTheme="majorBidi" w:eastAsia="Calibri" w:hAnsiTheme="majorBidi" w:cstheme="majorBidi"/>
                <w:rtl/>
                <w:lang w:bidi="ar-EG"/>
              </w:rPr>
              <w:t xml:space="preserve"> :</w:t>
            </w:r>
          </w:p>
        </w:tc>
        <w:tc>
          <w:tcPr>
            <w:tcW w:w="4634" w:type="pct"/>
            <w:tcBorders>
              <w:top w:val="single" w:sz="4" w:space="0" w:color="auto"/>
              <w:left w:val="single" w:sz="4" w:space="0" w:color="auto"/>
              <w:bottom w:val="single" w:sz="4" w:space="0" w:color="auto"/>
              <w:right w:val="single" w:sz="4" w:space="0" w:color="auto"/>
            </w:tcBorders>
          </w:tcPr>
          <w:p w14:paraId="02E467C8" w14:textId="77777777" w:rsidR="00EB43C0" w:rsidRPr="00FA0550" w:rsidRDefault="00EB43C0" w:rsidP="00A62015">
            <w:pPr>
              <w:tabs>
                <w:tab w:val="left" w:pos="284"/>
              </w:tabs>
              <w:autoSpaceDE w:val="0"/>
              <w:autoSpaceDN w:val="0"/>
              <w:bidi w:val="0"/>
              <w:adjustRightInd w:val="0"/>
              <w:jc w:val="lowKashida"/>
              <w:rPr>
                <w:rFonts w:asciiTheme="majorBidi" w:hAnsiTheme="majorBidi" w:cstheme="majorBidi"/>
                <w:b/>
                <w:bCs/>
                <w:color w:val="000000"/>
                <w:u w:val="single"/>
              </w:rPr>
            </w:pPr>
            <w:r w:rsidRPr="00FA0550">
              <w:rPr>
                <w:rFonts w:asciiTheme="majorBidi" w:hAnsiTheme="majorBidi" w:cstheme="majorBidi"/>
                <w:color w:val="000000"/>
              </w:rPr>
              <w:t xml:space="preserve">2.4. </w:t>
            </w:r>
            <w:r w:rsidRPr="00FA0550">
              <w:rPr>
                <w:rFonts w:asciiTheme="majorBidi" w:hAnsiTheme="majorBidi" w:cstheme="majorBidi"/>
                <w:color w:val="000000"/>
                <w:u w:val="single"/>
              </w:rPr>
              <w:t>General and transferable skills</w:t>
            </w:r>
            <w:r w:rsidRPr="00FA0550">
              <w:rPr>
                <w:rFonts w:asciiTheme="majorBidi" w:hAnsiTheme="majorBidi" w:cstheme="majorBidi"/>
                <w:color w:val="000000"/>
              </w:rPr>
              <w:t>:</w:t>
            </w:r>
          </w:p>
          <w:p w14:paraId="0F6E27EB" w14:textId="77777777" w:rsidR="00EB43C0" w:rsidRPr="00FA0550" w:rsidRDefault="00EB43C0" w:rsidP="00A62015">
            <w:pPr>
              <w:autoSpaceDE w:val="0"/>
              <w:autoSpaceDN w:val="0"/>
              <w:bidi w:val="0"/>
              <w:adjustRightInd w:val="0"/>
              <w:jc w:val="lowKashida"/>
              <w:rPr>
                <w:rFonts w:asciiTheme="majorBidi" w:hAnsiTheme="majorBidi" w:cstheme="majorBidi"/>
                <w:b/>
                <w:bCs/>
                <w:i/>
                <w:iCs/>
                <w:color w:val="000000"/>
              </w:rPr>
            </w:pPr>
            <w:r w:rsidRPr="00FA0550">
              <w:rPr>
                <w:rFonts w:asciiTheme="majorBidi" w:hAnsiTheme="majorBidi" w:cstheme="majorBidi"/>
                <w:b/>
                <w:bCs/>
                <w:i/>
                <w:iCs/>
                <w:color w:val="000000"/>
              </w:rPr>
              <w:t xml:space="preserve">  By the end of the course, students should be able to:</w:t>
            </w:r>
          </w:p>
          <w:p w14:paraId="0FFE280F" w14:textId="77777777" w:rsidR="00EB43C0" w:rsidRPr="00FA0550" w:rsidRDefault="00EB43C0" w:rsidP="00A62015">
            <w:pPr>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2.4.1. Communicate properly with the staff members as well as with each other.</w:t>
            </w:r>
          </w:p>
          <w:p w14:paraId="24538F15" w14:textId="77777777" w:rsidR="00EB43C0" w:rsidRPr="00FA0550" w:rsidRDefault="00EB43C0" w:rsidP="00A62015">
            <w:pPr>
              <w:autoSpaceDE w:val="0"/>
              <w:autoSpaceDN w:val="0"/>
              <w:bidi w:val="0"/>
              <w:adjustRightInd w:val="0"/>
              <w:jc w:val="lowKashida"/>
              <w:rPr>
                <w:rFonts w:asciiTheme="majorBidi" w:hAnsiTheme="majorBidi" w:cstheme="majorBidi"/>
                <w:color w:val="000000"/>
              </w:rPr>
            </w:pPr>
            <w:r w:rsidRPr="00FA0550">
              <w:rPr>
                <w:rFonts w:asciiTheme="majorBidi" w:hAnsiTheme="majorBidi" w:cstheme="majorBidi"/>
                <w:color w:val="000000"/>
              </w:rPr>
              <w:t xml:space="preserve">   2.4.2. Respects the rules of laboratory work.</w:t>
            </w:r>
          </w:p>
          <w:p w14:paraId="34A4E4FB" w14:textId="77777777" w:rsidR="00EB43C0" w:rsidRPr="00913D90" w:rsidRDefault="00EB43C0" w:rsidP="00A62015">
            <w:pPr>
              <w:autoSpaceDE w:val="0"/>
              <w:autoSpaceDN w:val="0"/>
              <w:bidi w:val="0"/>
              <w:adjustRightInd w:val="0"/>
              <w:jc w:val="lowKashida"/>
              <w:rPr>
                <w:rFonts w:asciiTheme="majorBidi" w:hAnsiTheme="majorBidi" w:cstheme="majorBidi"/>
                <w:color w:val="000000"/>
                <w:rtl/>
                <w:lang w:bidi="ar-EG"/>
              </w:rPr>
            </w:pPr>
            <w:r w:rsidRPr="00FA0550">
              <w:rPr>
                <w:rFonts w:asciiTheme="majorBidi" w:hAnsiTheme="majorBidi" w:cstheme="majorBidi"/>
                <w:color w:val="000000"/>
              </w:rPr>
              <w:t xml:space="preserve">   2.4.3. Work effectively in groups.</w:t>
            </w:r>
          </w:p>
        </w:tc>
      </w:tr>
      <w:tr w:rsidR="00EB43C0" w:rsidRPr="00FA0550" w14:paraId="4F15AAF3" w14:textId="77777777" w:rsidTr="000C504E">
        <w:trPr>
          <w:cantSplit/>
          <w:trHeight w:val="8921"/>
          <w:jc w:val="center"/>
        </w:trPr>
        <w:tc>
          <w:tcPr>
            <w:tcW w:w="366" w:type="pct"/>
            <w:tcBorders>
              <w:top w:val="single" w:sz="4" w:space="0" w:color="auto"/>
              <w:left w:val="single" w:sz="4" w:space="0" w:color="auto"/>
              <w:bottom w:val="single" w:sz="4" w:space="0" w:color="auto"/>
              <w:right w:val="single" w:sz="4" w:space="0" w:color="auto"/>
            </w:tcBorders>
            <w:shd w:val="clear" w:color="auto" w:fill="F3F3F3"/>
          </w:tcPr>
          <w:p w14:paraId="285F10C6" w14:textId="77777777" w:rsidR="00EB43C0" w:rsidRPr="00FA0550" w:rsidRDefault="00EB43C0" w:rsidP="00A62015">
            <w:pPr>
              <w:rPr>
                <w:rFonts w:asciiTheme="majorBidi" w:eastAsia="Calibri" w:hAnsiTheme="majorBidi" w:cstheme="majorBidi"/>
                <w:rtl/>
              </w:rPr>
            </w:pPr>
            <w:r w:rsidRPr="00FA0550">
              <w:rPr>
                <w:rFonts w:asciiTheme="majorBidi" w:eastAsia="Calibri" w:hAnsiTheme="majorBidi" w:cstheme="majorBidi"/>
                <w:rtl/>
              </w:rPr>
              <w:lastRenderedPageBreak/>
              <w:t>4- محتوى المقرر:</w:t>
            </w:r>
          </w:p>
          <w:p w14:paraId="62135372" w14:textId="77777777" w:rsidR="00EB43C0" w:rsidRPr="00FA0550" w:rsidRDefault="00EB43C0" w:rsidP="00A62015">
            <w:pPr>
              <w:rPr>
                <w:rFonts w:asciiTheme="majorBidi" w:eastAsia="Calibri" w:hAnsiTheme="majorBidi" w:cstheme="majorBidi"/>
                <w:rtl/>
              </w:rPr>
            </w:pPr>
          </w:p>
          <w:p w14:paraId="1A751C40" w14:textId="77777777" w:rsidR="00EB43C0" w:rsidRPr="00FA0550" w:rsidRDefault="00EB43C0" w:rsidP="00A62015">
            <w:pPr>
              <w:rPr>
                <w:rFonts w:asciiTheme="majorBidi" w:eastAsia="Calibri" w:hAnsiTheme="majorBidi" w:cstheme="majorBidi"/>
                <w:rtl/>
              </w:rPr>
            </w:pPr>
          </w:p>
          <w:p w14:paraId="19C982F1" w14:textId="77777777" w:rsidR="00EB43C0" w:rsidRPr="00FA0550" w:rsidRDefault="00EB43C0" w:rsidP="00A62015">
            <w:pPr>
              <w:rPr>
                <w:rFonts w:asciiTheme="majorBidi" w:eastAsia="Calibri" w:hAnsiTheme="majorBidi" w:cstheme="majorBidi"/>
                <w:lang w:bidi="ar-EG"/>
              </w:rPr>
            </w:pPr>
          </w:p>
        </w:tc>
        <w:tc>
          <w:tcPr>
            <w:tcW w:w="4634" w:type="pct"/>
            <w:tcBorders>
              <w:top w:val="single" w:sz="4" w:space="0" w:color="auto"/>
              <w:left w:val="single" w:sz="4" w:space="0" w:color="auto"/>
              <w:bottom w:val="single" w:sz="4" w:space="0" w:color="auto"/>
              <w:right w:val="single" w:sz="4" w:space="0" w:color="auto"/>
            </w:tcBorders>
          </w:tcPr>
          <w:p w14:paraId="62B11A29" w14:textId="77777777" w:rsidR="00EB43C0" w:rsidRPr="00FA0550" w:rsidRDefault="00EB43C0" w:rsidP="00A62015">
            <w:pPr>
              <w:autoSpaceDE w:val="0"/>
              <w:autoSpaceDN w:val="0"/>
              <w:bidi w:val="0"/>
              <w:adjustRightInd w:val="0"/>
              <w:spacing w:line="360" w:lineRule="auto"/>
              <w:ind w:firstLine="720"/>
              <w:jc w:val="lowKashida"/>
              <w:rPr>
                <w:rFonts w:asciiTheme="majorBidi" w:hAnsiTheme="majorBidi" w:cstheme="majorBidi"/>
                <w:b/>
                <w:bCs/>
                <w:color w:val="000000"/>
              </w:rPr>
            </w:pPr>
            <w:r w:rsidRPr="00FA0550">
              <w:rPr>
                <w:rFonts w:asciiTheme="majorBidi" w:hAnsiTheme="majorBidi" w:cstheme="majorBidi"/>
                <w:b/>
                <w:bCs/>
                <w:color w:val="000000"/>
                <w:u w:val="single"/>
              </w:rPr>
              <w:t>Course contents</w:t>
            </w:r>
            <w:r w:rsidRPr="00FA0550">
              <w:rPr>
                <w:rFonts w:asciiTheme="majorBidi" w:hAnsiTheme="majorBidi" w:cstheme="majorBidi"/>
                <w:b/>
                <w:bCs/>
                <w:color w:val="000000"/>
              </w:rPr>
              <w:t>:</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154"/>
              <w:gridCol w:w="816"/>
              <w:gridCol w:w="1150"/>
              <w:gridCol w:w="1143"/>
              <w:gridCol w:w="741"/>
              <w:gridCol w:w="772"/>
              <w:gridCol w:w="771"/>
            </w:tblGrid>
            <w:tr w:rsidR="00A62015" w:rsidRPr="00FA0550" w14:paraId="22E6B575" w14:textId="77777777" w:rsidTr="00A62015">
              <w:trPr>
                <w:jc w:val="center"/>
              </w:trPr>
              <w:tc>
                <w:tcPr>
                  <w:tcW w:w="2296" w:type="dxa"/>
                </w:tcPr>
                <w:p w14:paraId="3F458317" w14:textId="77777777" w:rsidR="00A62015" w:rsidRPr="00FA0550" w:rsidRDefault="00A62015" w:rsidP="00A62015">
                  <w:pPr>
                    <w:autoSpaceDE w:val="0"/>
                    <w:autoSpaceDN w:val="0"/>
                    <w:bidi w:val="0"/>
                    <w:adjustRightInd w:val="0"/>
                    <w:rPr>
                      <w:rFonts w:asciiTheme="majorBidi" w:hAnsiTheme="majorBidi" w:cstheme="majorBidi"/>
                      <w:b/>
                      <w:bCs/>
                      <w:color w:val="000000"/>
                    </w:rPr>
                  </w:pPr>
                  <w:r w:rsidRPr="00FA0550">
                    <w:rPr>
                      <w:rFonts w:asciiTheme="majorBidi" w:hAnsiTheme="majorBidi" w:cstheme="majorBidi"/>
                      <w:b/>
                      <w:bCs/>
                      <w:color w:val="000000"/>
                    </w:rPr>
                    <w:t>Subject</w:t>
                  </w:r>
                </w:p>
              </w:tc>
              <w:tc>
                <w:tcPr>
                  <w:tcW w:w="1215" w:type="dxa"/>
                </w:tcPr>
                <w:p w14:paraId="68C2EE48"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r w:rsidRPr="00FA0550">
                    <w:rPr>
                      <w:rFonts w:asciiTheme="majorBidi" w:hAnsiTheme="majorBidi" w:cstheme="majorBidi"/>
                      <w:b/>
                      <w:bCs/>
                      <w:color w:val="000000"/>
                    </w:rPr>
                    <w:t>Lectures (</w:t>
                  </w:r>
                  <w:proofErr w:type="spellStart"/>
                  <w:r w:rsidRPr="00FA0550">
                    <w:rPr>
                      <w:rFonts w:asciiTheme="majorBidi" w:hAnsiTheme="majorBidi" w:cstheme="majorBidi"/>
                      <w:b/>
                      <w:bCs/>
                      <w:color w:val="000000"/>
                    </w:rPr>
                    <w:t>hrs</w:t>
                  </w:r>
                  <w:proofErr w:type="spellEnd"/>
                  <w:r w:rsidRPr="00FA0550">
                    <w:rPr>
                      <w:rFonts w:asciiTheme="majorBidi" w:hAnsiTheme="majorBidi" w:cstheme="majorBidi"/>
                      <w:b/>
                      <w:bCs/>
                      <w:color w:val="000000"/>
                    </w:rPr>
                    <w:t>)</w:t>
                  </w:r>
                </w:p>
              </w:tc>
              <w:tc>
                <w:tcPr>
                  <w:tcW w:w="236" w:type="dxa"/>
                </w:tcPr>
                <w:p w14:paraId="193C33B3" w14:textId="77777777" w:rsidR="00A62015" w:rsidRPr="00FA0550" w:rsidRDefault="00A62015" w:rsidP="00A62015">
                  <w:pPr>
                    <w:autoSpaceDE w:val="0"/>
                    <w:autoSpaceDN w:val="0"/>
                    <w:bidi w:val="0"/>
                    <w:adjustRightInd w:val="0"/>
                    <w:rPr>
                      <w:rFonts w:asciiTheme="majorBidi" w:hAnsiTheme="majorBidi" w:cstheme="majorBidi"/>
                      <w:b/>
                      <w:bCs/>
                      <w:color w:val="000000"/>
                    </w:rPr>
                  </w:pPr>
                  <w:r>
                    <w:rPr>
                      <w:rFonts w:asciiTheme="majorBidi" w:hAnsiTheme="majorBidi" w:cstheme="majorBidi"/>
                      <w:b/>
                      <w:bCs/>
                      <w:color w:val="000000"/>
                    </w:rPr>
                    <w:t>%</w:t>
                  </w:r>
                </w:p>
              </w:tc>
              <w:tc>
                <w:tcPr>
                  <w:tcW w:w="1163" w:type="dxa"/>
                </w:tcPr>
                <w:p w14:paraId="359810F3"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r w:rsidRPr="00FA0550">
                    <w:rPr>
                      <w:rFonts w:asciiTheme="majorBidi" w:hAnsiTheme="majorBidi" w:cstheme="majorBidi"/>
                      <w:b/>
                      <w:bCs/>
                      <w:color w:val="000000"/>
                    </w:rPr>
                    <w:t>Practical</w:t>
                  </w:r>
                </w:p>
                <w:p w14:paraId="25CF1997" w14:textId="77777777" w:rsidR="00A62015" w:rsidRPr="00FA0550" w:rsidRDefault="00A62015" w:rsidP="00A62015">
                  <w:pPr>
                    <w:autoSpaceDE w:val="0"/>
                    <w:autoSpaceDN w:val="0"/>
                    <w:bidi w:val="0"/>
                    <w:adjustRightInd w:val="0"/>
                    <w:rPr>
                      <w:rFonts w:asciiTheme="majorBidi" w:hAnsiTheme="majorBidi" w:cstheme="majorBidi"/>
                      <w:b/>
                      <w:bCs/>
                      <w:color w:val="000000"/>
                    </w:rPr>
                  </w:pPr>
                  <w:r w:rsidRPr="00FA0550">
                    <w:rPr>
                      <w:rFonts w:asciiTheme="majorBidi" w:hAnsiTheme="majorBidi" w:cstheme="majorBidi"/>
                      <w:b/>
                      <w:bCs/>
                      <w:color w:val="000000"/>
                    </w:rPr>
                    <w:t>Subject</w:t>
                  </w:r>
                </w:p>
              </w:tc>
              <w:tc>
                <w:tcPr>
                  <w:tcW w:w="1152" w:type="dxa"/>
                </w:tcPr>
                <w:p w14:paraId="15156B22"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r w:rsidRPr="00FA0550">
                    <w:rPr>
                      <w:rFonts w:asciiTheme="majorBidi" w:hAnsiTheme="majorBidi" w:cstheme="majorBidi"/>
                      <w:b/>
                      <w:bCs/>
                      <w:color w:val="000000"/>
                    </w:rPr>
                    <w:t>Practical</w:t>
                  </w:r>
                </w:p>
                <w:p w14:paraId="71BBB072"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r w:rsidRPr="00FA0550">
                    <w:rPr>
                      <w:rFonts w:asciiTheme="majorBidi" w:hAnsiTheme="majorBidi" w:cstheme="majorBidi"/>
                      <w:b/>
                      <w:bCs/>
                      <w:color w:val="000000"/>
                    </w:rPr>
                    <w:t>(</w:t>
                  </w:r>
                  <w:proofErr w:type="spellStart"/>
                  <w:r w:rsidRPr="00FA0550">
                    <w:rPr>
                      <w:rFonts w:asciiTheme="majorBidi" w:hAnsiTheme="majorBidi" w:cstheme="majorBidi"/>
                      <w:b/>
                      <w:bCs/>
                      <w:color w:val="000000"/>
                    </w:rPr>
                    <w:t>hrs</w:t>
                  </w:r>
                  <w:proofErr w:type="spellEnd"/>
                  <w:r w:rsidRPr="00FA0550">
                    <w:rPr>
                      <w:rFonts w:asciiTheme="majorBidi" w:hAnsiTheme="majorBidi" w:cstheme="majorBidi"/>
                      <w:b/>
                      <w:bCs/>
                      <w:color w:val="000000"/>
                    </w:rPr>
                    <w:t>)</w:t>
                  </w:r>
                </w:p>
              </w:tc>
              <w:tc>
                <w:tcPr>
                  <w:tcW w:w="803" w:type="dxa"/>
                </w:tcPr>
                <w:p w14:paraId="486CEEFD"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r>
                    <w:rPr>
                      <w:rFonts w:asciiTheme="majorBidi" w:hAnsiTheme="majorBidi" w:cstheme="majorBidi"/>
                      <w:b/>
                      <w:bCs/>
                      <w:color w:val="000000"/>
                    </w:rPr>
                    <w:t>%</w:t>
                  </w:r>
                </w:p>
              </w:tc>
              <w:tc>
                <w:tcPr>
                  <w:tcW w:w="783" w:type="dxa"/>
                </w:tcPr>
                <w:p w14:paraId="16193734"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r w:rsidRPr="00FA0550">
                    <w:rPr>
                      <w:rFonts w:asciiTheme="majorBidi" w:hAnsiTheme="majorBidi" w:cstheme="majorBidi"/>
                      <w:b/>
                      <w:bCs/>
                      <w:color w:val="000000"/>
                    </w:rPr>
                    <w:t>Total</w:t>
                  </w:r>
                </w:p>
                <w:p w14:paraId="606790D1"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r w:rsidRPr="00FA0550">
                    <w:rPr>
                      <w:rFonts w:asciiTheme="majorBidi" w:hAnsiTheme="majorBidi" w:cstheme="majorBidi"/>
                      <w:b/>
                      <w:bCs/>
                      <w:color w:val="000000"/>
                    </w:rPr>
                    <w:t>(</w:t>
                  </w:r>
                  <w:proofErr w:type="spellStart"/>
                  <w:r w:rsidRPr="00FA0550">
                    <w:rPr>
                      <w:rFonts w:asciiTheme="majorBidi" w:hAnsiTheme="majorBidi" w:cstheme="majorBidi"/>
                      <w:b/>
                      <w:bCs/>
                      <w:color w:val="000000"/>
                    </w:rPr>
                    <w:t>hrs</w:t>
                  </w:r>
                  <w:proofErr w:type="spellEnd"/>
                  <w:r w:rsidRPr="00FA0550">
                    <w:rPr>
                      <w:rFonts w:asciiTheme="majorBidi" w:hAnsiTheme="majorBidi" w:cstheme="majorBidi"/>
                      <w:b/>
                      <w:bCs/>
                      <w:color w:val="000000"/>
                    </w:rPr>
                    <w:t>)</w:t>
                  </w:r>
                </w:p>
              </w:tc>
              <w:tc>
                <w:tcPr>
                  <w:tcW w:w="781" w:type="dxa"/>
                </w:tcPr>
                <w:p w14:paraId="002B9458" w14:textId="77777777" w:rsidR="00A62015" w:rsidRPr="00FA0550" w:rsidRDefault="00A62015" w:rsidP="00A62015">
                  <w:pPr>
                    <w:autoSpaceDE w:val="0"/>
                    <w:autoSpaceDN w:val="0"/>
                    <w:bidi w:val="0"/>
                    <w:adjustRightInd w:val="0"/>
                    <w:jc w:val="center"/>
                    <w:rPr>
                      <w:rFonts w:asciiTheme="majorBidi" w:hAnsiTheme="majorBidi" w:cstheme="majorBidi"/>
                      <w:b/>
                      <w:bCs/>
                    </w:rPr>
                  </w:pPr>
                  <w:r w:rsidRPr="00FA0550">
                    <w:rPr>
                      <w:rFonts w:asciiTheme="majorBidi" w:hAnsiTheme="majorBidi" w:cstheme="majorBidi"/>
                      <w:b/>
                      <w:bCs/>
                    </w:rPr>
                    <w:t>% of Total</w:t>
                  </w:r>
                </w:p>
              </w:tc>
            </w:tr>
            <w:tr w:rsidR="00A62015" w:rsidRPr="00FA0550" w14:paraId="60218437" w14:textId="77777777" w:rsidTr="00A62015">
              <w:trPr>
                <w:jc w:val="center"/>
              </w:trPr>
              <w:tc>
                <w:tcPr>
                  <w:tcW w:w="2296" w:type="dxa"/>
                </w:tcPr>
                <w:p w14:paraId="07CC19E8" w14:textId="77777777" w:rsidR="00A62015" w:rsidRPr="00FA0550" w:rsidRDefault="00A62015" w:rsidP="00A62015">
                  <w:pPr>
                    <w:autoSpaceDE w:val="0"/>
                    <w:autoSpaceDN w:val="0"/>
                    <w:bidi w:val="0"/>
                    <w:adjustRightInd w:val="0"/>
                    <w:rPr>
                      <w:rFonts w:asciiTheme="majorBidi" w:hAnsiTheme="majorBidi" w:cstheme="majorBidi"/>
                      <w:b/>
                      <w:bCs/>
                      <w:color w:val="000000"/>
                    </w:rPr>
                  </w:pPr>
                  <w:r w:rsidRPr="00FA0550">
                    <w:rPr>
                      <w:rFonts w:asciiTheme="majorBidi" w:hAnsiTheme="majorBidi" w:cstheme="majorBidi"/>
                      <w:b/>
                      <w:bCs/>
                      <w:color w:val="000000"/>
                    </w:rPr>
                    <w:t>Biochemistry</w:t>
                  </w:r>
                </w:p>
              </w:tc>
              <w:tc>
                <w:tcPr>
                  <w:tcW w:w="1215" w:type="dxa"/>
                </w:tcPr>
                <w:p w14:paraId="3C0A9753"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p>
              </w:tc>
              <w:tc>
                <w:tcPr>
                  <w:tcW w:w="236" w:type="dxa"/>
                </w:tcPr>
                <w:p w14:paraId="7D5C0DE9"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p>
              </w:tc>
              <w:tc>
                <w:tcPr>
                  <w:tcW w:w="1163" w:type="dxa"/>
                </w:tcPr>
                <w:p w14:paraId="4F8E9DC7"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p>
              </w:tc>
              <w:tc>
                <w:tcPr>
                  <w:tcW w:w="1152" w:type="dxa"/>
                </w:tcPr>
                <w:p w14:paraId="2D47B821"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p>
              </w:tc>
              <w:tc>
                <w:tcPr>
                  <w:tcW w:w="803" w:type="dxa"/>
                </w:tcPr>
                <w:p w14:paraId="336FA5DA"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p>
              </w:tc>
              <w:tc>
                <w:tcPr>
                  <w:tcW w:w="783" w:type="dxa"/>
                </w:tcPr>
                <w:p w14:paraId="5D3A6A32" w14:textId="77777777" w:rsidR="00A62015" w:rsidRPr="00FA0550" w:rsidRDefault="00A62015" w:rsidP="00A62015">
                  <w:pPr>
                    <w:autoSpaceDE w:val="0"/>
                    <w:autoSpaceDN w:val="0"/>
                    <w:bidi w:val="0"/>
                    <w:adjustRightInd w:val="0"/>
                    <w:jc w:val="center"/>
                    <w:rPr>
                      <w:rFonts w:asciiTheme="majorBidi" w:hAnsiTheme="majorBidi" w:cstheme="majorBidi"/>
                      <w:b/>
                      <w:bCs/>
                      <w:color w:val="000000"/>
                    </w:rPr>
                  </w:pPr>
                </w:p>
              </w:tc>
              <w:tc>
                <w:tcPr>
                  <w:tcW w:w="781" w:type="dxa"/>
                </w:tcPr>
                <w:p w14:paraId="2508DD60"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p>
              </w:tc>
            </w:tr>
            <w:tr w:rsidR="00A62015" w:rsidRPr="00FA0550" w14:paraId="44F4BF5B" w14:textId="77777777" w:rsidTr="00A62015">
              <w:trPr>
                <w:jc w:val="center"/>
              </w:trPr>
              <w:tc>
                <w:tcPr>
                  <w:tcW w:w="2296" w:type="dxa"/>
                </w:tcPr>
                <w:p w14:paraId="00DA11BE" w14:textId="77777777" w:rsidR="00A62015" w:rsidRPr="00FA0550" w:rsidRDefault="00A62015" w:rsidP="00A62015">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 xml:space="preserve">1-Carbohydrate chemistry </w:t>
                  </w:r>
                </w:p>
              </w:tc>
              <w:tc>
                <w:tcPr>
                  <w:tcW w:w="1215" w:type="dxa"/>
                  <w:vAlign w:val="center"/>
                </w:tcPr>
                <w:p w14:paraId="48E75EBE" w14:textId="77777777" w:rsidR="00A62015" w:rsidRPr="00FA0550" w:rsidRDefault="00643631"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9</w:t>
                  </w:r>
                </w:p>
              </w:tc>
              <w:tc>
                <w:tcPr>
                  <w:tcW w:w="236" w:type="dxa"/>
                </w:tcPr>
                <w:p w14:paraId="6F2A8C1E" w14:textId="77777777" w:rsidR="00A62015" w:rsidRDefault="00A62015" w:rsidP="00A62015">
                  <w:pPr>
                    <w:tabs>
                      <w:tab w:val="left" w:pos="566"/>
                      <w:tab w:val="left" w:pos="926"/>
                    </w:tabs>
                    <w:bidi w:val="0"/>
                    <w:spacing w:before="100" w:after="100"/>
                    <w:jc w:val="center"/>
                    <w:rPr>
                      <w:rFonts w:asciiTheme="majorBidi" w:hAnsiTheme="majorBidi" w:cstheme="majorBidi"/>
                      <w:rtl/>
                    </w:rPr>
                  </w:pPr>
                </w:p>
                <w:p w14:paraId="4E4E522F" w14:textId="77777777" w:rsidR="002E36B7" w:rsidRPr="00FA0550" w:rsidRDefault="002E36B7" w:rsidP="002E36B7">
                  <w:pPr>
                    <w:tabs>
                      <w:tab w:val="left" w:pos="566"/>
                      <w:tab w:val="left" w:pos="926"/>
                    </w:tabs>
                    <w:bidi w:val="0"/>
                    <w:spacing w:before="100" w:after="100"/>
                    <w:jc w:val="center"/>
                    <w:rPr>
                      <w:rFonts w:asciiTheme="majorBidi" w:hAnsiTheme="majorBidi" w:cstheme="majorBidi"/>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2DB3B582"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r w:rsidRPr="00A62015">
                    <w:rPr>
                      <w:rFonts w:asciiTheme="majorBidi" w:hAnsiTheme="majorBidi" w:cstheme="majorBidi"/>
                      <w:sz w:val="16"/>
                      <w:szCs w:val="16"/>
                    </w:rPr>
                    <w:t>Determination of: Plasma glucose, urea, creatine, creatinine and uric acid</w:t>
                  </w:r>
                </w:p>
              </w:tc>
              <w:tc>
                <w:tcPr>
                  <w:tcW w:w="1152" w:type="dxa"/>
                </w:tcPr>
                <w:p w14:paraId="62470D4C" w14:textId="77777777" w:rsidR="006807DD" w:rsidRDefault="006807DD" w:rsidP="00A62015">
                  <w:pPr>
                    <w:tabs>
                      <w:tab w:val="left" w:pos="566"/>
                      <w:tab w:val="left" w:pos="926"/>
                    </w:tabs>
                    <w:bidi w:val="0"/>
                    <w:spacing w:before="100" w:after="100"/>
                    <w:jc w:val="center"/>
                    <w:rPr>
                      <w:rFonts w:asciiTheme="majorBidi" w:hAnsiTheme="majorBidi" w:cstheme="majorBidi"/>
                    </w:rPr>
                  </w:pPr>
                </w:p>
                <w:p w14:paraId="5AD60AFA" w14:textId="77777777" w:rsidR="00A62015" w:rsidRPr="00FA0550" w:rsidRDefault="006807DD" w:rsidP="006807DD">
                  <w:pPr>
                    <w:tabs>
                      <w:tab w:val="left" w:pos="566"/>
                      <w:tab w:val="left" w:pos="926"/>
                    </w:tabs>
                    <w:bidi w:val="0"/>
                    <w:spacing w:before="100" w:after="100"/>
                    <w:jc w:val="center"/>
                    <w:rPr>
                      <w:rFonts w:asciiTheme="majorBidi" w:hAnsiTheme="majorBidi" w:cstheme="majorBidi"/>
                    </w:rPr>
                  </w:pPr>
                  <w:r>
                    <w:rPr>
                      <w:rFonts w:asciiTheme="majorBidi" w:hAnsiTheme="majorBidi" w:cstheme="majorBidi"/>
                    </w:rPr>
                    <w:t>15</w:t>
                  </w:r>
                </w:p>
              </w:tc>
              <w:tc>
                <w:tcPr>
                  <w:tcW w:w="803" w:type="dxa"/>
                </w:tcPr>
                <w:p w14:paraId="60700803" w14:textId="77777777" w:rsidR="00A62015" w:rsidRDefault="00A62015" w:rsidP="00A62015">
                  <w:pPr>
                    <w:autoSpaceDE w:val="0"/>
                    <w:autoSpaceDN w:val="0"/>
                    <w:bidi w:val="0"/>
                    <w:adjustRightInd w:val="0"/>
                    <w:jc w:val="center"/>
                    <w:rPr>
                      <w:rFonts w:asciiTheme="majorBidi" w:hAnsiTheme="majorBidi" w:cstheme="majorBidi"/>
                      <w:color w:val="000000"/>
                    </w:rPr>
                  </w:pPr>
                </w:p>
                <w:p w14:paraId="44F04A35" w14:textId="77777777" w:rsidR="006807DD" w:rsidRDefault="006807DD" w:rsidP="006807DD">
                  <w:pPr>
                    <w:autoSpaceDE w:val="0"/>
                    <w:autoSpaceDN w:val="0"/>
                    <w:bidi w:val="0"/>
                    <w:adjustRightInd w:val="0"/>
                    <w:jc w:val="center"/>
                    <w:rPr>
                      <w:rFonts w:asciiTheme="majorBidi" w:hAnsiTheme="majorBidi" w:cstheme="majorBidi"/>
                      <w:color w:val="000000"/>
                    </w:rPr>
                  </w:pPr>
                </w:p>
                <w:p w14:paraId="515BBB67" w14:textId="77777777" w:rsidR="006807DD" w:rsidRPr="00FA0550" w:rsidRDefault="006807DD" w:rsidP="006807DD">
                  <w:pPr>
                    <w:autoSpaceDE w:val="0"/>
                    <w:autoSpaceDN w:val="0"/>
                    <w:bidi w:val="0"/>
                    <w:adjustRightInd w:val="0"/>
                    <w:jc w:val="center"/>
                    <w:rPr>
                      <w:rFonts w:asciiTheme="majorBidi" w:hAnsiTheme="majorBidi" w:cstheme="majorBidi"/>
                      <w:color w:val="000000"/>
                    </w:rPr>
                  </w:pPr>
                  <w:r>
                    <w:rPr>
                      <w:rFonts w:asciiTheme="majorBidi" w:hAnsiTheme="majorBidi" w:cstheme="majorBidi"/>
                      <w:color w:val="000000"/>
                    </w:rPr>
                    <w:t>25</w:t>
                  </w:r>
                  <w:r w:rsidR="00E97226">
                    <w:rPr>
                      <w:rFonts w:asciiTheme="majorBidi" w:hAnsiTheme="majorBidi" w:cstheme="majorBidi"/>
                      <w:b/>
                      <w:bCs/>
                      <w:color w:val="000000"/>
                    </w:rPr>
                    <w:t>%</w:t>
                  </w:r>
                </w:p>
              </w:tc>
              <w:tc>
                <w:tcPr>
                  <w:tcW w:w="783" w:type="dxa"/>
                  <w:vAlign w:val="center"/>
                </w:tcPr>
                <w:p w14:paraId="47314AB0" w14:textId="77777777" w:rsidR="00A62015" w:rsidRPr="00FA0550" w:rsidRDefault="00CA476D"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24</w:t>
                  </w:r>
                </w:p>
              </w:tc>
              <w:tc>
                <w:tcPr>
                  <w:tcW w:w="781" w:type="dxa"/>
                </w:tcPr>
                <w:p w14:paraId="490B2DD6"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p>
                <w:p w14:paraId="4CEA33CC" w14:textId="77777777" w:rsidR="00A62015" w:rsidRDefault="00A62015" w:rsidP="00A62015">
                  <w:pPr>
                    <w:autoSpaceDE w:val="0"/>
                    <w:autoSpaceDN w:val="0"/>
                    <w:bidi w:val="0"/>
                    <w:adjustRightInd w:val="0"/>
                    <w:jc w:val="center"/>
                    <w:rPr>
                      <w:rFonts w:asciiTheme="majorBidi" w:hAnsiTheme="majorBidi" w:cstheme="majorBidi"/>
                      <w:color w:val="000000"/>
                      <w:rtl/>
                    </w:rPr>
                  </w:pPr>
                </w:p>
                <w:p w14:paraId="4FD1F6C5" w14:textId="77777777" w:rsidR="002E36B7" w:rsidRPr="00FA0550" w:rsidRDefault="002E36B7" w:rsidP="00CA476D">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1</w:t>
                  </w:r>
                  <w:r w:rsidR="00CA476D">
                    <w:rPr>
                      <w:rFonts w:asciiTheme="majorBidi" w:hAnsiTheme="majorBidi" w:cstheme="majorBidi" w:hint="cs"/>
                      <w:color w:val="000000"/>
                      <w:rtl/>
                    </w:rPr>
                    <w:t>6</w:t>
                  </w:r>
                </w:p>
              </w:tc>
            </w:tr>
            <w:tr w:rsidR="00A62015" w:rsidRPr="00FA0550" w14:paraId="22F414F9" w14:textId="77777777" w:rsidTr="00A62015">
              <w:trPr>
                <w:jc w:val="center"/>
              </w:trPr>
              <w:tc>
                <w:tcPr>
                  <w:tcW w:w="2296" w:type="dxa"/>
                </w:tcPr>
                <w:p w14:paraId="7C5DCD16" w14:textId="77777777" w:rsidR="00A62015" w:rsidRPr="00FA0550" w:rsidRDefault="00A62015" w:rsidP="006F7119">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 xml:space="preserve">2-Lipid </w:t>
                  </w:r>
                  <w:r w:rsidR="006F7119" w:rsidRPr="00FA0550">
                    <w:rPr>
                      <w:rFonts w:asciiTheme="majorBidi" w:hAnsiTheme="majorBidi" w:cstheme="majorBidi"/>
                    </w:rPr>
                    <w:t>chemistry</w:t>
                  </w:r>
                </w:p>
              </w:tc>
              <w:tc>
                <w:tcPr>
                  <w:tcW w:w="1215" w:type="dxa"/>
                  <w:vAlign w:val="center"/>
                </w:tcPr>
                <w:p w14:paraId="3591CCB0" w14:textId="77777777" w:rsidR="00A62015" w:rsidRPr="00FA0550" w:rsidRDefault="00643631"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9</w:t>
                  </w:r>
                </w:p>
              </w:tc>
              <w:tc>
                <w:tcPr>
                  <w:tcW w:w="236" w:type="dxa"/>
                </w:tcPr>
                <w:p w14:paraId="356653FB" w14:textId="77777777" w:rsidR="00A62015" w:rsidRPr="00FA0550" w:rsidRDefault="002E36B7" w:rsidP="00A62015">
                  <w:pPr>
                    <w:tabs>
                      <w:tab w:val="left" w:pos="566"/>
                      <w:tab w:val="left" w:pos="926"/>
                    </w:tabs>
                    <w:bidi w:val="0"/>
                    <w:spacing w:before="100" w:after="100"/>
                    <w:jc w:val="center"/>
                    <w:rPr>
                      <w:rFonts w:asciiTheme="majorBidi" w:hAnsiTheme="majorBidi" w:cstheme="majorBidi"/>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31B08812" w14:textId="77777777" w:rsidR="00A62015" w:rsidRPr="00FA0550" w:rsidRDefault="00A62015" w:rsidP="00A62015">
                  <w:pPr>
                    <w:tabs>
                      <w:tab w:val="left" w:pos="566"/>
                      <w:tab w:val="left" w:pos="926"/>
                    </w:tabs>
                    <w:bidi w:val="0"/>
                    <w:spacing w:before="100" w:after="100"/>
                    <w:rPr>
                      <w:rFonts w:asciiTheme="majorBidi" w:hAnsiTheme="majorBidi" w:cstheme="majorBidi"/>
                    </w:rPr>
                  </w:pPr>
                </w:p>
              </w:tc>
              <w:tc>
                <w:tcPr>
                  <w:tcW w:w="1152" w:type="dxa"/>
                  <w:vAlign w:val="center"/>
                </w:tcPr>
                <w:p w14:paraId="5C60E3BE"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r w:rsidRPr="00FA0550">
                    <w:rPr>
                      <w:rFonts w:asciiTheme="majorBidi" w:hAnsiTheme="majorBidi" w:cstheme="majorBidi"/>
                    </w:rPr>
                    <w:t>----</w:t>
                  </w:r>
                </w:p>
              </w:tc>
              <w:tc>
                <w:tcPr>
                  <w:tcW w:w="803" w:type="dxa"/>
                </w:tcPr>
                <w:p w14:paraId="0C0DDBA0" w14:textId="77777777" w:rsidR="00A62015" w:rsidRPr="00FA0550" w:rsidRDefault="00A62015" w:rsidP="00A62015">
                  <w:pPr>
                    <w:jc w:val="center"/>
                    <w:rPr>
                      <w:rFonts w:asciiTheme="majorBidi" w:hAnsiTheme="majorBidi" w:cstheme="majorBidi"/>
                      <w:color w:val="000000"/>
                    </w:rPr>
                  </w:pPr>
                </w:p>
              </w:tc>
              <w:tc>
                <w:tcPr>
                  <w:tcW w:w="783" w:type="dxa"/>
                  <w:vAlign w:val="center"/>
                </w:tcPr>
                <w:p w14:paraId="0AAF364F" w14:textId="77777777" w:rsidR="00A62015" w:rsidRPr="00FA0550" w:rsidRDefault="002E36B7" w:rsidP="00A62015">
                  <w:pPr>
                    <w:jc w:val="center"/>
                    <w:rPr>
                      <w:rFonts w:asciiTheme="majorBidi" w:hAnsiTheme="majorBidi" w:cstheme="majorBidi"/>
                    </w:rPr>
                  </w:pPr>
                  <w:r>
                    <w:rPr>
                      <w:rFonts w:asciiTheme="majorBidi" w:hAnsiTheme="majorBidi" w:cstheme="majorBidi" w:hint="cs"/>
                      <w:color w:val="000000"/>
                      <w:rtl/>
                    </w:rPr>
                    <w:t>9</w:t>
                  </w:r>
                </w:p>
              </w:tc>
              <w:tc>
                <w:tcPr>
                  <w:tcW w:w="781" w:type="dxa"/>
                  <w:vAlign w:val="center"/>
                </w:tcPr>
                <w:p w14:paraId="7EC33C7A" w14:textId="77777777" w:rsidR="00A62015" w:rsidRPr="00FA0550" w:rsidRDefault="002E36B7" w:rsidP="00A62015">
                  <w:pPr>
                    <w:jc w:val="center"/>
                    <w:rPr>
                      <w:rFonts w:asciiTheme="majorBidi" w:hAnsiTheme="majorBidi" w:cstheme="majorBidi"/>
                      <w:rtl/>
                      <w:lang w:bidi="ar-EG"/>
                    </w:rPr>
                  </w:pPr>
                  <w:r>
                    <w:rPr>
                      <w:rFonts w:asciiTheme="majorBidi" w:hAnsiTheme="majorBidi" w:cstheme="majorBidi" w:hint="cs"/>
                      <w:color w:val="000000"/>
                      <w:rtl/>
                    </w:rPr>
                    <w:t>10</w:t>
                  </w:r>
                </w:p>
              </w:tc>
            </w:tr>
            <w:tr w:rsidR="00A62015" w:rsidRPr="00FA0550" w14:paraId="06463DD0" w14:textId="77777777" w:rsidTr="00A62015">
              <w:trPr>
                <w:jc w:val="center"/>
              </w:trPr>
              <w:tc>
                <w:tcPr>
                  <w:tcW w:w="2296" w:type="dxa"/>
                </w:tcPr>
                <w:p w14:paraId="08D569A7" w14:textId="77777777" w:rsidR="00A62015" w:rsidRPr="00FA0550" w:rsidRDefault="00A62015" w:rsidP="006F7119">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3-</w:t>
                  </w:r>
                  <w:r w:rsidR="006F7119" w:rsidRPr="00FA0550">
                    <w:rPr>
                      <w:rFonts w:asciiTheme="majorBidi" w:hAnsiTheme="majorBidi" w:cstheme="majorBidi"/>
                    </w:rPr>
                    <w:t>protein chemistry</w:t>
                  </w:r>
                </w:p>
              </w:tc>
              <w:tc>
                <w:tcPr>
                  <w:tcW w:w="1215" w:type="dxa"/>
                  <w:vAlign w:val="center"/>
                </w:tcPr>
                <w:p w14:paraId="7E42F34C" w14:textId="77777777" w:rsidR="00A62015" w:rsidRPr="00FA0550" w:rsidRDefault="00643631"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9</w:t>
                  </w:r>
                </w:p>
              </w:tc>
              <w:tc>
                <w:tcPr>
                  <w:tcW w:w="236" w:type="dxa"/>
                </w:tcPr>
                <w:p w14:paraId="697C9D53" w14:textId="77777777" w:rsidR="00A62015" w:rsidRPr="00FA0550" w:rsidRDefault="002E36B7" w:rsidP="00A62015">
                  <w:pPr>
                    <w:tabs>
                      <w:tab w:val="left" w:pos="566"/>
                      <w:tab w:val="left" w:pos="926"/>
                    </w:tabs>
                    <w:bidi w:val="0"/>
                    <w:spacing w:before="100" w:after="100"/>
                    <w:jc w:val="center"/>
                    <w:rPr>
                      <w:rFonts w:asciiTheme="majorBidi" w:hAnsiTheme="majorBidi" w:cstheme="majorBidi"/>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6CAC5696"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p>
              </w:tc>
              <w:tc>
                <w:tcPr>
                  <w:tcW w:w="1152" w:type="dxa"/>
                  <w:vAlign w:val="center"/>
                </w:tcPr>
                <w:p w14:paraId="2A82A5BD"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r w:rsidRPr="00FA0550">
                    <w:rPr>
                      <w:rFonts w:asciiTheme="majorBidi" w:hAnsiTheme="majorBidi" w:cstheme="majorBidi"/>
                    </w:rPr>
                    <w:t>----</w:t>
                  </w:r>
                </w:p>
              </w:tc>
              <w:tc>
                <w:tcPr>
                  <w:tcW w:w="803" w:type="dxa"/>
                </w:tcPr>
                <w:p w14:paraId="711D1734" w14:textId="77777777" w:rsidR="00A62015" w:rsidRPr="00FA0550" w:rsidRDefault="00A62015" w:rsidP="00A62015">
                  <w:pPr>
                    <w:jc w:val="center"/>
                    <w:rPr>
                      <w:rFonts w:asciiTheme="majorBidi" w:hAnsiTheme="majorBidi" w:cstheme="majorBidi"/>
                      <w:color w:val="000000"/>
                    </w:rPr>
                  </w:pPr>
                </w:p>
              </w:tc>
              <w:tc>
                <w:tcPr>
                  <w:tcW w:w="783" w:type="dxa"/>
                  <w:vAlign w:val="center"/>
                </w:tcPr>
                <w:p w14:paraId="0410140A" w14:textId="77777777" w:rsidR="00A62015" w:rsidRPr="00FA0550" w:rsidRDefault="002E36B7" w:rsidP="00A62015">
                  <w:pPr>
                    <w:jc w:val="center"/>
                    <w:rPr>
                      <w:rFonts w:asciiTheme="majorBidi" w:hAnsiTheme="majorBidi" w:cstheme="majorBidi"/>
                    </w:rPr>
                  </w:pPr>
                  <w:r>
                    <w:rPr>
                      <w:rFonts w:asciiTheme="majorBidi" w:hAnsiTheme="majorBidi" w:cstheme="majorBidi" w:hint="cs"/>
                      <w:color w:val="000000"/>
                      <w:rtl/>
                    </w:rPr>
                    <w:t>9</w:t>
                  </w:r>
                </w:p>
              </w:tc>
              <w:tc>
                <w:tcPr>
                  <w:tcW w:w="781" w:type="dxa"/>
                  <w:vAlign w:val="center"/>
                </w:tcPr>
                <w:p w14:paraId="77DD77B4" w14:textId="77777777" w:rsidR="00A62015" w:rsidRPr="00FA0550" w:rsidRDefault="002E36B7" w:rsidP="00A62015">
                  <w:pPr>
                    <w:jc w:val="center"/>
                    <w:rPr>
                      <w:rFonts w:asciiTheme="majorBidi" w:hAnsiTheme="majorBidi" w:cstheme="majorBidi"/>
                    </w:rPr>
                  </w:pPr>
                  <w:r>
                    <w:rPr>
                      <w:rFonts w:asciiTheme="majorBidi" w:hAnsiTheme="majorBidi" w:cstheme="majorBidi" w:hint="cs"/>
                      <w:color w:val="000000"/>
                      <w:rtl/>
                    </w:rPr>
                    <w:t>10</w:t>
                  </w:r>
                </w:p>
              </w:tc>
            </w:tr>
            <w:tr w:rsidR="00A62015" w:rsidRPr="00FA0550" w14:paraId="65802CD6" w14:textId="77777777" w:rsidTr="00A62015">
              <w:trPr>
                <w:jc w:val="center"/>
              </w:trPr>
              <w:tc>
                <w:tcPr>
                  <w:tcW w:w="2296" w:type="dxa"/>
                </w:tcPr>
                <w:p w14:paraId="4FBE0D22" w14:textId="77777777" w:rsidR="00A62015" w:rsidRPr="00FA0550" w:rsidRDefault="00A62015" w:rsidP="006F7119">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 xml:space="preserve">4- </w:t>
                  </w:r>
                  <w:r w:rsidR="006F7119" w:rsidRPr="00FA0550">
                    <w:rPr>
                      <w:rFonts w:asciiTheme="majorBidi" w:hAnsiTheme="majorBidi" w:cstheme="majorBidi"/>
                    </w:rPr>
                    <w:t>Vitamins</w:t>
                  </w:r>
                </w:p>
              </w:tc>
              <w:tc>
                <w:tcPr>
                  <w:tcW w:w="1215" w:type="dxa"/>
                  <w:vAlign w:val="center"/>
                </w:tcPr>
                <w:p w14:paraId="490AB083" w14:textId="77777777" w:rsidR="00A62015" w:rsidRPr="00FA0550" w:rsidRDefault="003F51B2"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color w:val="000000"/>
                    </w:rPr>
                    <w:t>9</w:t>
                  </w:r>
                </w:p>
              </w:tc>
              <w:tc>
                <w:tcPr>
                  <w:tcW w:w="236" w:type="dxa"/>
                </w:tcPr>
                <w:p w14:paraId="3A225F4B" w14:textId="77777777" w:rsidR="00A62015" w:rsidRPr="00FA0550" w:rsidRDefault="003F51B2" w:rsidP="002E36B7">
                  <w:pPr>
                    <w:tabs>
                      <w:tab w:val="left" w:pos="566"/>
                      <w:tab w:val="left" w:pos="926"/>
                    </w:tabs>
                    <w:bidi w:val="0"/>
                    <w:spacing w:before="100" w:after="100"/>
                    <w:jc w:val="center"/>
                    <w:rPr>
                      <w:rFonts w:asciiTheme="majorBidi" w:hAnsiTheme="majorBidi" w:cstheme="majorBidi"/>
                    </w:rPr>
                  </w:pPr>
                  <w:r>
                    <w:rPr>
                      <w:rFonts w:asciiTheme="majorBidi" w:hAnsiTheme="majorBidi" w:cstheme="majorBidi"/>
                    </w:rPr>
                    <w:t>10</w:t>
                  </w:r>
                  <w:r w:rsidR="00E97226">
                    <w:rPr>
                      <w:rFonts w:asciiTheme="majorBidi" w:hAnsiTheme="majorBidi" w:cstheme="majorBidi"/>
                      <w:b/>
                      <w:bCs/>
                      <w:color w:val="000000"/>
                    </w:rPr>
                    <w:t>%</w:t>
                  </w:r>
                </w:p>
              </w:tc>
              <w:tc>
                <w:tcPr>
                  <w:tcW w:w="1163" w:type="dxa"/>
                </w:tcPr>
                <w:p w14:paraId="53AE8195"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p>
              </w:tc>
              <w:tc>
                <w:tcPr>
                  <w:tcW w:w="1152" w:type="dxa"/>
                  <w:vAlign w:val="center"/>
                </w:tcPr>
                <w:p w14:paraId="68AE19F4"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r w:rsidRPr="00FA0550">
                    <w:rPr>
                      <w:rFonts w:asciiTheme="majorBidi" w:hAnsiTheme="majorBidi" w:cstheme="majorBidi"/>
                    </w:rPr>
                    <w:t>----</w:t>
                  </w:r>
                </w:p>
              </w:tc>
              <w:tc>
                <w:tcPr>
                  <w:tcW w:w="803" w:type="dxa"/>
                </w:tcPr>
                <w:p w14:paraId="7A2683E6" w14:textId="77777777" w:rsidR="00A62015" w:rsidRPr="00FA0550" w:rsidRDefault="00A62015" w:rsidP="00A62015">
                  <w:pPr>
                    <w:jc w:val="center"/>
                    <w:rPr>
                      <w:rFonts w:asciiTheme="majorBidi" w:hAnsiTheme="majorBidi" w:cstheme="majorBidi"/>
                      <w:color w:val="000000"/>
                    </w:rPr>
                  </w:pPr>
                </w:p>
              </w:tc>
              <w:tc>
                <w:tcPr>
                  <w:tcW w:w="783" w:type="dxa"/>
                  <w:vAlign w:val="center"/>
                </w:tcPr>
                <w:p w14:paraId="329EFBBA"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9</w:t>
                  </w:r>
                </w:p>
              </w:tc>
              <w:tc>
                <w:tcPr>
                  <w:tcW w:w="781" w:type="dxa"/>
                  <w:vAlign w:val="center"/>
                </w:tcPr>
                <w:p w14:paraId="182BDB13"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10</w:t>
                  </w:r>
                </w:p>
              </w:tc>
            </w:tr>
            <w:tr w:rsidR="00A62015" w:rsidRPr="00FA0550" w14:paraId="05036280" w14:textId="77777777" w:rsidTr="00A62015">
              <w:trPr>
                <w:jc w:val="center"/>
              </w:trPr>
              <w:tc>
                <w:tcPr>
                  <w:tcW w:w="2296" w:type="dxa"/>
                </w:tcPr>
                <w:p w14:paraId="0144EBC8" w14:textId="77777777" w:rsidR="00A62015" w:rsidRPr="00FA0550" w:rsidRDefault="00A62015" w:rsidP="00A62015">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5-</w:t>
                  </w:r>
                  <w:r w:rsidR="006F7119" w:rsidRPr="00FA0550">
                    <w:rPr>
                      <w:rFonts w:asciiTheme="majorBidi" w:hAnsiTheme="majorBidi" w:cstheme="majorBidi"/>
                    </w:rPr>
                    <w:t xml:space="preserve"> Enzymes</w:t>
                  </w:r>
                </w:p>
              </w:tc>
              <w:tc>
                <w:tcPr>
                  <w:tcW w:w="1215" w:type="dxa"/>
                  <w:vAlign w:val="center"/>
                </w:tcPr>
                <w:p w14:paraId="4C16098F" w14:textId="77777777" w:rsidR="00A62015" w:rsidRPr="00FA0550" w:rsidRDefault="003F51B2"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color w:val="000000"/>
                    </w:rPr>
                    <w:t>9</w:t>
                  </w:r>
                </w:p>
              </w:tc>
              <w:tc>
                <w:tcPr>
                  <w:tcW w:w="236" w:type="dxa"/>
                </w:tcPr>
                <w:p w14:paraId="04798BBF" w14:textId="77777777" w:rsidR="00A62015" w:rsidRPr="00FA0550" w:rsidRDefault="003F51B2" w:rsidP="003F51B2">
                  <w:pPr>
                    <w:tabs>
                      <w:tab w:val="left" w:pos="566"/>
                      <w:tab w:val="left" w:pos="926"/>
                    </w:tabs>
                    <w:bidi w:val="0"/>
                    <w:spacing w:before="100" w:after="100"/>
                    <w:jc w:val="center"/>
                    <w:rPr>
                      <w:rFonts w:asciiTheme="majorBidi" w:hAnsiTheme="majorBidi" w:cstheme="majorBidi"/>
                    </w:rPr>
                  </w:pPr>
                  <w:r>
                    <w:rPr>
                      <w:rFonts w:asciiTheme="majorBidi" w:hAnsiTheme="majorBidi" w:cstheme="majorBidi"/>
                    </w:rPr>
                    <w:t>10</w:t>
                  </w:r>
                  <w:r w:rsidR="00E97226">
                    <w:rPr>
                      <w:rFonts w:asciiTheme="majorBidi" w:hAnsiTheme="majorBidi" w:cstheme="majorBidi"/>
                      <w:b/>
                      <w:bCs/>
                      <w:color w:val="000000"/>
                    </w:rPr>
                    <w:t>%</w:t>
                  </w:r>
                </w:p>
              </w:tc>
              <w:tc>
                <w:tcPr>
                  <w:tcW w:w="1163" w:type="dxa"/>
                </w:tcPr>
                <w:p w14:paraId="45F2C054"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p>
              </w:tc>
              <w:tc>
                <w:tcPr>
                  <w:tcW w:w="1152" w:type="dxa"/>
                  <w:vAlign w:val="center"/>
                </w:tcPr>
                <w:p w14:paraId="0CC93B39" w14:textId="77777777" w:rsidR="00A62015" w:rsidRPr="00FA0550" w:rsidRDefault="00A62015" w:rsidP="00A62015">
                  <w:pPr>
                    <w:tabs>
                      <w:tab w:val="left" w:pos="566"/>
                      <w:tab w:val="left" w:pos="926"/>
                    </w:tabs>
                    <w:bidi w:val="0"/>
                    <w:spacing w:before="100" w:after="100"/>
                    <w:jc w:val="center"/>
                    <w:rPr>
                      <w:rFonts w:asciiTheme="majorBidi" w:hAnsiTheme="majorBidi" w:cstheme="majorBidi"/>
                    </w:rPr>
                  </w:pPr>
                  <w:r w:rsidRPr="00FA0550">
                    <w:rPr>
                      <w:rFonts w:asciiTheme="majorBidi" w:hAnsiTheme="majorBidi" w:cstheme="majorBidi"/>
                    </w:rPr>
                    <w:t>----</w:t>
                  </w:r>
                </w:p>
              </w:tc>
              <w:tc>
                <w:tcPr>
                  <w:tcW w:w="803" w:type="dxa"/>
                </w:tcPr>
                <w:p w14:paraId="1EF1B1FB" w14:textId="77777777" w:rsidR="00A62015" w:rsidRPr="00FA0550" w:rsidRDefault="00A62015" w:rsidP="00A62015">
                  <w:pPr>
                    <w:jc w:val="center"/>
                    <w:rPr>
                      <w:rFonts w:asciiTheme="majorBidi" w:hAnsiTheme="majorBidi" w:cstheme="majorBidi"/>
                      <w:color w:val="000000"/>
                    </w:rPr>
                  </w:pPr>
                </w:p>
              </w:tc>
              <w:tc>
                <w:tcPr>
                  <w:tcW w:w="783" w:type="dxa"/>
                  <w:vAlign w:val="center"/>
                </w:tcPr>
                <w:p w14:paraId="3945AD78"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9</w:t>
                  </w:r>
                </w:p>
              </w:tc>
              <w:tc>
                <w:tcPr>
                  <w:tcW w:w="781" w:type="dxa"/>
                  <w:vAlign w:val="center"/>
                </w:tcPr>
                <w:p w14:paraId="411CB2C7"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10</w:t>
                  </w:r>
                </w:p>
              </w:tc>
            </w:tr>
            <w:tr w:rsidR="00A62015" w:rsidRPr="00FA0550" w14:paraId="622B9CA4" w14:textId="77777777" w:rsidTr="00A62015">
              <w:trPr>
                <w:jc w:val="center"/>
              </w:trPr>
              <w:tc>
                <w:tcPr>
                  <w:tcW w:w="2296" w:type="dxa"/>
                </w:tcPr>
                <w:p w14:paraId="6DE672AF" w14:textId="77777777" w:rsidR="00A62015" w:rsidRPr="00FA0550" w:rsidRDefault="00A62015" w:rsidP="00592A2E">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6</w:t>
                  </w:r>
                  <w:r w:rsidR="00592A2E">
                    <w:rPr>
                      <w:rFonts w:asciiTheme="majorBidi" w:hAnsiTheme="majorBidi" w:cstheme="majorBidi" w:hint="cs"/>
                      <w:rtl/>
                    </w:rPr>
                    <w:t>-</w:t>
                  </w:r>
                  <w:r w:rsidR="00592A2E">
                    <w:rPr>
                      <w:rFonts w:asciiTheme="majorBidi" w:hAnsiTheme="majorBidi" w:cstheme="majorBidi"/>
                    </w:rPr>
                    <w:t xml:space="preserve"> Body fluids</w:t>
                  </w:r>
                </w:p>
              </w:tc>
              <w:tc>
                <w:tcPr>
                  <w:tcW w:w="1215" w:type="dxa"/>
                  <w:vAlign w:val="center"/>
                </w:tcPr>
                <w:p w14:paraId="3CCA8787" w14:textId="77777777" w:rsidR="00A62015" w:rsidRPr="00FA0550" w:rsidRDefault="00643631"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9</w:t>
                  </w:r>
                </w:p>
              </w:tc>
              <w:tc>
                <w:tcPr>
                  <w:tcW w:w="236" w:type="dxa"/>
                </w:tcPr>
                <w:p w14:paraId="40BE2BDF" w14:textId="77777777" w:rsidR="00906E79" w:rsidRDefault="00906E79" w:rsidP="00A62015">
                  <w:pPr>
                    <w:autoSpaceDE w:val="0"/>
                    <w:autoSpaceDN w:val="0"/>
                    <w:bidi w:val="0"/>
                    <w:adjustRightInd w:val="0"/>
                    <w:jc w:val="center"/>
                    <w:rPr>
                      <w:rFonts w:asciiTheme="majorBidi" w:hAnsiTheme="majorBidi" w:cstheme="majorBidi"/>
                      <w:rtl/>
                    </w:rPr>
                  </w:pPr>
                </w:p>
                <w:p w14:paraId="5AA5DE14" w14:textId="77777777" w:rsidR="00A62015" w:rsidRPr="00FA0550" w:rsidRDefault="002E36B7" w:rsidP="00592A2E">
                  <w:pPr>
                    <w:autoSpaceDE w:val="0"/>
                    <w:autoSpaceDN w:val="0"/>
                    <w:bidi w:val="0"/>
                    <w:adjustRightInd w:val="0"/>
                    <w:rPr>
                      <w:rFonts w:asciiTheme="majorBidi" w:hAnsiTheme="majorBidi" w:cstheme="majorBidi"/>
                      <w:color w:val="000000"/>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28459DD4"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p>
              </w:tc>
              <w:tc>
                <w:tcPr>
                  <w:tcW w:w="1152" w:type="dxa"/>
                  <w:vAlign w:val="center"/>
                </w:tcPr>
                <w:p w14:paraId="11C48B76"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r w:rsidRPr="00FA0550">
                    <w:rPr>
                      <w:rFonts w:asciiTheme="majorBidi" w:hAnsiTheme="majorBidi" w:cstheme="majorBidi"/>
                      <w:color w:val="000000"/>
                    </w:rPr>
                    <w:t>----</w:t>
                  </w:r>
                </w:p>
              </w:tc>
              <w:tc>
                <w:tcPr>
                  <w:tcW w:w="803" w:type="dxa"/>
                </w:tcPr>
                <w:p w14:paraId="3C26DF3F" w14:textId="77777777" w:rsidR="00A62015" w:rsidRPr="00FA0550" w:rsidRDefault="00A62015" w:rsidP="00A62015">
                  <w:pPr>
                    <w:jc w:val="center"/>
                    <w:rPr>
                      <w:rFonts w:asciiTheme="majorBidi" w:hAnsiTheme="majorBidi" w:cstheme="majorBidi"/>
                      <w:color w:val="000000"/>
                    </w:rPr>
                  </w:pPr>
                </w:p>
              </w:tc>
              <w:tc>
                <w:tcPr>
                  <w:tcW w:w="783" w:type="dxa"/>
                  <w:vAlign w:val="center"/>
                </w:tcPr>
                <w:p w14:paraId="3A4F4243" w14:textId="77777777" w:rsidR="00A62015" w:rsidRPr="00FA0550" w:rsidRDefault="00906E79" w:rsidP="00A62015">
                  <w:pPr>
                    <w:jc w:val="center"/>
                    <w:rPr>
                      <w:rFonts w:asciiTheme="majorBidi" w:hAnsiTheme="majorBidi" w:cstheme="majorBidi"/>
                    </w:rPr>
                  </w:pPr>
                  <w:r>
                    <w:rPr>
                      <w:rFonts w:asciiTheme="majorBidi" w:hAnsiTheme="majorBidi" w:cstheme="majorBidi" w:hint="cs"/>
                      <w:color w:val="000000"/>
                      <w:rtl/>
                    </w:rPr>
                    <w:t>9</w:t>
                  </w:r>
                </w:p>
              </w:tc>
              <w:tc>
                <w:tcPr>
                  <w:tcW w:w="781" w:type="dxa"/>
                  <w:vAlign w:val="center"/>
                </w:tcPr>
                <w:p w14:paraId="0DADDE08" w14:textId="77777777" w:rsidR="00A62015" w:rsidRPr="00FA0550" w:rsidRDefault="00906E79" w:rsidP="00A62015">
                  <w:pPr>
                    <w:jc w:val="center"/>
                    <w:rPr>
                      <w:rFonts w:asciiTheme="majorBidi" w:hAnsiTheme="majorBidi" w:cstheme="majorBidi"/>
                    </w:rPr>
                  </w:pPr>
                  <w:r>
                    <w:rPr>
                      <w:rFonts w:asciiTheme="majorBidi" w:hAnsiTheme="majorBidi" w:cstheme="majorBidi" w:hint="cs"/>
                      <w:color w:val="000000"/>
                      <w:rtl/>
                    </w:rPr>
                    <w:t>10</w:t>
                  </w:r>
                </w:p>
              </w:tc>
            </w:tr>
            <w:tr w:rsidR="00A62015" w:rsidRPr="00FA0550" w14:paraId="15ABC192" w14:textId="77777777" w:rsidTr="00A62015">
              <w:trPr>
                <w:jc w:val="center"/>
              </w:trPr>
              <w:tc>
                <w:tcPr>
                  <w:tcW w:w="2296" w:type="dxa"/>
                </w:tcPr>
                <w:p w14:paraId="3E252136" w14:textId="77777777" w:rsidR="00A62015" w:rsidRPr="00FA0550" w:rsidRDefault="00A62015" w:rsidP="00592A2E">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 xml:space="preserve">7- </w:t>
                  </w:r>
                  <w:r w:rsidR="00592A2E" w:rsidRPr="00592A2E">
                    <w:rPr>
                      <w:rFonts w:asciiTheme="majorBidi" w:hAnsiTheme="majorBidi" w:cstheme="majorBidi"/>
                    </w:rPr>
                    <w:t>cholesterol</w:t>
                  </w:r>
                  <w:r w:rsidR="00592A2E">
                    <w:rPr>
                      <w:rFonts w:asciiTheme="majorBidi" w:hAnsiTheme="majorBidi" w:cstheme="majorBidi" w:hint="cs"/>
                      <w:sz w:val="16"/>
                      <w:szCs w:val="16"/>
                      <w:rtl/>
                    </w:rPr>
                    <w:t xml:space="preserve"> </w:t>
                  </w:r>
                  <w:r w:rsidR="00592A2E" w:rsidRPr="00FA0550">
                    <w:rPr>
                      <w:rFonts w:asciiTheme="majorBidi" w:hAnsiTheme="majorBidi" w:cstheme="majorBidi"/>
                    </w:rPr>
                    <w:t>metabolism</w:t>
                  </w:r>
                </w:p>
              </w:tc>
              <w:tc>
                <w:tcPr>
                  <w:tcW w:w="1215" w:type="dxa"/>
                  <w:vAlign w:val="center"/>
                </w:tcPr>
                <w:p w14:paraId="3177E218" w14:textId="77777777" w:rsidR="00A62015" w:rsidRPr="00FA0550" w:rsidRDefault="00643631"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9</w:t>
                  </w:r>
                </w:p>
              </w:tc>
              <w:tc>
                <w:tcPr>
                  <w:tcW w:w="236" w:type="dxa"/>
                </w:tcPr>
                <w:p w14:paraId="5F298583" w14:textId="77777777" w:rsidR="00906E79" w:rsidRDefault="00906E79" w:rsidP="00A62015">
                  <w:pPr>
                    <w:autoSpaceDE w:val="0"/>
                    <w:autoSpaceDN w:val="0"/>
                    <w:bidi w:val="0"/>
                    <w:adjustRightInd w:val="0"/>
                    <w:jc w:val="center"/>
                    <w:rPr>
                      <w:rFonts w:asciiTheme="majorBidi" w:hAnsiTheme="majorBidi" w:cstheme="majorBidi"/>
                      <w:rtl/>
                    </w:rPr>
                  </w:pPr>
                </w:p>
                <w:p w14:paraId="56F3E7C7" w14:textId="77777777" w:rsidR="00A62015" w:rsidRPr="00FA0550" w:rsidRDefault="002E36B7" w:rsidP="00906E79">
                  <w:pPr>
                    <w:autoSpaceDE w:val="0"/>
                    <w:autoSpaceDN w:val="0"/>
                    <w:bidi w:val="0"/>
                    <w:adjustRightInd w:val="0"/>
                    <w:jc w:val="center"/>
                    <w:rPr>
                      <w:rFonts w:asciiTheme="majorBidi" w:hAnsiTheme="majorBidi" w:cstheme="majorBidi"/>
                      <w:color w:val="000000"/>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660F9A6D"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r w:rsidRPr="00A62015">
                    <w:rPr>
                      <w:rFonts w:asciiTheme="majorBidi" w:hAnsiTheme="majorBidi" w:cstheme="majorBidi"/>
                      <w:sz w:val="16"/>
                      <w:szCs w:val="16"/>
                    </w:rPr>
                    <w:t>Plasma cholesterol, triglycerides, total &amp; phospholipids</w:t>
                  </w:r>
                </w:p>
              </w:tc>
              <w:tc>
                <w:tcPr>
                  <w:tcW w:w="1152" w:type="dxa"/>
                  <w:vAlign w:val="center"/>
                </w:tcPr>
                <w:p w14:paraId="7FA43F54" w14:textId="77777777" w:rsidR="00A62015" w:rsidRPr="00FA0550" w:rsidRDefault="006807DD"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rPr>
                    <w:t>15</w:t>
                  </w:r>
                </w:p>
              </w:tc>
              <w:tc>
                <w:tcPr>
                  <w:tcW w:w="803" w:type="dxa"/>
                </w:tcPr>
                <w:p w14:paraId="5B1E83C2" w14:textId="77777777" w:rsidR="00A62015" w:rsidRDefault="00A62015" w:rsidP="00A62015">
                  <w:pPr>
                    <w:jc w:val="center"/>
                    <w:rPr>
                      <w:rFonts w:asciiTheme="majorBidi" w:hAnsiTheme="majorBidi" w:cstheme="majorBidi"/>
                      <w:color w:val="000000"/>
                    </w:rPr>
                  </w:pPr>
                </w:p>
                <w:p w14:paraId="3CB18843" w14:textId="77777777" w:rsidR="006807DD" w:rsidRPr="00FA0550" w:rsidRDefault="006807DD" w:rsidP="00A62015">
                  <w:pPr>
                    <w:jc w:val="center"/>
                    <w:rPr>
                      <w:rFonts w:asciiTheme="majorBidi" w:hAnsiTheme="majorBidi" w:cstheme="majorBidi"/>
                      <w:color w:val="000000"/>
                    </w:rPr>
                  </w:pPr>
                  <w:r>
                    <w:rPr>
                      <w:rFonts w:asciiTheme="majorBidi" w:hAnsiTheme="majorBidi" w:cstheme="majorBidi"/>
                      <w:color w:val="000000"/>
                    </w:rPr>
                    <w:t>25</w:t>
                  </w:r>
                  <w:r w:rsidR="00E97226">
                    <w:rPr>
                      <w:rFonts w:asciiTheme="majorBidi" w:hAnsiTheme="majorBidi" w:cstheme="majorBidi"/>
                      <w:b/>
                      <w:bCs/>
                      <w:color w:val="000000"/>
                    </w:rPr>
                    <w:t>%</w:t>
                  </w:r>
                </w:p>
              </w:tc>
              <w:tc>
                <w:tcPr>
                  <w:tcW w:w="783" w:type="dxa"/>
                  <w:vAlign w:val="center"/>
                </w:tcPr>
                <w:p w14:paraId="01C54391"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24</w:t>
                  </w:r>
                </w:p>
              </w:tc>
              <w:tc>
                <w:tcPr>
                  <w:tcW w:w="781" w:type="dxa"/>
                  <w:vAlign w:val="center"/>
                </w:tcPr>
                <w:p w14:paraId="07BDC142"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16</w:t>
                  </w:r>
                </w:p>
              </w:tc>
            </w:tr>
            <w:tr w:rsidR="00A62015" w:rsidRPr="00FA0550" w14:paraId="1C48DBF6" w14:textId="77777777" w:rsidTr="00A62015">
              <w:trPr>
                <w:jc w:val="center"/>
              </w:trPr>
              <w:tc>
                <w:tcPr>
                  <w:tcW w:w="2296" w:type="dxa"/>
                </w:tcPr>
                <w:p w14:paraId="792DB82C" w14:textId="77777777" w:rsidR="00A62015" w:rsidRPr="00FA0550" w:rsidRDefault="00A62015" w:rsidP="006F7119">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8-Basics</w:t>
                  </w:r>
                  <w:r w:rsidR="006F7119">
                    <w:rPr>
                      <w:rFonts w:asciiTheme="majorBidi" w:hAnsiTheme="majorBidi" w:cstheme="majorBidi"/>
                    </w:rPr>
                    <w:t xml:space="preserve"> </w:t>
                  </w:r>
                  <w:r w:rsidRPr="00FA0550">
                    <w:rPr>
                      <w:rFonts w:asciiTheme="majorBidi" w:hAnsiTheme="majorBidi" w:cstheme="majorBidi"/>
                    </w:rPr>
                    <w:t>of hemoglobin metabolism</w:t>
                  </w:r>
                </w:p>
              </w:tc>
              <w:tc>
                <w:tcPr>
                  <w:tcW w:w="1215" w:type="dxa"/>
                  <w:vAlign w:val="center"/>
                </w:tcPr>
                <w:p w14:paraId="69FF5F23" w14:textId="77777777" w:rsidR="00A62015" w:rsidRPr="00FA0550" w:rsidRDefault="003F51B2"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color w:val="000000"/>
                    </w:rPr>
                    <w:t>9</w:t>
                  </w:r>
                </w:p>
              </w:tc>
              <w:tc>
                <w:tcPr>
                  <w:tcW w:w="236" w:type="dxa"/>
                </w:tcPr>
                <w:p w14:paraId="04F1C093" w14:textId="77777777" w:rsidR="002E36B7" w:rsidRDefault="002E36B7" w:rsidP="002E36B7">
                  <w:pPr>
                    <w:autoSpaceDE w:val="0"/>
                    <w:autoSpaceDN w:val="0"/>
                    <w:bidi w:val="0"/>
                    <w:adjustRightInd w:val="0"/>
                    <w:jc w:val="center"/>
                    <w:rPr>
                      <w:rFonts w:asciiTheme="majorBidi" w:hAnsiTheme="majorBidi" w:cstheme="majorBidi"/>
                      <w:rtl/>
                    </w:rPr>
                  </w:pPr>
                </w:p>
                <w:p w14:paraId="4975685F" w14:textId="77777777" w:rsidR="002E36B7" w:rsidRPr="002E36B7" w:rsidRDefault="002E36B7" w:rsidP="003F51B2">
                  <w:pPr>
                    <w:autoSpaceDE w:val="0"/>
                    <w:autoSpaceDN w:val="0"/>
                    <w:bidi w:val="0"/>
                    <w:adjustRightInd w:val="0"/>
                    <w:jc w:val="center"/>
                    <w:rPr>
                      <w:rFonts w:asciiTheme="majorBidi" w:hAnsiTheme="majorBidi" w:cstheme="majorBidi"/>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3831DB5B"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p>
              </w:tc>
              <w:tc>
                <w:tcPr>
                  <w:tcW w:w="1152" w:type="dxa"/>
                  <w:vAlign w:val="center"/>
                </w:tcPr>
                <w:p w14:paraId="6BB8F98A"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r w:rsidRPr="00FA0550">
                    <w:rPr>
                      <w:rFonts w:asciiTheme="majorBidi" w:hAnsiTheme="majorBidi" w:cstheme="majorBidi"/>
                      <w:color w:val="000000"/>
                    </w:rPr>
                    <w:t>----</w:t>
                  </w:r>
                </w:p>
              </w:tc>
              <w:tc>
                <w:tcPr>
                  <w:tcW w:w="803" w:type="dxa"/>
                </w:tcPr>
                <w:p w14:paraId="324A07EA" w14:textId="77777777" w:rsidR="00A62015" w:rsidRPr="00FA0550" w:rsidRDefault="00A62015" w:rsidP="00A62015">
                  <w:pPr>
                    <w:jc w:val="center"/>
                    <w:rPr>
                      <w:rFonts w:asciiTheme="majorBidi" w:hAnsiTheme="majorBidi" w:cstheme="majorBidi"/>
                      <w:color w:val="000000"/>
                    </w:rPr>
                  </w:pPr>
                </w:p>
              </w:tc>
              <w:tc>
                <w:tcPr>
                  <w:tcW w:w="783" w:type="dxa"/>
                  <w:vAlign w:val="center"/>
                </w:tcPr>
                <w:p w14:paraId="5D1E5B52" w14:textId="77777777" w:rsidR="00A62015" w:rsidRPr="00FA0550" w:rsidRDefault="00906E79" w:rsidP="00A62015">
                  <w:pPr>
                    <w:jc w:val="center"/>
                    <w:rPr>
                      <w:rFonts w:asciiTheme="majorBidi" w:hAnsiTheme="majorBidi" w:cstheme="majorBidi"/>
                    </w:rPr>
                  </w:pPr>
                  <w:r>
                    <w:rPr>
                      <w:rFonts w:asciiTheme="majorBidi" w:hAnsiTheme="majorBidi" w:cstheme="majorBidi" w:hint="cs"/>
                      <w:color w:val="000000"/>
                      <w:rtl/>
                    </w:rPr>
                    <w:t>9</w:t>
                  </w:r>
                </w:p>
              </w:tc>
              <w:tc>
                <w:tcPr>
                  <w:tcW w:w="781" w:type="dxa"/>
                  <w:vAlign w:val="center"/>
                </w:tcPr>
                <w:p w14:paraId="70A24548" w14:textId="77777777" w:rsidR="00A62015" w:rsidRPr="00FA0550" w:rsidRDefault="00906E79" w:rsidP="00A62015">
                  <w:pPr>
                    <w:jc w:val="center"/>
                    <w:rPr>
                      <w:rFonts w:asciiTheme="majorBidi" w:hAnsiTheme="majorBidi" w:cstheme="majorBidi"/>
                    </w:rPr>
                  </w:pPr>
                  <w:r>
                    <w:rPr>
                      <w:rFonts w:asciiTheme="majorBidi" w:hAnsiTheme="majorBidi" w:cstheme="majorBidi" w:hint="cs"/>
                      <w:color w:val="000000"/>
                      <w:rtl/>
                    </w:rPr>
                    <w:t>10</w:t>
                  </w:r>
                </w:p>
              </w:tc>
            </w:tr>
            <w:tr w:rsidR="00A62015" w:rsidRPr="00FA0550" w14:paraId="7512C218" w14:textId="77777777" w:rsidTr="00A62015">
              <w:trPr>
                <w:jc w:val="center"/>
              </w:trPr>
              <w:tc>
                <w:tcPr>
                  <w:tcW w:w="2296" w:type="dxa"/>
                </w:tcPr>
                <w:p w14:paraId="322B2923" w14:textId="77777777" w:rsidR="00A62015" w:rsidRPr="00FA0550" w:rsidRDefault="00A62015" w:rsidP="003F51B2">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9-</w:t>
                  </w:r>
                  <w:r w:rsidR="006F7119">
                    <w:rPr>
                      <w:rFonts w:asciiTheme="majorBidi" w:hAnsiTheme="majorBidi" w:cstheme="majorBidi"/>
                    </w:rPr>
                    <w:t>Physic</w:t>
                  </w:r>
                  <w:r w:rsidR="003F51B2">
                    <w:rPr>
                      <w:rFonts w:asciiTheme="majorBidi" w:hAnsiTheme="majorBidi" w:cstheme="majorBidi"/>
                    </w:rPr>
                    <w:t>o-chemical principles</w:t>
                  </w:r>
                  <w:r w:rsidR="006F7119">
                    <w:rPr>
                      <w:rFonts w:asciiTheme="majorBidi" w:hAnsiTheme="majorBidi" w:cstheme="majorBidi"/>
                    </w:rPr>
                    <w:t xml:space="preserve"> </w:t>
                  </w:r>
                </w:p>
              </w:tc>
              <w:tc>
                <w:tcPr>
                  <w:tcW w:w="1215" w:type="dxa"/>
                  <w:vAlign w:val="center"/>
                </w:tcPr>
                <w:p w14:paraId="3CD5E31B" w14:textId="77777777" w:rsidR="00A62015" w:rsidRPr="00FA0550" w:rsidRDefault="00643631"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9</w:t>
                  </w:r>
                </w:p>
              </w:tc>
              <w:tc>
                <w:tcPr>
                  <w:tcW w:w="236" w:type="dxa"/>
                </w:tcPr>
                <w:p w14:paraId="74764FE8" w14:textId="77777777" w:rsidR="00A62015" w:rsidRDefault="00A62015" w:rsidP="00A62015">
                  <w:pPr>
                    <w:autoSpaceDE w:val="0"/>
                    <w:autoSpaceDN w:val="0"/>
                    <w:bidi w:val="0"/>
                    <w:adjustRightInd w:val="0"/>
                    <w:jc w:val="center"/>
                    <w:rPr>
                      <w:rFonts w:asciiTheme="majorBidi" w:hAnsiTheme="majorBidi" w:cstheme="majorBidi"/>
                      <w:color w:val="000000"/>
                      <w:rtl/>
                    </w:rPr>
                  </w:pPr>
                </w:p>
                <w:p w14:paraId="79E473F5" w14:textId="77777777" w:rsidR="002E36B7" w:rsidRPr="00FA0550" w:rsidRDefault="002E36B7" w:rsidP="003F51B2">
                  <w:pPr>
                    <w:autoSpaceDE w:val="0"/>
                    <w:autoSpaceDN w:val="0"/>
                    <w:bidi w:val="0"/>
                    <w:adjustRightInd w:val="0"/>
                    <w:rPr>
                      <w:rFonts w:asciiTheme="majorBidi" w:hAnsiTheme="majorBidi" w:cstheme="majorBidi"/>
                      <w:color w:val="000000"/>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4C4187CC" w14:textId="77777777" w:rsidR="00A62015" w:rsidRPr="00FA0550" w:rsidRDefault="007E53F2" w:rsidP="00A62015">
                  <w:pPr>
                    <w:autoSpaceDE w:val="0"/>
                    <w:autoSpaceDN w:val="0"/>
                    <w:bidi w:val="0"/>
                    <w:adjustRightInd w:val="0"/>
                    <w:jc w:val="center"/>
                    <w:rPr>
                      <w:rFonts w:asciiTheme="majorBidi" w:hAnsiTheme="majorBidi" w:cstheme="majorBidi"/>
                      <w:color w:val="000000"/>
                    </w:rPr>
                  </w:pPr>
                  <w:r w:rsidRPr="00A62015">
                    <w:rPr>
                      <w:rFonts w:asciiTheme="majorBidi" w:hAnsiTheme="majorBidi" w:cstheme="majorBidi"/>
                      <w:sz w:val="16"/>
                      <w:szCs w:val="16"/>
                    </w:rPr>
                    <w:t>Urine exam &amp; stone analysis</w:t>
                  </w:r>
                </w:p>
              </w:tc>
              <w:tc>
                <w:tcPr>
                  <w:tcW w:w="1152" w:type="dxa"/>
                  <w:vAlign w:val="center"/>
                </w:tcPr>
                <w:p w14:paraId="09037873" w14:textId="77777777" w:rsidR="00A62015" w:rsidRPr="00FA0550" w:rsidRDefault="006807DD"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rPr>
                    <w:t>15</w:t>
                  </w:r>
                </w:p>
              </w:tc>
              <w:tc>
                <w:tcPr>
                  <w:tcW w:w="803" w:type="dxa"/>
                </w:tcPr>
                <w:p w14:paraId="6530975C" w14:textId="77777777" w:rsidR="00A62015" w:rsidRDefault="00A62015" w:rsidP="00A62015">
                  <w:pPr>
                    <w:jc w:val="center"/>
                    <w:rPr>
                      <w:rFonts w:asciiTheme="majorBidi" w:hAnsiTheme="majorBidi" w:cstheme="majorBidi"/>
                      <w:color w:val="000000"/>
                    </w:rPr>
                  </w:pPr>
                </w:p>
                <w:p w14:paraId="142B9E7C" w14:textId="77777777" w:rsidR="006807DD" w:rsidRPr="00FA0550" w:rsidRDefault="006807DD" w:rsidP="00A62015">
                  <w:pPr>
                    <w:jc w:val="center"/>
                    <w:rPr>
                      <w:rFonts w:asciiTheme="majorBidi" w:hAnsiTheme="majorBidi" w:cstheme="majorBidi"/>
                      <w:color w:val="000000"/>
                    </w:rPr>
                  </w:pPr>
                  <w:r>
                    <w:rPr>
                      <w:rFonts w:asciiTheme="majorBidi" w:hAnsiTheme="majorBidi" w:cstheme="majorBidi"/>
                      <w:color w:val="000000"/>
                    </w:rPr>
                    <w:t>25</w:t>
                  </w:r>
                  <w:r w:rsidR="00E97226">
                    <w:rPr>
                      <w:rFonts w:asciiTheme="majorBidi" w:hAnsiTheme="majorBidi" w:cstheme="majorBidi"/>
                      <w:b/>
                      <w:bCs/>
                      <w:color w:val="000000"/>
                    </w:rPr>
                    <w:t>%</w:t>
                  </w:r>
                </w:p>
              </w:tc>
              <w:tc>
                <w:tcPr>
                  <w:tcW w:w="783" w:type="dxa"/>
                  <w:vAlign w:val="center"/>
                </w:tcPr>
                <w:p w14:paraId="686BAA66"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24</w:t>
                  </w:r>
                </w:p>
              </w:tc>
              <w:tc>
                <w:tcPr>
                  <w:tcW w:w="781" w:type="dxa"/>
                  <w:vAlign w:val="center"/>
                </w:tcPr>
                <w:p w14:paraId="05750378"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16</w:t>
                  </w:r>
                </w:p>
              </w:tc>
            </w:tr>
            <w:tr w:rsidR="00A62015" w:rsidRPr="00FA0550" w14:paraId="63E8EA68" w14:textId="77777777" w:rsidTr="00A62015">
              <w:trPr>
                <w:jc w:val="center"/>
              </w:trPr>
              <w:tc>
                <w:tcPr>
                  <w:tcW w:w="2296" w:type="dxa"/>
                </w:tcPr>
                <w:p w14:paraId="6BAD1910" w14:textId="77777777" w:rsidR="00A62015" w:rsidRPr="00FA0550" w:rsidRDefault="00A62015" w:rsidP="00592A2E">
                  <w:pPr>
                    <w:tabs>
                      <w:tab w:val="left" w:pos="566"/>
                      <w:tab w:val="left" w:pos="926"/>
                    </w:tabs>
                    <w:bidi w:val="0"/>
                    <w:spacing w:before="100" w:after="100"/>
                    <w:jc w:val="lowKashida"/>
                    <w:rPr>
                      <w:rFonts w:asciiTheme="majorBidi" w:hAnsiTheme="majorBidi" w:cstheme="majorBidi"/>
                    </w:rPr>
                  </w:pPr>
                  <w:r w:rsidRPr="00FA0550">
                    <w:rPr>
                      <w:rFonts w:asciiTheme="majorBidi" w:hAnsiTheme="majorBidi" w:cstheme="majorBidi"/>
                    </w:rPr>
                    <w:t>10-</w:t>
                  </w:r>
                  <w:r w:rsidR="00592A2E" w:rsidRPr="00FA0550">
                    <w:rPr>
                      <w:rFonts w:asciiTheme="majorBidi" w:hAnsiTheme="majorBidi" w:cstheme="majorBidi"/>
                    </w:rPr>
                    <w:t>Mineral metabolism, body fluids &amp; tissue chemistry</w:t>
                  </w:r>
                </w:p>
              </w:tc>
              <w:tc>
                <w:tcPr>
                  <w:tcW w:w="1215" w:type="dxa"/>
                  <w:vAlign w:val="center"/>
                </w:tcPr>
                <w:p w14:paraId="6AA76EE0" w14:textId="77777777" w:rsidR="00A62015" w:rsidRPr="00FA0550" w:rsidRDefault="00643631"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9</w:t>
                  </w:r>
                </w:p>
              </w:tc>
              <w:tc>
                <w:tcPr>
                  <w:tcW w:w="236" w:type="dxa"/>
                </w:tcPr>
                <w:p w14:paraId="34556F27" w14:textId="77777777" w:rsidR="003F51B2" w:rsidRDefault="003F51B2" w:rsidP="003F51B2">
                  <w:pPr>
                    <w:autoSpaceDE w:val="0"/>
                    <w:autoSpaceDN w:val="0"/>
                    <w:bidi w:val="0"/>
                    <w:adjustRightInd w:val="0"/>
                    <w:rPr>
                      <w:rFonts w:asciiTheme="majorBidi" w:hAnsiTheme="majorBidi" w:cstheme="majorBidi"/>
                      <w:color w:val="000000"/>
                    </w:rPr>
                  </w:pPr>
                </w:p>
                <w:p w14:paraId="4C95F499" w14:textId="77777777" w:rsidR="003F51B2" w:rsidRDefault="003F51B2" w:rsidP="003F51B2">
                  <w:pPr>
                    <w:autoSpaceDE w:val="0"/>
                    <w:autoSpaceDN w:val="0"/>
                    <w:bidi w:val="0"/>
                    <w:adjustRightInd w:val="0"/>
                    <w:rPr>
                      <w:rFonts w:asciiTheme="majorBidi" w:hAnsiTheme="majorBidi" w:cstheme="majorBidi"/>
                      <w:color w:val="000000"/>
                    </w:rPr>
                  </w:pPr>
                </w:p>
                <w:p w14:paraId="2FD56BB9" w14:textId="77777777" w:rsidR="002E36B7" w:rsidRPr="00FA0550" w:rsidRDefault="002E36B7" w:rsidP="003F51B2">
                  <w:pPr>
                    <w:autoSpaceDE w:val="0"/>
                    <w:autoSpaceDN w:val="0"/>
                    <w:bidi w:val="0"/>
                    <w:adjustRightInd w:val="0"/>
                    <w:rPr>
                      <w:rFonts w:asciiTheme="majorBidi" w:hAnsiTheme="majorBidi" w:cstheme="majorBidi"/>
                      <w:color w:val="000000"/>
                    </w:rPr>
                  </w:pPr>
                  <w:r>
                    <w:rPr>
                      <w:rFonts w:asciiTheme="majorBidi" w:hAnsiTheme="majorBidi" w:cstheme="majorBidi" w:hint="cs"/>
                      <w:rtl/>
                    </w:rPr>
                    <w:t>10</w:t>
                  </w:r>
                  <w:r w:rsidR="00E97226">
                    <w:rPr>
                      <w:rFonts w:asciiTheme="majorBidi" w:hAnsiTheme="majorBidi" w:cstheme="majorBidi"/>
                      <w:b/>
                      <w:bCs/>
                      <w:color w:val="000000"/>
                    </w:rPr>
                    <w:t>%</w:t>
                  </w:r>
                </w:p>
              </w:tc>
              <w:tc>
                <w:tcPr>
                  <w:tcW w:w="1163" w:type="dxa"/>
                </w:tcPr>
                <w:p w14:paraId="29925F64"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r w:rsidRPr="00A62015">
                    <w:rPr>
                      <w:rFonts w:asciiTheme="majorBidi" w:hAnsiTheme="majorBidi" w:cstheme="majorBidi"/>
                      <w:sz w:val="16"/>
                      <w:szCs w:val="16"/>
                    </w:rPr>
                    <w:t>Plasma calcium, urine calcium, plasma iron &amp; total iron binding capacity</w:t>
                  </w:r>
                </w:p>
              </w:tc>
              <w:tc>
                <w:tcPr>
                  <w:tcW w:w="1152" w:type="dxa"/>
                  <w:vAlign w:val="center"/>
                </w:tcPr>
                <w:p w14:paraId="6F62483B" w14:textId="77777777" w:rsidR="00A62015" w:rsidRPr="00FA0550" w:rsidRDefault="006807DD"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rPr>
                    <w:t>15</w:t>
                  </w:r>
                </w:p>
              </w:tc>
              <w:tc>
                <w:tcPr>
                  <w:tcW w:w="803" w:type="dxa"/>
                </w:tcPr>
                <w:p w14:paraId="2879F586" w14:textId="77777777" w:rsidR="00A62015" w:rsidRDefault="00A62015" w:rsidP="00A62015">
                  <w:pPr>
                    <w:jc w:val="center"/>
                    <w:rPr>
                      <w:rFonts w:asciiTheme="majorBidi" w:hAnsiTheme="majorBidi" w:cstheme="majorBidi"/>
                      <w:color w:val="000000"/>
                    </w:rPr>
                  </w:pPr>
                </w:p>
                <w:p w14:paraId="69CCD358" w14:textId="77777777" w:rsidR="006807DD" w:rsidRDefault="006807DD" w:rsidP="00A62015">
                  <w:pPr>
                    <w:jc w:val="center"/>
                    <w:rPr>
                      <w:rFonts w:asciiTheme="majorBidi" w:hAnsiTheme="majorBidi" w:cstheme="majorBidi"/>
                      <w:color w:val="000000"/>
                    </w:rPr>
                  </w:pPr>
                </w:p>
                <w:p w14:paraId="71D4C39D" w14:textId="77777777" w:rsidR="006807DD" w:rsidRPr="00FA0550" w:rsidRDefault="006807DD" w:rsidP="00A62015">
                  <w:pPr>
                    <w:jc w:val="center"/>
                    <w:rPr>
                      <w:rFonts w:asciiTheme="majorBidi" w:hAnsiTheme="majorBidi" w:cstheme="majorBidi"/>
                      <w:color w:val="000000"/>
                    </w:rPr>
                  </w:pPr>
                  <w:r>
                    <w:rPr>
                      <w:rFonts w:asciiTheme="majorBidi" w:hAnsiTheme="majorBidi" w:cstheme="majorBidi"/>
                      <w:color w:val="000000"/>
                    </w:rPr>
                    <w:t>25</w:t>
                  </w:r>
                  <w:r w:rsidR="00E97226">
                    <w:rPr>
                      <w:rFonts w:asciiTheme="majorBidi" w:hAnsiTheme="majorBidi" w:cstheme="majorBidi"/>
                      <w:b/>
                      <w:bCs/>
                      <w:color w:val="000000"/>
                    </w:rPr>
                    <w:t>%</w:t>
                  </w:r>
                </w:p>
              </w:tc>
              <w:tc>
                <w:tcPr>
                  <w:tcW w:w="783" w:type="dxa"/>
                  <w:vAlign w:val="center"/>
                </w:tcPr>
                <w:p w14:paraId="0A61466A"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24</w:t>
                  </w:r>
                </w:p>
              </w:tc>
              <w:tc>
                <w:tcPr>
                  <w:tcW w:w="781" w:type="dxa"/>
                  <w:vAlign w:val="center"/>
                </w:tcPr>
                <w:p w14:paraId="50D70508"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16</w:t>
                  </w:r>
                </w:p>
              </w:tc>
            </w:tr>
            <w:tr w:rsidR="00A62015" w:rsidRPr="00FA0550" w14:paraId="3A347FBE" w14:textId="77777777" w:rsidTr="00A62015">
              <w:trPr>
                <w:jc w:val="center"/>
              </w:trPr>
              <w:tc>
                <w:tcPr>
                  <w:tcW w:w="2296" w:type="dxa"/>
                </w:tcPr>
                <w:p w14:paraId="79758433" w14:textId="77777777" w:rsidR="00A62015" w:rsidRPr="00FA0550" w:rsidRDefault="003F51B2" w:rsidP="003F51B2">
                  <w:pPr>
                    <w:tabs>
                      <w:tab w:val="left" w:pos="566"/>
                      <w:tab w:val="left" w:pos="926"/>
                    </w:tabs>
                    <w:bidi w:val="0"/>
                    <w:spacing w:before="100" w:after="100"/>
                    <w:jc w:val="lowKashida"/>
                    <w:rPr>
                      <w:rFonts w:asciiTheme="majorBidi" w:hAnsiTheme="majorBidi" w:cstheme="majorBidi"/>
                    </w:rPr>
                  </w:pPr>
                  <w:r>
                    <w:rPr>
                      <w:rFonts w:asciiTheme="majorBidi" w:hAnsiTheme="majorBidi" w:cstheme="majorBidi"/>
                    </w:rPr>
                    <w:t>Total</w:t>
                  </w:r>
                </w:p>
              </w:tc>
              <w:tc>
                <w:tcPr>
                  <w:tcW w:w="1215" w:type="dxa"/>
                  <w:vAlign w:val="center"/>
                </w:tcPr>
                <w:p w14:paraId="2C5D925D" w14:textId="77777777" w:rsidR="00A62015" w:rsidRPr="00FA0550" w:rsidRDefault="003F51B2"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color w:val="000000"/>
                    </w:rPr>
                    <w:t>90</w:t>
                  </w:r>
                </w:p>
              </w:tc>
              <w:tc>
                <w:tcPr>
                  <w:tcW w:w="236" w:type="dxa"/>
                </w:tcPr>
                <w:p w14:paraId="1CC4BAC0" w14:textId="77777777" w:rsidR="00A62015" w:rsidRPr="00FA0550" w:rsidRDefault="002E36B7"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10</w:t>
                  </w:r>
                  <w:r w:rsidR="003F51B2">
                    <w:rPr>
                      <w:rFonts w:asciiTheme="majorBidi" w:hAnsiTheme="majorBidi" w:cstheme="majorBidi"/>
                      <w:color w:val="000000"/>
                    </w:rPr>
                    <w:t>0</w:t>
                  </w:r>
                  <w:r w:rsidR="00E97226">
                    <w:rPr>
                      <w:rFonts w:asciiTheme="majorBidi" w:hAnsiTheme="majorBidi" w:cstheme="majorBidi"/>
                      <w:b/>
                      <w:bCs/>
                      <w:color w:val="000000"/>
                    </w:rPr>
                    <w:t>%</w:t>
                  </w:r>
                </w:p>
              </w:tc>
              <w:tc>
                <w:tcPr>
                  <w:tcW w:w="1163" w:type="dxa"/>
                </w:tcPr>
                <w:p w14:paraId="423D1DBC" w14:textId="77777777" w:rsidR="00A62015" w:rsidRPr="00FA0550" w:rsidRDefault="00A62015" w:rsidP="00A62015">
                  <w:pPr>
                    <w:autoSpaceDE w:val="0"/>
                    <w:autoSpaceDN w:val="0"/>
                    <w:bidi w:val="0"/>
                    <w:adjustRightInd w:val="0"/>
                    <w:jc w:val="center"/>
                    <w:rPr>
                      <w:rFonts w:asciiTheme="majorBidi" w:hAnsiTheme="majorBidi" w:cstheme="majorBidi"/>
                      <w:color w:val="000000"/>
                    </w:rPr>
                  </w:pPr>
                </w:p>
              </w:tc>
              <w:tc>
                <w:tcPr>
                  <w:tcW w:w="1152" w:type="dxa"/>
                  <w:vAlign w:val="center"/>
                </w:tcPr>
                <w:p w14:paraId="3DAA81CD" w14:textId="77777777" w:rsidR="00A62015" w:rsidRPr="00FA0550" w:rsidRDefault="00095944" w:rsidP="00A62015">
                  <w:pPr>
                    <w:autoSpaceDE w:val="0"/>
                    <w:autoSpaceDN w:val="0"/>
                    <w:bidi w:val="0"/>
                    <w:adjustRightInd w:val="0"/>
                    <w:jc w:val="center"/>
                    <w:rPr>
                      <w:rFonts w:asciiTheme="majorBidi" w:hAnsiTheme="majorBidi" w:cstheme="majorBidi"/>
                      <w:color w:val="000000"/>
                    </w:rPr>
                  </w:pPr>
                  <w:r>
                    <w:rPr>
                      <w:rFonts w:asciiTheme="majorBidi" w:hAnsiTheme="majorBidi" w:cstheme="majorBidi" w:hint="cs"/>
                      <w:color w:val="000000"/>
                      <w:rtl/>
                    </w:rPr>
                    <w:t>60</w:t>
                  </w:r>
                </w:p>
              </w:tc>
              <w:tc>
                <w:tcPr>
                  <w:tcW w:w="803" w:type="dxa"/>
                </w:tcPr>
                <w:p w14:paraId="51425A68" w14:textId="77777777" w:rsidR="00A62015" w:rsidRPr="00FA0550" w:rsidRDefault="00A62015" w:rsidP="00A62015">
                  <w:pPr>
                    <w:jc w:val="center"/>
                    <w:rPr>
                      <w:rFonts w:asciiTheme="majorBidi" w:hAnsiTheme="majorBidi" w:cstheme="majorBidi"/>
                      <w:color w:val="000000"/>
                    </w:rPr>
                  </w:pPr>
                </w:p>
              </w:tc>
              <w:tc>
                <w:tcPr>
                  <w:tcW w:w="783" w:type="dxa"/>
                  <w:vAlign w:val="center"/>
                </w:tcPr>
                <w:p w14:paraId="799325D0" w14:textId="77777777" w:rsidR="00A62015" w:rsidRPr="00FA0550" w:rsidRDefault="00CA476D" w:rsidP="00A62015">
                  <w:pPr>
                    <w:jc w:val="center"/>
                    <w:rPr>
                      <w:rFonts w:asciiTheme="majorBidi" w:hAnsiTheme="majorBidi" w:cstheme="majorBidi"/>
                    </w:rPr>
                  </w:pPr>
                  <w:r>
                    <w:rPr>
                      <w:rFonts w:asciiTheme="majorBidi" w:hAnsiTheme="majorBidi" w:cstheme="majorBidi" w:hint="cs"/>
                      <w:rtl/>
                    </w:rPr>
                    <w:t>150</w:t>
                  </w:r>
                </w:p>
              </w:tc>
              <w:tc>
                <w:tcPr>
                  <w:tcW w:w="781" w:type="dxa"/>
                  <w:vAlign w:val="center"/>
                </w:tcPr>
                <w:p w14:paraId="1D1E9B32" w14:textId="77777777" w:rsidR="00A62015" w:rsidRPr="00FA0550" w:rsidRDefault="00CA476D" w:rsidP="00A62015">
                  <w:pPr>
                    <w:jc w:val="center"/>
                    <w:rPr>
                      <w:rFonts w:asciiTheme="majorBidi" w:hAnsiTheme="majorBidi" w:cstheme="majorBidi"/>
                    </w:rPr>
                  </w:pPr>
                  <w:r>
                    <w:rPr>
                      <w:rFonts w:asciiTheme="majorBidi" w:hAnsiTheme="majorBidi" w:cstheme="majorBidi" w:hint="cs"/>
                      <w:color w:val="000000"/>
                      <w:rtl/>
                    </w:rPr>
                    <w:t>100</w:t>
                  </w:r>
                </w:p>
              </w:tc>
            </w:tr>
          </w:tbl>
          <w:p w14:paraId="0B1566CE" w14:textId="77777777" w:rsidR="00EB43C0" w:rsidRPr="00FA0550" w:rsidRDefault="00EB43C0" w:rsidP="00A62015">
            <w:pPr>
              <w:ind w:right="2186"/>
              <w:rPr>
                <w:rFonts w:asciiTheme="majorBidi" w:eastAsia="Calibri" w:hAnsiTheme="majorBidi" w:cstheme="majorBidi"/>
              </w:rPr>
            </w:pPr>
          </w:p>
        </w:tc>
      </w:tr>
    </w:tbl>
    <w:tbl>
      <w:tblPr>
        <w:tblpPr w:leftFromText="180" w:rightFromText="180" w:vertAnchor="page" w:horzAnchor="margin" w:tblpXSpec="center" w:tblpY="335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720"/>
        <w:gridCol w:w="494"/>
        <w:gridCol w:w="496"/>
        <w:gridCol w:w="354"/>
        <w:gridCol w:w="366"/>
        <w:gridCol w:w="540"/>
        <w:gridCol w:w="630"/>
        <w:gridCol w:w="270"/>
        <w:gridCol w:w="56"/>
        <w:gridCol w:w="754"/>
        <w:gridCol w:w="630"/>
        <w:gridCol w:w="720"/>
        <w:gridCol w:w="720"/>
        <w:gridCol w:w="270"/>
        <w:gridCol w:w="630"/>
        <w:gridCol w:w="540"/>
        <w:gridCol w:w="526"/>
        <w:gridCol w:w="14"/>
      </w:tblGrid>
      <w:tr w:rsidR="00F56BF4" w:rsidRPr="00F56BF4" w14:paraId="0C8353D8" w14:textId="77777777" w:rsidTr="00F56BF4">
        <w:trPr>
          <w:gridAfter w:val="1"/>
          <w:wAfter w:w="14" w:type="dxa"/>
          <w:trHeight w:hRule="exact" w:val="794"/>
        </w:trPr>
        <w:tc>
          <w:tcPr>
            <w:tcW w:w="2088"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0D4C1C60" w14:textId="77777777" w:rsidR="00F56BF4" w:rsidRPr="00F56BF4" w:rsidRDefault="00F56BF4" w:rsidP="00F56BF4">
            <w:pPr>
              <w:autoSpaceDE w:val="0"/>
              <w:autoSpaceDN w:val="0"/>
              <w:bidi w:val="0"/>
              <w:adjustRightInd w:val="0"/>
              <w:ind w:left="921" w:right="231" w:hanging="960"/>
              <w:rPr>
                <w:rFonts w:ascii="Palatino Linotype" w:eastAsia="Calibri" w:hAnsi="Palatino Linotype"/>
                <w:b/>
                <w:bCs/>
                <w:noProof/>
                <w:sz w:val="20"/>
                <w:szCs w:val="20"/>
              </w:rPr>
            </w:pPr>
            <w:r w:rsidRPr="00F56BF4">
              <w:rPr>
                <w:rFonts w:ascii="Andalus" w:hAnsi="Andalus" w:cs="Andalus"/>
                <w:b/>
                <w:bCs/>
                <w:noProof/>
                <w:sz w:val="20"/>
                <w:szCs w:val="20"/>
              </w:rPr>
              <w:lastRenderedPageBreak/>
              <w:t xml:space="preserve">  ILOs</w:t>
            </w:r>
            <w:r w:rsidRPr="00F56BF4">
              <w:rPr>
                <w:rFonts w:ascii="Palatino Linotype" w:hAnsi="Palatino Linotype"/>
                <w:b/>
                <w:bCs/>
                <w:noProof/>
                <w:sz w:val="20"/>
                <w:szCs w:val="20"/>
              </w:rPr>
              <w:t xml:space="preserve">                                                                              </w:t>
            </w:r>
          </w:p>
          <w:p w14:paraId="3BE93829" w14:textId="77777777" w:rsidR="00F56BF4" w:rsidRPr="00F56BF4" w:rsidRDefault="00F56BF4" w:rsidP="00F56BF4">
            <w:pPr>
              <w:autoSpaceDE w:val="0"/>
              <w:autoSpaceDN w:val="0"/>
              <w:bidi w:val="0"/>
              <w:adjustRightInd w:val="0"/>
              <w:ind w:left="921" w:right="231" w:hanging="960"/>
              <w:rPr>
                <w:rFonts w:ascii="Palatino Linotype" w:hAnsi="Palatino Linotype"/>
                <w:b/>
                <w:bCs/>
                <w:noProof/>
                <w:sz w:val="20"/>
                <w:szCs w:val="20"/>
              </w:rPr>
            </w:pPr>
          </w:p>
          <w:p w14:paraId="7D1C59F4" w14:textId="77777777" w:rsidR="00F56BF4" w:rsidRPr="00F56BF4" w:rsidRDefault="00F56BF4" w:rsidP="00F56BF4">
            <w:pPr>
              <w:autoSpaceDE w:val="0"/>
              <w:autoSpaceDN w:val="0"/>
              <w:bidi w:val="0"/>
              <w:adjustRightInd w:val="0"/>
              <w:ind w:left="921" w:right="50" w:hanging="960"/>
              <w:rPr>
                <w:rFonts w:ascii="Palatino Linotype" w:eastAsia="Calibri" w:hAnsi="Palatino Linotype"/>
                <w:b/>
                <w:bCs/>
                <w:noProof/>
                <w:sz w:val="20"/>
                <w:szCs w:val="20"/>
              </w:rPr>
            </w:pPr>
            <w:r w:rsidRPr="00F56BF4">
              <w:rPr>
                <w:rFonts w:ascii="Palatino Linotype" w:hAnsi="Palatino Linotype"/>
                <w:b/>
                <w:bCs/>
                <w:noProof/>
                <w:sz w:val="20"/>
                <w:szCs w:val="20"/>
              </w:rPr>
              <w:t xml:space="preserve">                  Course Contents</w:t>
            </w:r>
          </w:p>
        </w:tc>
        <w:tc>
          <w:tcPr>
            <w:tcW w:w="3870" w:type="dxa"/>
            <w:gridSpan w:val="8"/>
            <w:tcBorders>
              <w:top w:val="threeDEngrave" w:sz="24" w:space="0" w:color="auto"/>
              <w:left w:val="threeDEngrave" w:sz="18" w:space="0" w:color="auto"/>
              <w:bottom w:val="threeDEngrave" w:sz="18" w:space="0" w:color="auto"/>
              <w:right w:val="threeDEngrave" w:sz="18" w:space="0" w:color="auto"/>
            </w:tcBorders>
            <w:vAlign w:val="center"/>
            <w:hideMark/>
          </w:tcPr>
          <w:p w14:paraId="43B3D668" w14:textId="77777777" w:rsidR="00F56BF4" w:rsidRPr="00F56BF4" w:rsidRDefault="00F56BF4" w:rsidP="00F56BF4">
            <w:pPr>
              <w:autoSpaceDE w:val="0"/>
              <w:autoSpaceDN w:val="0"/>
              <w:bidi w:val="0"/>
              <w:adjustRightInd w:val="0"/>
              <w:ind w:right="-720" w:hanging="266"/>
              <w:jc w:val="center"/>
              <w:rPr>
                <w:rFonts w:eastAsia="Calibri"/>
                <w:b/>
                <w:bCs/>
                <w:noProof/>
                <w:color w:val="000000"/>
                <w:sz w:val="20"/>
                <w:szCs w:val="20"/>
              </w:rPr>
            </w:pPr>
            <w:r w:rsidRPr="00F56BF4">
              <w:rPr>
                <w:b/>
                <w:bCs/>
                <w:noProof/>
                <w:color w:val="000000"/>
                <w:sz w:val="20"/>
                <w:szCs w:val="20"/>
              </w:rPr>
              <w:t xml:space="preserve">2.a. Knowledge and     </w:t>
            </w:r>
          </w:p>
          <w:p w14:paraId="65353BDB" w14:textId="77777777" w:rsidR="00F56BF4" w:rsidRPr="00F56BF4" w:rsidRDefault="00F56BF4" w:rsidP="00F56BF4">
            <w:pPr>
              <w:autoSpaceDE w:val="0"/>
              <w:autoSpaceDN w:val="0"/>
              <w:bidi w:val="0"/>
              <w:adjustRightInd w:val="0"/>
              <w:ind w:right="-720" w:hanging="266"/>
              <w:jc w:val="center"/>
              <w:rPr>
                <w:rFonts w:ascii="Andalus" w:eastAsia="Calibri" w:hAnsi="Andalus" w:cs="Andalus"/>
                <w:b/>
                <w:bCs/>
                <w:noProof/>
                <w:sz w:val="20"/>
                <w:szCs w:val="20"/>
              </w:rPr>
            </w:pPr>
            <w:r w:rsidRPr="00F56BF4">
              <w:rPr>
                <w:b/>
                <w:bCs/>
                <w:noProof/>
                <w:color w:val="000000"/>
                <w:sz w:val="20"/>
                <w:szCs w:val="20"/>
              </w:rPr>
              <w:t xml:space="preserve"> understanding</w:t>
            </w:r>
          </w:p>
        </w:tc>
        <w:tc>
          <w:tcPr>
            <w:tcW w:w="1440" w:type="dxa"/>
            <w:gridSpan w:val="3"/>
            <w:tcBorders>
              <w:top w:val="threeDEngrave" w:sz="24" w:space="0" w:color="auto"/>
              <w:left w:val="threeDEngrave" w:sz="18" w:space="0" w:color="auto"/>
              <w:bottom w:val="threeDEngrave" w:sz="18" w:space="0" w:color="auto"/>
              <w:right w:val="threeDEngrave" w:sz="18" w:space="0" w:color="auto"/>
            </w:tcBorders>
          </w:tcPr>
          <w:p w14:paraId="464625DD" w14:textId="77777777" w:rsidR="00F56BF4" w:rsidRPr="00F56BF4" w:rsidRDefault="00F56BF4" w:rsidP="00F56BF4">
            <w:pPr>
              <w:autoSpaceDE w:val="0"/>
              <w:autoSpaceDN w:val="0"/>
              <w:bidi w:val="0"/>
              <w:adjustRightInd w:val="0"/>
              <w:ind w:right="-720"/>
              <w:rPr>
                <w:rFonts w:eastAsia="Calibri"/>
                <w:b/>
                <w:bCs/>
                <w:noProof/>
                <w:color w:val="000000"/>
                <w:sz w:val="20"/>
                <w:szCs w:val="20"/>
              </w:rPr>
            </w:pPr>
            <w:r w:rsidRPr="00F56BF4">
              <w:rPr>
                <w:b/>
                <w:bCs/>
                <w:noProof/>
                <w:color w:val="000000"/>
                <w:sz w:val="20"/>
                <w:szCs w:val="20"/>
              </w:rPr>
              <w:t xml:space="preserve">2.b. Practical &amp; </w:t>
            </w:r>
          </w:p>
          <w:p w14:paraId="0C2758F1" w14:textId="77777777" w:rsidR="00F56BF4" w:rsidRPr="00F56BF4" w:rsidRDefault="00F56BF4" w:rsidP="00F56BF4">
            <w:pPr>
              <w:autoSpaceDE w:val="0"/>
              <w:autoSpaceDN w:val="0"/>
              <w:bidi w:val="0"/>
              <w:adjustRightInd w:val="0"/>
              <w:ind w:right="-720"/>
              <w:rPr>
                <w:b/>
                <w:bCs/>
                <w:noProof/>
                <w:color w:val="000000"/>
                <w:sz w:val="20"/>
                <w:szCs w:val="20"/>
              </w:rPr>
            </w:pPr>
            <w:r w:rsidRPr="00F56BF4">
              <w:rPr>
                <w:b/>
                <w:bCs/>
                <w:noProof/>
                <w:color w:val="000000"/>
                <w:sz w:val="20"/>
                <w:szCs w:val="20"/>
              </w:rPr>
              <w:t>Clinical</w:t>
            </w:r>
            <w:r w:rsidRPr="00F56BF4">
              <w:rPr>
                <w:rFonts w:ascii="Andalus" w:hAnsi="Andalus" w:cs="Andalus"/>
                <w:b/>
                <w:bCs/>
                <w:noProof/>
                <w:sz w:val="20"/>
                <w:szCs w:val="20"/>
              </w:rPr>
              <w:t xml:space="preserve"> skills</w:t>
            </w:r>
          </w:p>
        </w:tc>
        <w:tc>
          <w:tcPr>
            <w:tcW w:w="1440" w:type="dxa"/>
            <w:gridSpan w:val="2"/>
            <w:tcBorders>
              <w:top w:val="threeDEngrave" w:sz="24" w:space="0" w:color="auto"/>
              <w:left w:val="threeDEngrave" w:sz="18" w:space="0" w:color="auto"/>
              <w:bottom w:val="threeDEngrave" w:sz="18" w:space="0" w:color="auto"/>
              <w:right w:val="single" w:sz="4" w:space="0" w:color="auto"/>
            </w:tcBorders>
          </w:tcPr>
          <w:p w14:paraId="5C8BDE3B" w14:textId="77777777" w:rsidR="00F56BF4" w:rsidRPr="00F56BF4" w:rsidRDefault="00F56BF4" w:rsidP="00F56BF4">
            <w:pPr>
              <w:autoSpaceDE w:val="0"/>
              <w:autoSpaceDN w:val="0"/>
              <w:bidi w:val="0"/>
              <w:adjustRightInd w:val="0"/>
              <w:ind w:right="-720"/>
              <w:rPr>
                <w:rFonts w:eastAsia="Calibri"/>
                <w:b/>
                <w:bCs/>
                <w:noProof/>
                <w:color w:val="000000"/>
                <w:sz w:val="16"/>
                <w:szCs w:val="16"/>
              </w:rPr>
            </w:pPr>
            <w:r w:rsidRPr="00F56BF4">
              <w:rPr>
                <w:b/>
                <w:bCs/>
                <w:noProof/>
                <w:color w:val="000000"/>
                <w:sz w:val="16"/>
                <w:szCs w:val="16"/>
              </w:rPr>
              <w:t xml:space="preserve">2.c.3. Professional and </w:t>
            </w:r>
          </w:p>
          <w:p w14:paraId="7CD95E9D" w14:textId="77777777" w:rsidR="00F56BF4" w:rsidRPr="00F56BF4" w:rsidRDefault="00F56BF4" w:rsidP="00F56BF4">
            <w:pPr>
              <w:autoSpaceDE w:val="0"/>
              <w:autoSpaceDN w:val="0"/>
              <w:bidi w:val="0"/>
              <w:adjustRightInd w:val="0"/>
              <w:ind w:right="-720"/>
              <w:rPr>
                <w:rFonts w:ascii="Andalus" w:eastAsia="Calibri" w:hAnsi="Andalus" w:cs="Andalus"/>
                <w:noProof/>
                <w:sz w:val="20"/>
                <w:szCs w:val="20"/>
              </w:rPr>
            </w:pPr>
            <w:r w:rsidRPr="00F56BF4">
              <w:rPr>
                <w:b/>
                <w:bCs/>
                <w:noProof/>
                <w:color w:val="000000"/>
                <w:sz w:val="16"/>
                <w:szCs w:val="16"/>
              </w:rPr>
              <w:t xml:space="preserve">    Behavioral</w:t>
            </w:r>
            <w:r w:rsidRPr="00F56BF4">
              <w:rPr>
                <w:rFonts w:ascii="Andalus" w:hAnsi="Andalus" w:cs="Andalus"/>
                <w:noProof/>
                <w:sz w:val="16"/>
                <w:szCs w:val="16"/>
              </w:rPr>
              <w:t xml:space="preserve"> </w:t>
            </w:r>
            <w:r w:rsidRPr="00F56BF4">
              <w:rPr>
                <w:rFonts w:ascii="Andalus" w:hAnsi="Andalus" w:cs="Andalus"/>
                <w:b/>
                <w:bCs/>
                <w:noProof/>
                <w:sz w:val="16"/>
                <w:szCs w:val="16"/>
              </w:rPr>
              <w:t>skills</w:t>
            </w:r>
          </w:p>
        </w:tc>
        <w:tc>
          <w:tcPr>
            <w:tcW w:w="1966" w:type="dxa"/>
            <w:gridSpan w:val="4"/>
            <w:tcBorders>
              <w:top w:val="threeDEngrave" w:sz="24" w:space="0" w:color="auto"/>
              <w:left w:val="single" w:sz="4" w:space="0" w:color="auto"/>
              <w:bottom w:val="threeDEngrave" w:sz="18" w:space="0" w:color="auto"/>
              <w:right w:val="single" w:sz="4" w:space="0" w:color="auto"/>
            </w:tcBorders>
          </w:tcPr>
          <w:p w14:paraId="3A0F9D6E" w14:textId="77777777" w:rsidR="00F56BF4" w:rsidRPr="00F56BF4" w:rsidRDefault="00F56BF4" w:rsidP="00F56BF4">
            <w:pPr>
              <w:autoSpaceDE w:val="0"/>
              <w:autoSpaceDN w:val="0"/>
              <w:bidi w:val="0"/>
              <w:adjustRightInd w:val="0"/>
              <w:ind w:right="-720"/>
              <w:rPr>
                <w:rFonts w:eastAsia="Calibri"/>
                <w:b/>
                <w:bCs/>
                <w:noProof/>
                <w:spacing w:val="6"/>
                <w:sz w:val="20"/>
                <w:szCs w:val="20"/>
              </w:rPr>
            </w:pPr>
            <w:r w:rsidRPr="00F56BF4">
              <w:rPr>
                <w:b/>
                <w:bCs/>
                <w:noProof/>
                <w:color w:val="000000"/>
                <w:sz w:val="20"/>
                <w:szCs w:val="20"/>
              </w:rPr>
              <w:t xml:space="preserve">2.e. </w:t>
            </w:r>
            <w:r w:rsidRPr="00F56BF4">
              <w:rPr>
                <w:b/>
                <w:bCs/>
                <w:noProof/>
                <w:spacing w:val="6"/>
                <w:sz w:val="20"/>
                <w:szCs w:val="20"/>
              </w:rPr>
              <w:t xml:space="preserve">Intellectual </w:t>
            </w:r>
          </w:p>
          <w:p w14:paraId="04174A20" w14:textId="77777777" w:rsidR="00F56BF4" w:rsidRPr="00F56BF4" w:rsidRDefault="00F56BF4" w:rsidP="00F56BF4">
            <w:pPr>
              <w:autoSpaceDE w:val="0"/>
              <w:autoSpaceDN w:val="0"/>
              <w:bidi w:val="0"/>
              <w:adjustRightInd w:val="0"/>
              <w:ind w:right="-720"/>
              <w:rPr>
                <w:rFonts w:ascii="Andalus" w:eastAsia="Calibri" w:hAnsi="Andalus" w:cs="Andalus"/>
                <w:b/>
                <w:bCs/>
                <w:noProof/>
                <w:sz w:val="20"/>
                <w:szCs w:val="20"/>
              </w:rPr>
            </w:pPr>
            <w:r w:rsidRPr="00F56BF4">
              <w:rPr>
                <w:b/>
                <w:bCs/>
                <w:noProof/>
                <w:spacing w:val="6"/>
                <w:sz w:val="20"/>
                <w:szCs w:val="20"/>
              </w:rPr>
              <w:t xml:space="preserve">        Skills</w:t>
            </w:r>
          </w:p>
        </w:tc>
      </w:tr>
      <w:tr w:rsidR="00F56BF4" w:rsidRPr="00F56BF4" w14:paraId="3F9D02BF" w14:textId="77777777" w:rsidTr="00F56BF4">
        <w:trPr>
          <w:cantSplit/>
          <w:trHeight w:val="680"/>
        </w:trPr>
        <w:tc>
          <w:tcPr>
            <w:tcW w:w="2088"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25342B03" w14:textId="77777777" w:rsidR="00F56BF4" w:rsidRPr="00F56BF4" w:rsidRDefault="00F56BF4" w:rsidP="00F56BF4">
            <w:pPr>
              <w:bidi w:val="0"/>
              <w:rPr>
                <w:rFonts w:ascii="Palatino Linotype" w:eastAsia="Calibri" w:hAnsi="Palatino Linotype"/>
                <w:b/>
                <w:bCs/>
                <w:noProof/>
                <w:sz w:val="20"/>
                <w:szCs w:val="20"/>
              </w:rPr>
            </w:pPr>
          </w:p>
        </w:tc>
        <w:tc>
          <w:tcPr>
            <w:tcW w:w="720"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5D62C5A4"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.1</w:t>
            </w:r>
          </w:p>
        </w:tc>
        <w:tc>
          <w:tcPr>
            <w:tcW w:w="49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144FD38"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w:t>
            </w:r>
            <w:r w:rsidRPr="00F56BF4">
              <w:rPr>
                <w:rFonts w:hint="cs"/>
                <w:b/>
                <w:bCs/>
                <w:noProof/>
                <w:sz w:val="20"/>
                <w:szCs w:val="20"/>
                <w:rtl/>
              </w:rPr>
              <w:t>2</w:t>
            </w:r>
          </w:p>
        </w:tc>
        <w:tc>
          <w:tcPr>
            <w:tcW w:w="49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EB3229D"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w:t>
            </w:r>
            <w:r w:rsidRPr="00F56BF4">
              <w:rPr>
                <w:rFonts w:hint="cs"/>
                <w:b/>
                <w:bCs/>
                <w:noProof/>
                <w:sz w:val="20"/>
                <w:szCs w:val="20"/>
                <w:rtl/>
              </w:rPr>
              <w:t>3</w:t>
            </w:r>
          </w:p>
        </w:tc>
        <w:tc>
          <w:tcPr>
            <w:tcW w:w="35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943AFA2"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w:t>
            </w:r>
            <w:r w:rsidRPr="00F56BF4">
              <w:rPr>
                <w:rFonts w:hint="cs"/>
                <w:b/>
                <w:bCs/>
                <w:noProof/>
                <w:sz w:val="20"/>
                <w:szCs w:val="20"/>
                <w:rtl/>
              </w:rPr>
              <w:t>4</w:t>
            </w:r>
          </w:p>
        </w:tc>
        <w:tc>
          <w:tcPr>
            <w:tcW w:w="36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4B5C872"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w:t>
            </w:r>
            <w:r w:rsidRPr="00F56BF4">
              <w:rPr>
                <w:rFonts w:hint="cs"/>
                <w:b/>
                <w:bCs/>
                <w:noProof/>
                <w:sz w:val="20"/>
                <w:szCs w:val="20"/>
                <w:rtl/>
              </w:rPr>
              <w:t>5</w:t>
            </w:r>
          </w:p>
        </w:tc>
        <w:tc>
          <w:tcPr>
            <w:tcW w:w="540"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CD79B26"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w:t>
            </w:r>
            <w:r w:rsidRPr="00F56BF4">
              <w:rPr>
                <w:rFonts w:hint="cs"/>
                <w:b/>
                <w:bCs/>
                <w:noProof/>
                <w:sz w:val="20"/>
                <w:szCs w:val="20"/>
                <w:rtl/>
              </w:rPr>
              <w:t>6</w:t>
            </w:r>
          </w:p>
        </w:tc>
        <w:tc>
          <w:tcPr>
            <w:tcW w:w="630"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667E390"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w:t>
            </w:r>
            <w:r w:rsidRPr="00F56BF4">
              <w:rPr>
                <w:rFonts w:hint="cs"/>
                <w:b/>
                <w:bCs/>
                <w:noProof/>
                <w:sz w:val="20"/>
                <w:szCs w:val="20"/>
                <w:rtl/>
              </w:rPr>
              <w:t>7</w:t>
            </w:r>
          </w:p>
        </w:tc>
        <w:tc>
          <w:tcPr>
            <w:tcW w:w="326" w:type="dxa"/>
            <w:gridSpan w:val="2"/>
            <w:tcBorders>
              <w:top w:val="threeDEngrave" w:sz="18" w:space="0" w:color="auto"/>
              <w:left w:val="single" w:sz="4" w:space="0" w:color="auto"/>
              <w:bottom w:val="threeDEngrave" w:sz="18" w:space="0" w:color="auto"/>
              <w:right w:val="threeDEngrave" w:sz="18" w:space="0" w:color="auto"/>
            </w:tcBorders>
            <w:textDirection w:val="tbRlV"/>
            <w:vAlign w:val="center"/>
          </w:tcPr>
          <w:p w14:paraId="4A91CE39"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r w:rsidRPr="00F56BF4">
              <w:rPr>
                <w:b/>
                <w:bCs/>
                <w:noProof/>
                <w:sz w:val="20"/>
                <w:szCs w:val="20"/>
              </w:rPr>
              <w:t>.</w:t>
            </w:r>
            <w:r w:rsidRPr="00F56BF4">
              <w:rPr>
                <w:rFonts w:hint="cs"/>
                <w:b/>
                <w:bCs/>
                <w:noProof/>
                <w:sz w:val="20"/>
                <w:szCs w:val="20"/>
                <w:rtl/>
              </w:rPr>
              <w:t>8</w:t>
            </w:r>
          </w:p>
        </w:tc>
        <w:tc>
          <w:tcPr>
            <w:tcW w:w="75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56A1426A"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2.3</w:t>
            </w:r>
            <w:r w:rsidRPr="00F56BF4">
              <w:rPr>
                <w:b/>
                <w:bCs/>
                <w:noProof/>
                <w:sz w:val="20"/>
                <w:szCs w:val="20"/>
              </w:rPr>
              <w:t>.1</w:t>
            </w:r>
          </w:p>
        </w:tc>
        <w:tc>
          <w:tcPr>
            <w:tcW w:w="630" w:type="dxa"/>
            <w:tcBorders>
              <w:top w:val="threeDEngrave" w:sz="18" w:space="0" w:color="auto"/>
              <w:left w:val="single" w:sz="4" w:space="0" w:color="auto"/>
              <w:bottom w:val="threeDEngrave" w:sz="18" w:space="0" w:color="auto"/>
              <w:right w:val="single" w:sz="4" w:space="0" w:color="auto"/>
            </w:tcBorders>
            <w:textDirection w:val="tbRlV"/>
          </w:tcPr>
          <w:p w14:paraId="037DB0F5" w14:textId="77777777" w:rsidR="00F56BF4" w:rsidRPr="00F56BF4" w:rsidRDefault="00F56BF4" w:rsidP="00F56BF4">
            <w:pPr>
              <w:autoSpaceDE w:val="0"/>
              <w:autoSpaceDN w:val="0"/>
              <w:bidi w:val="0"/>
              <w:adjustRightInd w:val="0"/>
              <w:ind w:left="113" w:right="-720"/>
              <w:rPr>
                <w:b/>
                <w:bCs/>
                <w:noProof/>
                <w:sz w:val="20"/>
                <w:szCs w:val="20"/>
              </w:rPr>
            </w:pPr>
            <w:r w:rsidRPr="00F56BF4">
              <w:rPr>
                <w:rFonts w:hint="cs"/>
                <w:b/>
                <w:bCs/>
                <w:noProof/>
                <w:sz w:val="20"/>
                <w:szCs w:val="20"/>
                <w:rtl/>
              </w:rPr>
              <w:t>2.3</w:t>
            </w:r>
            <w:r w:rsidRPr="00F56BF4">
              <w:rPr>
                <w:b/>
                <w:bCs/>
                <w:noProof/>
                <w:sz w:val="20"/>
                <w:szCs w:val="20"/>
              </w:rPr>
              <w:t>.</w:t>
            </w:r>
            <w:r w:rsidRPr="00F56BF4">
              <w:rPr>
                <w:rFonts w:hint="cs"/>
                <w:b/>
                <w:bCs/>
                <w:noProof/>
                <w:sz w:val="20"/>
                <w:szCs w:val="20"/>
                <w:rtl/>
              </w:rPr>
              <w:t>2</w:t>
            </w:r>
          </w:p>
        </w:tc>
        <w:tc>
          <w:tcPr>
            <w:tcW w:w="720"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07FA4F52"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3</w:t>
            </w:r>
            <w:r w:rsidRPr="00F56BF4">
              <w:rPr>
                <w:b/>
                <w:bCs/>
                <w:noProof/>
                <w:sz w:val="20"/>
                <w:szCs w:val="20"/>
              </w:rPr>
              <w:t>.</w:t>
            </w:r>
            <w:r w:rsidRPr="00F56BF4">
              <w:rPr>
                <w:rFonts w:hint="cs"/>
                <w:b/>
                <w:bCs/>
                <w:noProof/>
                <w:sz w:val="20"/>
                <w:szCs w:val="20"/>
                <w:rtl/>
              </w:rPr>
              <w:t>1</w:t>
            </w:r>
          </w:p>
        </w:tc>
        <w:tc>
          <w:tcPr>
            <w:tcW w:w="720"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8C1A5A0"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3</w:t>
            </w:r>
            <w:r w:rsidRPr="00F56BF4">
              <w:rPr>
                <w:b/>
                <w:bCs/>
                <w:noProof/>
                <w:sz w:val="20"/>
                <w:szCs w:val="20"/>
              </w:rPr>
              <w:t>.</w:t>
            </w:r>
            <w:r w:rsidRPr="00F56BF4">
              <w:rPr>
                <w:rFonts w:hint="cs"/>
                <w:b/>
                <w:bCs/>
                <w:noProof/>
                <w:sz w:val="20"/>
                <w:szCs w:val="20"/>
                <w:rtl/>
              </w:rPr>
              <w:t>2</w:t>
            </w:r>
          </w:p>
        </w:tc>
        <w:tc>
          <w:tcPr>
            <w:tcW w:w="270" w:type="dxa"/>
            <w:vMerge w:val="restart"/>
            <w:tcBorders>
              <w:top w:val="threeDEngrave" w:sz="18" w:space="0" w:color="auto"/>
              <w:left w:val="single" w:sz="4" w:space="0" w:color="auto"/>
              <w:right w:val="threeDEngrave" w:sz="18" w:space="0" w:color="auto"/>
            </w:tcBorders>
            <w:textDirection w:val="tbRlV"/>
            <w:vAlign w:val="center"/>
          </w:tcPr>
          <w:p w14:paraId="27FBC4BE" w14:textId="77777777" w:rsidR="00F56BF4" w:rsidRPr="00F56BF4" w:rsidRDefault="00F56BF4" w:rsidP="00F56BF4">
            <w:pPr>
              <w:autoSpaceDE w:val="0"/>
              <w:autoSpaceDN w:val="0"/>
              <w:bidi w:val="0"/>
              <w:adjustRightInd w:val="0"/>
              <w:ind w:left="113" w:right="-720"/>
              <w:rPr>
                <w:rFonts w:eastAsia="Calibri"/>
                <w:b/>
                <w:bCs/>
                <w:noProof/>
                <w:sz w:val="20"/>
                <w:szCs w:val="20"/>
              </w:rPr>
            </w:pPr>
          </w:p>
        </w:tc>
        <w:tc>
          <w:tcPr>
            <w:tcW w:w="630"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00B769CB"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2</w:t>
            </w:r>
            <w:r w:rsidRPr="00F56BF4">
              <w:rPr>
                <w:b/>
                <w:bCs/>
                <w:noProof/>
                <w:sz w:val="20"/>
                <w:szCs w:val="20"/>
              </w:rPr>
              <w:t>.</w:t>
            </w:r>
            <w:r w:rsidRPr="00F56BF4">
              <w:rPr>
                <w:rFonts w:hint="cs"/>
                <w:b/>
                <w:bCs/>
                <w:noProof/>
                <w:sz w:val="20"/>
                <w:szCs w:val="20"/>
                <w:rtl/>
              </w:rPr>
              <w:t>1</w:t>
            </w:r>
          </w:p>
        </w:tc>
        <w:tc>
          <w:tcPr>
            <w:tcW w:w="540"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7625023"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2</w:t>
            </w:r>
            <w:r w:rsidRPr="00F56BF4">
              <w:rPr>
                <w:b/>
                <w:bCs/>
                <w:noProof/>
                <w:sz w:val="20"/>
                <w:szCs w:val="20"/>
              </w:rPr>
              <w:t>.</w:t>
            </w:r>
            <w:r w:rsidRPr="00F56BF4">
              <w:rPr>
                <w:rFonts w:hint="cs"/>
                <w:b/>
                <w:bCs/>
                <w:noProof/>
                <w:sz w:val="20"/>
                <w:szCs w:val="20"/>
                <w:rtl/>
              </w:rPr>
              <w:t>2</w:t>
            </w:r>
          </w:p>
        </w:tc>
        <w:tc>
          <w:tcPr>
            <w:tcW w:w="540"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31A91BD2" w14:textId="77777777" w:rsidR="00F56BF4" w:rsidRPr="00F56BF4" w:rsidRDefault="00F56BF4" w:rsidP="00F56BF4">
            <w:pPr>
              <w:autoSpaceDE w:val="0"/>
              <w:autoSpaceDN w:val="0"/>
              <w:bidi w:val="0"/>
              <w:adjustRightInd w:val="0"/>
              <w:ind w:left="113" w:right="-720"/>
              <w:rPr>
                <w:rFonts w:eastAsia="Calibri"/>
                <w:b/>
                <w:bCs/>
                <w:noProof/>
                <w:sz w:val="20"/>
                <w:szCs w:val="20"/>
              </w:rPr>
            </w:pPr>
            <w:r w:rsidRPr="00F56BF4">
              <w:rPr>
                <w:rFonts w:hint="cs"/>
                <w:b/>
                <w:bCs/>
                <w:noProof/>
                <w:sz w:val="20"/>
                <w:szCs w:val="20"/>
                <w:rtl/>
              </w:rPr>
              <w:t>2</w:t>
            </w:r>
            <w:r w:rsidRPr="00F56BF4">
              <w:rPr>
                <w:b/>
                <w:bCs/>
                <w:noProof/>
                <w:sz w:val="20"/>
                <w:szCs w:val="20"/>
              </w:rPr>
              <w:t>.</w:t>
            </w:r>
            <w:r w:rsidRPr="00F56BF4">
              <w:rPr>
                <w:rFonts w:hint="cs"/>
                <w:b/>
                <w:bCs/>
                <w:noProof/>
                <w:sz w:val="20"/>
                <w:szCs w:val="20"/>
                <w:rtl/>
              </w:rPr>
              <w:t>2</w:t>
            </w:r>
            <w:r w:rsidRPr="00F56BF4">
              <w:rPr>
                <w:b/>
                <w:bCs/>
                <w:noProof/>
                <w:sz w:val="20"/>
                <w:szCs w:val="20"/>
              </w:rPr>
              <w:t>.</w:t>
            </w:r>
            <w:r w:rsidRPr="00F56BF4">
              <w:rPr>
                <w:rFonts w:hint="cs"/>
                <w:b/>
                <w:bCs/>
                <w:noProof/>
                <w:sz w:val="20"/>
                <w:szCs w:val="20"/>
                <w:rtl/>
              </w:rPr>
              <w:t>3</w:t>
            </w:r>
          </w:p>
        </w:tc>
      </w:tr>
      <w:tr w:rsidR="00F56BF4" w:rsidRPr="00F56BF4" w14:paraId="59C03787" w14:textId="77777777" w:rsidTr="00F56BF4">
        <w:trPr>
          <w:trHeight w:hRule="exact" w:val="894"/>
        </w:trPr>
        <w:tc>
          <w:tcPr>
            <w:tcW w:w="2088" w:type="dxa"/>
            <w:tcBorders>
              <w:top w:val="threeDEngrave" w:sz="18" w:space="0" w:color="auto"/>
              <w:left w:val="threeDEngrave" w:sz="24" w:space="0" w:color="auto"/>
              <w:bottom w:val="single" w:sz="12" w:space="0" w:color="auto"/>
              <w:right w:val="threeDEngrave" w:sz="18" w:space="0" w:color="auto"/>
            </w:tcBorders>
            <w:hideMark/>
          </w:tcPr>
          <w:p w14:paraId="057F251B" w14:textId="77777777" w:rsidR="00F56BF4" w:rsidRPr="00F56BF4" w:rsidRDefault="00F56BF4" w:rsidP="00F56BF4">
            <w:pPr>
              <w:autoSpaceDE w:val="0"/>
              <w:autoSpaceDN w:val="0"/>
              <w:adjustRightInd w:val="0"/>
              <w:rPr>
                <w:rFonts w:cstheme="minorHAnsi"/>
                <w:color w:val="000000"/>
                <w:sz w:val="20"/>
                <w:szCs w:val="20"/>
              </w:rPr>
            </w:pPr>
            <w:r w:rsidRPr="00F56BF4">
              <w:rPr>
                <w:rFonts w:cstheme="minorHAnsi"/>
                <w:color w:val="000000"/>
                <w:sz w:val="20"/>
                <w:szCs w:val="20"/>
              </w:rPr>
              <w:t xml:space="preserve">Carbohydrate </w:t>
            </w:r>
            <w:proofErr w:type="spellStart"/>
            <w:r w:rsidRPr="00F56BF4">
              <w:rPr>
                <w:rFonts w:cstheme="minorHAnsi"/>
                <w:color w:val="000000"/>
                <w:sz w:val="20"/>
                <w:szCs w:val="20"/>
              </w:rPr>
              <w:t>Chemistery</w:t>
            </w:r>
            <w:proofErr w:type="spellEnd"/>
          </w:p>
        </w:tc>
        <w:tc>
          <w:tcPr>
            <w:tcW w:w="720" w:type="dxa"/>
            <w:tcBorders>
              <w:top w:val="threeDEngrave" w:sz="18" w:space="0" w:color="auto"/>
              <w:left w:val="threeDEngrave" w:sz="18" w:space="0" w:color="auto"/>
              <w:bottom w:val="single" w:sz="12" w:space="0" w:color="auto"/>
              <w:right w:val="single" w:sz="4" w:space="0" w:color="auto"/>
            </w:tcBorders>
            <w:vAlign w:val="center"/>
            <w:hideMark/>
          </w:tcPr>
          <w:p w14:paraId="79BF3228"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rPr>
              <w:t>×</w:t>
            </w:r>
          </w:p>
        </w:tc>
        <w:tc>
          <w:tcPr>
            <w:tcW w:w="494" w:type="dxa"/>
            <w:tcBorders>
              <w:top w:val="threeDEngrave" w:sz="18" w:space="0" w:color="auto"/>
              <w:left w:val="single" w:sz="4" w:space="0" w:color="auto"/>
              <w:bottom w:val="single" w:sz="12" w:space="0" w:color="auto"/>
              <w:right w:val="single" w:sz="4" w:space="0" w:color="auto"/>
            </w:tcBorders>
            <w:vAlign w:val="center"/>
            <w:hideMark/>
          </w:tcPr>
          <w:p w14:paraId="36F40EF6"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rPr>
              <w:t>×</w:t>
            </w:r>
          </w:p>
        </w:tc>
        <w:tc>
          <w:tcPr>
            <w:tcW w:w="496" w:type="dxa"/>
            <w:tcBorders>
              <w:top w:val="threeDEngrave" w:sz="18" w:space="0" w:color="auto"/>
              <w:left w:val="single" w:sz="4" w:space="0" w:color="auto"/>
              <w:bottom w:val="single" w:sz="12" w:space="0" w:color="auto"/>
              <w:right w:val="single" w:sz="4" w:space="0" w:color="auto"/>
            </w:tcBorders>
            <w:vAlign w:val="center"/>
          </w:tcPr>
          <w:p w14:paraId="4BEEB288" w14:textId="77777777" w:rsidR="00F56BF4" w:rsidRPr="00F56BF4" w:rsidRDefault="00F56BF4" w:rsidP="00F56BF4">
            <w:pPr>
              <w:jc w:val="center"/>
              <w:rPr>
                <w:rFonts w:eastAsia="Calibri"/>
                <w:noProof/>
                <w:sz w:val="20"/>
                <w:szCs w:val="20"/>
                <w:lang w:bidi="ar-EG"/>
              </w:rPr>
            </w:pPr>
          </w:p>
        </w:tc>
        <w:tc>
          <w:tcPr>
            <w:tcW w:w="354" w:type="dxa"/>
            <w:tcBorders>
              <w:top w:val="threeDEngrave" w:sz="18" w:space="0" w:color="auto"/>
              <w:left w:val="single" w:sz="4" w:space="0" w:color="auto"/>
              <w:bottom w:val="single" w:sz="12" w:space="0" w:color="auto"/>
              <w:right w:val="single" w:sz="4" w:space="0" w:color="auto"/>
            </w:tcBorders>
            <w:vAlign w:val="center"/>
          </w:tcPr>
          <w:p w14:paraId="1F43E9F8"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366" w:type="dxa"/>
            <w:tcBorders>
              <w:top w:val="threeDEngrave" w:sz="18" w:space="0" w:color="auto"/>
              <w:left w:val="single" w:sz="4" w:space="0" w:color="auto"/>
              <w:bottom w:val="single" w:sz="12" w:space="0" w:color="auto"/>
              <w:right w:val="single" w:sz="4" w:space="0" w:color="auto"/>
            </w:tcBorders>
            <w:vAlign w:val="center"/>
          </w:tcPr>
          <w:p w14:paraId="0B738B6A"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540" w:type="dxa"/>
            <w:tcBorders>
              <w:top w:val="threeDEngrave" w:sz="18" w:space="0" w:color="auto"/>
              <w:left w:val="single" w:sz="4" w:space="0" w:color="auto"/>
              <w:bottom w:val="single" w:sz="12" w:space="0" w:color="auto"/>
              <w:right w:val="single" w:sz="4" w:space="0" w:color="auto"/>
            </w:tcBorders>
            <w:vAlign w:val="center"/>
          </w:tcPr>
          <w:p w14:paraId="6AB81D73"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threeDEngrave" w:sz="18" w:space="0" w:color="auto"/>
              <w:left w:val="single" w:sz="4" w:space="0" w:color="auto"/>
              <w:bottom w:val="single" w:sz="12" w:space="0" w:color="auto"/>
              <w:right w:val="single" w:sz="4" w:space="0" w:color="auto"/>
            </w:tcBorders>
            <w:vAlign w:val="center"/>
          </w:tcPr>
          <w:p w14:paraId="344EAA9B"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326" w:type="dxa"/>
            <w:gridSpan w:val="2"/>
            <w:tcBorders>
              <w:top w:val="threeDEngrave" w:sz="18" w:space="0" w:color="auto"/>
              <w:left w:val="single" w:sz="4" w:space="0" w:color="auto"/>
              <w:bottom w:val="single" w:sz="12" w:space="0" w:color="auto"/>
              <w:right w:val="threeDEngrave" w:sz="18" w:space="0" w:color="auto"/>
            </w:tcBorders>
            <w:vAlign w:val="center"/>
          </w:tcPr>
          <w:p w14:paraId="48F3D061"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threeDEngrave" w:sz="18" w:space="0" w:color="auto"/>
              <w:left w:val="threeDEngrave" w:sz="18" w:space="0" w:color="auto"/>
              <w:bottom w:val="single" w:sz="12" w:space="0" w:color="auto"/>
              <w:right w:val="single" w:sz="4" w:space="0" w:color="auto"/>
            </w:tcBorders>
            <w:vAlign w:val="center"/>
          </w:tcPr>
          <w:p w14:paraId="4C8DEB6F"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threeDEngrave" w:sz="18" w:space="0" w:color="auto"/>
              <w:left w:val="single" w:sz="4" w:space="0" w:color="auto"/>
              <w:bottom w:val="single" w:sz="12" w:space="0" w:color="auto"/>
              <w:right w:val="single" w:sz="4" w:space="0" w:color="auto"/>
            </w:tcBorders>
          </w:tcPr>
          <w:p w14:paraId="7B8DE520" w14:textId="77777777" w:rsidR="00F56BF4" w:rsidRPr="00F56BF4" w:rsidRDefault="00F56BF4" w:rsidP="00F56BF4">
            <w:pPr>
              <w:jc w:val="center"/>
              <w:rPr>
                <w:rFonts w:ascii="Arial Black" w:hAnsi="Arial Black"/>
                <w:b/>
                <w:bCs/>
                <w:noProof/>
                <w:sz w:val="20"/>
                <w:szCs w:val="20"/>
                <w:lang w:bidi="ar-EG"/>
              </w:rPr>
            </w:pPr>
            <w:r w:rsidRPr="00F56BF4">
              <w:rPr>
                <w:rFonts w:ascii="Arial Black" w:hAnsi="Arial Black"/>
                <w:b/>
                <w:bCs/>
                <w:noProof/>
                <w:sz w:val="20"/>
                <w:szCs w:val="20"/>
                <w:lang w:bidi="ar-EG"/>
              </w:rPr>
              <w:t>×</w:t>
            </w:r>
          </w:p>
        </w:tc>
        <w:tc>
          <w:tcPr>
            <w:tcW w:w="720" w:type="dxa"/>
            <w:tcBorders>
              <w:top w:val="threeDEngrave" w:sz="18" w:space="0" w:color="auto"/>
              <w:left w:val="threeDEngrave" w:sz="18" w:space="0" w:color="auto"/>
              <w:bottom w:val="single" w:sz="12" w:space="0" w:color="auto"/>
              <w:right w:val="single" w:sz="4" w:space="0" w:color="auto"/>
            </w:tcBorders>
            <w:vAlign w:val="center"/>
          </w:tcPr>
          <w:p w14:paraId="0D9BFABC"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threeDEngrave" w:sz="18" w:space="0" w:color="auto"/>
              <w:left w:val="single" w:sz="4" w:space="0" w:color="auto"/>
              <w:bottom w:val="single" w:sz="12" w:space="0" w:color="auto"/>
              <w:right w:val="single" w:sz="4" w:space="0" w:color="auto"/>
            </w:tcBorders>
            <w:vAlign w:val="center"/>
          </w:tcPr>
          <w:p w14:paraId="33EEA662"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270" w:type="dxa"/>
            <w:vMerge/>
            <w:tcBorders>
              <w:left w:val="single" w:sz="4" w:space="0" w:color="auto"/>
              <w:right w:val="threeDEngrave" w:sz="18" w:space="0" w:color="auto"/>
            </w:tcBorders>
            <w:vAlign w:val="center"/>
          </w:tcPr>
          <w:p w14:paraId="6571DE42" w14:textId="77777777" w:rsidR="00F56BF4" w:rsidRPr="00F56BF4" w:rsidRDefault="00F56BF4" w:rsidP="00F56BF4">
            <w:pPr>
              <w:bidi w:val="0"/>
              <w:rPr>
                <w:rFonts w:eastAsia="Calibri"/>
                <w:b/>
                <w:bCs/>
                <w:noProof/>
                <w:sz w:val="20"/>
                <w:szCs w:val="20"/>
              </w:rPr>
            </w:pPr>
          </w:p>
        </w:tc>
        <w:tc>
          <w:tcPr>
            <w:tcW w:w="630" w:type="dxa"/>
            <w:tcBorders>
              <w:top w:val="threeDEngrave" w:sz="18" w:space="0" w:color="auto"/>
              <w:left w:val="threeDEngrave" w:sz="18" w:space="0" w:color="auto"/>
              <w:bottom w:val="single" w:sz="12" w:space="0" w:color="auto"/>
              <w:right w:val="single" w:sz="4" w:space="0" w:color="auto"/>
            </w:tcBorders>
            <w:vAlign w:val="center"/>
          </w:tcPr>
          <w:p w14:paraId="5C686FF4"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540" w:type="dxa"/>
            <w:tcBorders>
              <w:top w:val="threeDEngrave" w:sz="18" w:space="0" w:color="auto"/>
              <w:left w:val="single" w:sz="4" w:space="0" w:color="auto"/>
              <w:bottom w:val="single" w:sz="12" w:space="0" w:color="auto"/>
              <w:right w:val="single" w:sz="4" w:space="0" w:color="auto"/>
            </w:tcBorders>
            <w:vAlign w:val="center"/>
          </w:tcPr>
          <w:p w14:paraId="2D9BC5A6"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threeDEngrave" w:sz="18" w:space="0" w:color="auto"/>
              <w:left w:val="single" w:sz="4" w:space="0" w:color="auto"/>
              <w:bottom w:val="single" w:sz="12" w:space="0" w:color="auto"/>
              <w:right w:val="single" w:sz="4" w:space="0" w:color="auto"/>
            </w:tcBorders>
            <w:vAlign w:val="center"/>
          </w:tcPr>
          <w:p w14:paraId="4BFA3B42"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0088AB41" w14:textId="77777777" w:rsidTr="00F56BF4">
        <w:trPr>
          <w:trHeight w:hRule="exact" w:val="850"/>
        </w:trPr>
        <w:tc>
          <w:tcPr>
            <w:tcW w:w="2088" w:type="dxa"/>
            <w:tcBorders>
              <w:top w:val="single" w:sz="12" w:space="0" w:color="auto"/>
              <w:left w:val="threeDEngrave" w:sz="24" w:space="0" w:color="auto"/>
              <w:bottom w:val="single" w:sz="12" w:space="0" w:color="auto"/>
              <w:right w:val="threeDEngrave" w:sz="18" w:space="0" w:color="auto"/>
            </w:tcBorders>
            <w:hideMark/>
          </w:tcPr>
          <w:p w14:paraId="3E1F2D1B" w14:textId="77777777" w:rsidR="00F56BF4" w:rsidRPr="00F56BF4" w:rsidRDefault="00F56BF4" w:rsidP="00F56BF4">
            <w:pPr>
              <w:autoSpaceDE w:val="0"/>
              <w:autoSpaceDN w:val="0"/>
              <w:adjustRightInd w:val="0"/>
              <w:rPr>
                <w:rFonts w:cstheme="minorHAnsi"/>
                <w:color w:val="000000"/>
                <w:sz w:val="20"/>
                <w:szCs w:val="20"/>
              </w:rPr>
            </w:pPr>
            <w:proofErr w:type="gramStart"/>
            <w:r w:rsidRPr="00F56BF4">
              <w:rPr>
                <w:rFonts w:cstheme="minorHAnsi"/>
                <w:color w:val="000000"/>
                <w:sz w:val="20"/>
                <w:szCs w:val="20"/>
              </w:rPr>
              <w:t xml:space="preserve">Lipid  </w:t>
            </w:r>
            <w:proofErr w:type="spellStart"/>
            <w:r w:rsidRPr="00F56BF4">
              <w:rPr>
                <w:rFonts w:cstheme="minorHAnsi"/>
                <w:color w:val="000000"/>
                <w:sz w:val="20"/>
                <w:szCs w:val="20"/>
              </w:rPr>
              <w:t>Chemistery</w:t>
            </w:r>
            <w:proofErr w:type="spellEnd"/>
            <w:proofErr w:type="gramEnd"/>
          </w:p>
        </w:tc>
        <w:tc>
          <w:tcPr>
            <w:tcW w:w="720" w:type="dxa"/>
            <w:tcBorders>
              <w:top w:val="single" w:sz="12" w:space="0" w:color="auto"/>
              <w:left w:val="threeDEngrave" w:sz="18" w:space="0" w:color="auto"/>
              <w:bottom w:val="single" w:sz="12" w:space="0" w:color="auto"/>
              <w:right w:val="single" w:sz="4" w:space="0" w:color="auto"/>
            </w:tcBorders>
            <w:vAlign w:val="center"/>
          </w:tcPr>
          <w:p w14:paraId="4D123056"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4DD530AD"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hideMark/>
          </w:tcPr>
          <w:p w14:paraId="06B94A19" w14:textId="77777777" w:rsidR="00F56BF4" w:rsidRPr="00F56BF4" w:rsidRDefault="00F56BF4" w:rsidP="00F56BF4">
            <w:pPr>
              <w:jc w:val="center"/>
              <w:rPr>
                <w:rFonts w:eastAsia="Calibri"/>
                <w:noProof/>
                <w:sz w:val="20"/>
                <w:szCs w:val="20"/>
                <w:lang w:bidi="ar-EG"/>
              </w:rPr>
            </w:pPr>
            <w:r w:rsidRPr="00F56BF4">
              <w:rPr>
                <w:rFonts w:ascii="Arial Black" w:hAnsi="Arial Black"/>
                <w:b/>
                <w:bCs/>
                <w:noProof/>
                <w:sz w:val="20"/>
                <w:szCs w:val="20"/>
              </w:rPr>
              <w:t>×</w:t>
            </w:r>
          </w:p>
        </w:tc>
        <w:tc>
          <w:tcPr>
            <w:tcW w:w="354" w:type="dxa"/>
            <w:tcBorders>
              <w:top w:val="single" w:sz="12" w:space="0" w:color="auto"/>
              <w:left w:val="single" w:sz="4" w:space="0" w:color="auto"/>
              <w:bottom w:val="single" w:sz="12" w:space="0" w:color="auto"/>
              <w:right w:val="single" w:sz="4" w:space="0" w:color="auto"/>
            </w:tcBorders>
            <w:vAlign w:val="center"/>
          </w:tcPr>
          <w:p w14:paraId="0D5C4E1E"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366" w:type="dxa"/>
            <w:tcBorders>
              <w:top w:val="single" w:sz="12" w:space="0" w:color="auto"/>
              <w:left w:val="single" w:sz="4" w:space="0" w:color="auto"/>
              <w:bottom w:val="single" w:sz="12" w:space="0" w:color="auto"/>
              <w:right w:val="single" w:sz="4" w:space="0" w:color="auto"/>
            </w:tcBorders>
            <w:vAlign w:val="center"/>
          </w:tcPr>
          <w:p w14:paraId="292D8EBF"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53C9F18E"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tcPr>
          <w:p w14:paraId="0544A8F6"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361286B6"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hideMark/>
          </w:tcPr>
          <w:p w14:paraId="7FC6C76F" w14:textId="77777777" w:rsidR="00F56BF4" w:rsidRPr="00F56BF4" w:rsidRDefault="00F56BF4" w:rsidP="00F56BF4">
            <w:pPr>
              <w:jc w:val="center"/>
              <w:rPr>
                <w:rFonts w:eastAsia="Calibri"/>
                <w:noProof/>
                <w:sz w:val="20"/>
                <w:szCs w:val="20"/>
              </w:rPr>
            </w:pPr>
          </w:p>
        </w:tc>
        <w:tc>
          <w:tcPr>
            <w:tcW w:w="630" w:type="dxa"/>
            <w:tcBorders>
              <w:top w:val="single" w:sz="12" w:space="0" w:color="auto"/>
              <w:left w:val="single" w:sz="4" w:space="0" w:color="auto"/>
              <w:bottom w:val="single" w:sz="12" w:space="0" w:color="auto"/>
              <w:right w:val="single" w:sz="4" w:space="0" w:color="auto"/>
            </w:tcBorders>
          </w:tcPr>
          <w:p w14:paraId="07DDECEE"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hideMark/>
          </w:tcPr>
          <w:p w14:paraId="67D726D2"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720" w:type="dxa"/>
            <w:tcBorders>
              <w:top w:val="single" w:sz="12" w:space="0" w:color="auto"/>
              <w:left w:val="single" w:sz="4" w:space="0" w:color="auto"/>
              <w:bottom w:val="single" w:sz="12" w:space="0" w:color="auto"/>
              <w:right w:val="single" w:sz="4" w:space="0" w:color="auto"/>
            </w:tcBorders>
            <w:vAlign w:val="center"/>
          </w:tcPr>
          <w:p w14:paraId="43F9479E"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lang w:bidi="ar-EG"/>
              </w:rPr>
              <w:t>×</w:t>
            </w:r>
          </w:p>
        </w:tc>
        <w:tc>
          <w:tcPr>
            <w:tcW w:w="270" w:type="dxa"/>
            <w:vMerge/>
            <w:tcBorders>
              <w:left w:val="single" w:sz="4" w:space="0" w:color="auto"/>
              <w:right w:val="threeDEngrave" w:sz="18" w:space="0" w:color="auto"/>
            </w:tcBorders>
            <w:vAlign w:val="center"/>
          </w:tcPr>
          <w:p w14:paraId="4D3D3F81"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hideMark/>
          </w:tcPr>
          <w:p w14:paraId="41BA202A"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540" w:type="dxa"/>
            <w:tcBorders>
              <w:top w:val="single" w:sz="12" w:space="0" w:color="auto"/>
              <w:left w:val="single" w:sz="4" w:space="0" w:color="auto"/>
              <w:bottom w:val="single" w:sz="12" w:space="0" w:color="auto"/>
              <w:right w:val="single" w:sz="4" w:space="0" w:color="auto"/>
            </w:tcBorders>
            <w:vAlign w:val="center"/>
          </w:tcPr>
          <w:p w14:paraId="1C70BF1B"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hideMark/>
          </w:tcPr>
          <w:p w14:paraId="2C602C1A"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7EDD9F3E" w14:textId="77777777" w:rsidTr="00F56BF4">
        <w:trPr>
          <w:trHeight w:hRule="exact" w:val="772"/>
        </w:trPr>
        <w:tc>
          <w:tcPr>
            <w:tcW w:w="2088" w:type="dxa"/>
            <w:tcBorders>
              <w:top w:val="single" w:sz="12" w:space="0" w:color="auto"/>
              <w:left w:val="threeDEngrave" w:sz="24" w:space="0" w:color="auto"/>
              <w:bottom w:val="single" w:sz="12" w:space="0" w:color="auto"/>
              <w:right w:val="threeDEngrave" w:sz="18" w:space="0" w:color="auto"/>
            </w:tcBorders>
            <w:hideMark/>
          </w:tcPr>
          <w:p w14:paraId="161E8CDF" w14:textId="77777777" w:rsidR="00F56BF4" w:rsidRPr="00F56BF4" w:rsidRDefault="00F56BF4" w:rsidP="00F56BF4">
            <w:pPr>
              <w:autoSpaceDE w:val="0"/>
              <w:autoSpaceDN w:val="0"/>
              <w:adjustRightInd w:val="0"/>
              <w:rPr>
                <w:rFonts w:cstheme="minorHAnsi"/>
                <w:color w:val="000000"/>
                <w:sz w:val="20"/>
                <w:szCs w:val="20"/>
              </w:rPr>
            </w:pPr>
            <w:proofErr w:type="gramStart"/>
            <w:r w:rsidRPr="00F56BF4">
              <w:rPr>
                <w:rFonts w:cstheme="minorHAnsi"/>
                <w:color w:val="000000"/>
                <w:sz w:val="20"/>
                <w:szCs w:val="20"/>
              </w:rPr>
              <w:t xml:space="preserve">Protein  </w:t>
            </w:r>
            <w:proofErr w:type="spellStart"/>
            <w:r w:rsidRPr="00F56BF4">
              <w:rPr>
                <w:rFonts w:cstheme="minorHAnsi"/>
                <w:color w:val="000000"/>
                <w:sz w:val="20"/>
                <w:szCs w:val="20"/>
              </w:rPr>
              <w:t>Chemistery</w:t>
            </w:r>
            <w:proofErr w:type="spellEnd"/>
            <w:proofErr w:type="gramEnd"/>
          </w:p>
        </w:tc>
        <w:tc>
          <w:tcPr>
            <w:tcW w:w="720" w:type="dxa"/>
            <w:tcBorders>
              <w:top w:val="single" w:sz="12" w:space="0" w:color="auto"/>
              <w:left w:val="threeDEngrave" w:sz="18" w:space="0" w:color="auto"/>
              <w:bottom w:val="single" w:sz="12" w:space="0" w:color="auto"/>
              <w:right w:val="single" w:sz="4" w:space="0" w:color="auto"/>
            </w:tcBorders>
            <w:vAlign w:val="center"/>
          </w:tcPr>
          <w:p w14:paraId="2D0EF997"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3289EC23"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7034C77A" w14:textId="77777777" w:rsidR="00F56BF4" w:rsidRPr="00F56BF4" w:rsidRDefault="00F56BF4" w:rsidP="00F56BF4">
            <w:pPr>
              <w:jc w:val="center"/>
              <w:rPr>
                <w:rFonts w:eastAsia="Calibri"/>
                <w:noProof/>
                <w:sz w:val="20"/>
                <w:szCs w:val="20"/>
                <w:lang w:bidi="ar-EG"/>
              </w:rPr>
            </w:pPr>
          </w:p>
        </w:tc>
        <w:tc>
          <w:tcPr>
            <w:tcW w:w="354" w:type="dxa"/>
            <w:tcBorders>
              <w:top w:val="single" w:sz="12" w:space="0" w:color="auto"/>
              <w:left w:val="single" w:sz="4" w:space="0" w:color="auto"/>
              <w:bottom w:val="single" w:sz="12" w:space="0" w:color="auto"/>
              <w:right w:val="single" w:sz="4" w:space="0" w:color="auto"/>
            </w:tcBorders>
            <w:vAlign w:val="center"/>
            <w:hideMark/>
          </w:tcPr>
          <w:p w14:paraId="33D583D4"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366" w:type="dxa"/>
            <w:tcBorders>
              <w:top w:val="single" w:sz="12" w:space="0" w:color="auto"/>
              <w:left w:val="single" w:sz="4" w:space="0" w:color="auto"/>
              <w:bottom w:val="single" w:sz="12" w:space="0" w:color="auto"/>
              <w:right w:val="single" w:sz="4" w:space="0" w:color="auto"/>
            </w:tcBorders>
            <w:vAlign w:val="center"/>
          </w:tcPr>
          <w:p w14:paraId="212F187C" w14:textId="77777777" w:rsidR="00F56BF4" w:rsidRPr="00F56BF4" w:rsidRDefault="00F56BF4" w:rsidP="00F56BF4">
            <w:pPr>
              <w:jc w:val="center"/>
              <w:rPr>
                <w:rFonts w:eastAsia="Calibri"/>
                <w:noProof/>
                <w:sz w:val="20"/>
                <w:szCs w:val="20"/>
                <w:lang w:bidi="ar-EG"/>
              </w:rPr>
            </w:pPr>
          </w:p>
        </w:tc>
        <w:tc>
          <w:tcPr>
            <w:tcW w:w="540" w:type="dxa"/>
            <w:tcBorders>
              <w:top w:val="single" w:sz="12" w:space="0" w:color="auto"/>
              <w:left w:val="single" w:sz="4" w:space="0" w:color="auto"/>
              <w:bottom w:val="single" w:sz="12" w:space="0" w:color="auto"/>
              <w:right w:val="single" w:sz="4" w:space="0" w:color="auto"/>
            </w:tcBorders>
            <w:vAlign w:val="center"/>
          </w:tcPr>
          <w:p w14:paraId="26CB16EE"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tcPr>
          <w:p w14:paraId="583B5FAF"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78D29164"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hideMark/>
          </w:tcPr>
          <w:p w14:paraId="41209AD8" w14:textId="77777777" w:rsidR="00F56BF4" w:rsidRPr="00F56BF4" w:rsidRDefault="00F56BF4" w:rsidP="00F56BF4">
            <w:pPr>
              <w:jc w:val="center"/>
              <w:rPr>
                <w:rFonts w:eastAsia="Calibri"/>
                <w:noProof/>
                <w:sz w:val="20"/>
                <w:szCs w:val="20"/>
              </w:rPr>
            </w:pPr>
          </w:p>
        </w:tc>
        <w:tc>
          <w:tcPr>
            <w:tcW w:w="630" w:type="dxa"/>
            <w:tcBorders>
              <w:top w:val="single" w:sz="12" w:space="0" w:color="auto"/>
              <w:left w:val="single" w:sz="4" w:space="0" w:color="auto"/>
              <w:bottom w:val="single" w:sz="12" w:space="0" w:color="auto"/>
              <w:right w:val="single" w:sz="4" w:space="0" w:color="auto"/>
            </w:tcBorders>
          </w:tcPr>
          <w:p w14:paraId="1AE13181"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4C34DDF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single" w:sz="4" w:space="0" w:color="auto"/>
              <w:bottom w:val="single" w:sz="12" w:space="0" w:color="auto"/>
              <w:right w:val="single" w:sz="4" w:space="0" w:color="auto"/>
            </w:tcBorders>
            <w:vAlign w:val="center"/>
            <w:hideMark/>
          </w:tcPr>
          <w:p w14:paraId="2333CD68"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270" w:type="dxa"/>
            <w:vMerge/>
            <w:tcBorders>
              <w:left w:val="single" w:sz="4" w:space="0" w:color="auto"/>
              <w:right w:val="threeDEngrave" w:sz="18" w:space="0" w:color="auto"/>
            </w:tcBorders>
            <w:vAlign w:val="center"/>
          </w:tcPr>
          <w:p w14:paraId="155BDA9D"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hideMark/>
          </w:tcPr>
          <w:p w14:paraId="7FDE659D"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540" w:type="dxa"/>
            <w:tcBorders>
              <w:top w:val="single" w:sz="12" w:space="0" w:color="auto"/>
              <w:left w:val="single" w:sz="4" w:space="0" w:color="auto"/>
              <w:bottom w:val="single" w:sz="12" w:space="0" w:color="auto"/>
              <w:right w:val="single" w:sz="4" w:space="0" w:color="auto"/>
            </w:tcBorders>
            <w:vAlign w:val="center"/>
            <w:hideMark/>
          </w:tcPr>
          <w:p w14:paraId="11ED3B2A"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rPr>
              <w:t>×</w:t>
            </w: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550368F0"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r>
      <w:tr w:rsidR="00F56BF4" w:rsidRPr="00F56BF4" w14:paraId="5988ECC5" w14:textId="77777777" w:rsidTr="00F56BF4">
        <w:trPr>
          <w:trHeight w:hRule="exact" w:val="983"/>
        </w:trPr>
        <w:tc>
          <w:tcPr>
            <w:tcW w:w="2088" w:type="dxa"/>
            <w:tcBorders>
              <w:top w:val="single" w:sz="12" w:space="0" w:color="auto"/>
              <w:left w:val="threeDEngrave" w:sz="24" w:space="0" w:color="auto"/>
              <w:bottom w:val="single" w:sz="12" w:space="0" w:color="auto"/>
              <w:right w:val="threeDEngrave" w:sz="18" w:space="0" w:color="auto"/>
            </w:tcBorders>
            <w:hideMark/>
          </w:tcPr>
          <w:p w14:paraId="1733087C" w14:textId="77777777" w:rsidR="00F56BF4" w:rsidRPr="00F56BF4" w:rsidRDefault="00F56BF4" w:rsidP="00F56BF4">
            <w:pPr>
              <w:autoSpaceDE w:val="0"/>
              <w:autoSpaceDN w:val="0"/>
              <w:adjustRightInd w:val="0"/>
              <w:rPr>
                <w:rFonts w:cstheme="minorHAnsi"/>
                <w:color w:val="000000"/>
                <w:sz w:val="20"/>
                <w:szCs w:val="20"/>
              </w:rPr>
            </w:pPr>
            <w:r w:rsidRPr="00F56BF4">
              <w:rPr>
                <w:rFonts w:cstheme="minorHAnsi"/>
                <w:color w:val="000000"/>
                <w:sz w:val="20"/>
                <w:szCs w:val="20"/>
              </w:rPr>
              <w:t xml:space="preserve">, enzymes &amp; </w:t>
            </w:r>
          </w:p>
        </w:tc>
        <w:tc>
          <w:tcPr>
            <w:tcW w:w="720" w:type="dxa"/>
            <w:tcBorders>
              <w:top w:val="single" w:sz="12" w:space="0" w:color="auto"/>
              <w:left w:val="threeDEngrave" w:sz="18" w:space="0" w:color="auto"/>
              <w:bottom w:val="single" w:sz="12" w:space="0" w:color="auto"/>
              <w:right w:val="single" w:sz="4" w:space="0" w:color="auto"/>
            </w:tcBorders>
            <w:vAlign w:val="center"/>
          </w:tcPr>
          <w:p w14:paraId="1BD9335F"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7694916F"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3C9C4BEE" w14:textId="77777777" w:rsidR="00F56BF4" w:rsidRPr="00F56BF4" w:rsidRDefault="00F56BF4" w:rsidP="00F56BF4">
            <w:pPr>
              <w:jc w:val="center"/>
              <w:rPr>
                <w:rFonts w:eastAsia="Calibri"/>
                <w:noProof/>
                <w:sz w:val="20"/>
                <w:szCs w:val="20"/>
              </w:rPr>
            </w:pPr>
          </w:p>
        </w:tc>
        <w:tc>
          <w:tcPr>
            <w:tcW w:w="354" w:type="dxa"/>
            <w:tcBorders>
              <w:top w:val="single" w:sz="12" w:space="0" w:color="auto"/>
              <w:left w:val="single" w:sz="4" w:space="0" w:color="auto"/>
              <w:bottom w:val="single" w:sz="12" w:space="0" w:color="auto"/>
              <w:right w:val="single" w:sz="4" w:space="0" w:color="auto"/>
            </w:tcBorders>
            <w:vAlign w:val="center"/>
            <w:hideMark/>
          </w:tcPr>
          <w:p w14:paraId="5319C5FF"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r w:rsidRPr="00F56BF4">
              <w:rPr>
                <w:rFonts w:ascii="Arial Black" w:hAnsi="Arial Black"/>
                <w:b/>
                <w:bCs/>
                <w:noProof/>
                <w:sz w:val="20"/>
                <w:szCs w:val="20"/>
              </w:rPr>
              <w:t>×</w:t>
            </w:r>
          </w:p>
        </w:tc>
        <w:tc>
          <w:tcPr>
            <w:tcW w:w="366" w:type="dxa"/>
            <w:tcBorders>
              <w:top w:val="single" w:sz="12" w:space="0" w:color="auto"/>
              <w:left w:val="single" w:sz="4" w:space="0" w:color="auto"/>
              <w:bottom w:val="single" w:sz="12" w:space="0" w:color="auto"/>
              <w:right w:val="single" w:sz="4" w:space="0" w:color="auto"/>
            </w:tcBorders>
            <w:vAlign w:val="center"/>
            <w:hideMark/>
          </w:tcPr>
          <w:p w14:paraId="1ECDADFE"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540" w:type="dxa"/>
            <w:tcBorders>
              <w:top w:val="single" w:sz="12" w:space="0" w:color="auto"/>
              <w:left w:val="single" w:sz="4" w:space="0" w:color="auto"/>
              <w:bottom w:val="single" w:sz="12" w:space="0" w:color="auto"/>
              <w:right w:val="single" w:sz="4" w:space="0" w:color="auto"/>
            </w:tcBorders>
            <w:vAlign w:val="center"/>
          </w:tcPr>
          <w:p w14:paraId="5398A16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tcPr>
          <w:p w14:paraId="21747B68"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0CAF04D9"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tcPr>
          <w:p w14:paraId="3159B7EC"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tcPr>
          <w:p w14:paraId="59F1B053"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280646F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single" w:sz="4" w:space="0" w:color="auto"/>
              <w:bottom w:val="single" w:sz="12" w:space="0" w:color="auto"/>
              <w:right w:val="single" w:sz="4" w:space="0" w:color="auto"/>
            </w:tcBorders>
            <w:vAlign w:val="center"/>
            <w:hideMark/>
          </w:tcPr>
          <w:p w14:paraId="13DCE093"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270" w:type="dxa"/>
            <w:vMerge/>
            <w:tcBorders>
              <w:left w:val="single" w:sz="4" w:space="0" w:color="auto"/>
              <w:right w:val="threeDEngrave" w:sz="18" w:space="0" w:color="auto"/>
            </w:tcBorders>
            <w:vAlign w:val="center"/>
          </w:tcPr>
          <w:p w14:paraId="1BA02A64"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hideMark/>
          </w:tcPr>
          <w:p w14:paraId="6A8700A3"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540" w:type="dxa"/>
            <w:tcBorders>
              <w:top w:val="single" w:sz="12" w:space="0" w:color="auto"/>
              <w:left w:val="single" w:sz="4" w:space="0" w:color="auto"/>
              <w:bottom w:val="single" w:sz="12" w:space="0" w:color="auto"/>
              <w:right w:val="single" w:sz="4" w:space="0" w:color="auto"/>
            </w:tcBorders>
            <w:vAlign w:val="center"/>
          </w:tcPr>
          <w:p w14:paraId="583063E6"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537563F7"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57A49BED" w14:textId="77777777" w:rsidTr="00F56BF4">
        <w:trPr>
          <w:trHeight w:hRule="exact" w:val="982"/>
        </w:trPr>
        <w:tc>
          <w:tcPr>
            <w:tcW w:w="2088" w:type="dxa"/>
            <w:tcBorders>
              <w:top w:val="single" w:sz="12" w:space="0" w:color="auto"/>
              <w:left w:val="threeDEngrave" w:sz="24" w:space="0" w:color="auto"/>
              <w:bottom w:val="single" w:sz="12" w:space="0" w:color="auto"/>
              <w:right w:val="threeDEngrave" w:sz="18" w:space="0" w:color="auto"/>
            </w:tcBorders>
            <w:hideMark/>
          </w:tcPr>
          <w:p w14:paraId="74F02CF0" w14:textId="77777777" w:rsidR="00F56BF4" w:rsidRPr="00F56BF4" w:rsidRDefault="00F56BF4" w:rsidP="00F56BF4">
            <w:pPr>
              <w:autoSpaceDE w:val="0"/>
              <w:autoSpaceDN w:val="0"/>
              <w:adjustRightInd w:val="0"/>
              <w:rPr>
                <w:rFonts w:cstheme="minorHAnsi"/>
                <w:color w:val="000000"/>
                <w:sz w:val="20"/>
                <w:szCs w:val="20"/>
              </w:rPr>
            </w:pPr>
            <w:r w:rsidRPr="00F56BF4">
              <w:rPr>
                <w:rFonts w:cstheme="minorHAnsi"/>
                <w:color w:val="000000"/>
                <w:sz w:val="20"/>
                <w:szCs w:val="20"/>
              </w:rPr>
              <w:t>vitamins</w:t>
            </w:r>
          </w:p>
        </w:tc>
        <w:tc>
          <w:tcPr>
            <w:tcW w:w="720" w:type="dxa"/>
            <w:tcBorders>
              <w:top w:val="single" w:sz="12" w:space="0" w:color="auto"/>
              <w:left w:val="threeDEngrave" w:sz="18" w:space="0" w:color="auto"/>
              <w:bottom w:val="single" w:sz="12" w:space="0" w:color="auto"/>
              <w:right w:val="single" w:sz="4" w:space="0" w:color="auto"/>
            </w:tcBorders>
            <w:vAlign w:val="center"/>
          </w:tcPr>
          <w:p w14:paraId="3CF8D831"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318AA3F2"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2EC05415" w14:textId="77777777" w:rsidR="00F56BF4" w:rsidRPr="00F56BF4" w:rsidRDefault="00F56BF4" w:rsidP="00F56BF4">
            <w:pPr>
              <w:jc w:val="center"/>
              <w:rPr>
                <w:rFonts w:eastAsia="Calibri"/>
                <w:noProof/>
                <w:sz w:val="20"/>
                <w:szCs w:val="20"/>
              </w:rPr>
            </w:pPr>
          </w:p>
        </w:tc>
        <w:tc>
          <w:tcPr>
            <w:tcW w:w="354" w:type="dxa"/>
            <w:tcBorders>
              <w:top w:val="single" w:sz="12" w:space="0" w:color="auto"/>
              <w:left w:val="single" w:sz="4" w:space="0" w:color="auto"/>
              <w:bottom w:val="single" w:sz="12" w:space="0" w:color="auto"/>
              <w:right w:val="single" w:sz="4" w:space="0" w:color="auto"/>
            </w:tcBorders>
            <w:vAlign w:val="center"/>
          </w:tcPr>
          <w:p w14:paraId="236662F3" w14:textId="77777777" w:rsidR="00F56BF4" w:rsidRPr="00F56BF4" w:rsidRDefault="00F56BF4" w:rsidP="00F56BF4">
            <w:pPr>
              <w:jc w:val="center"/>
              <w:rPr>
                <w:rFonts w:eastAsia="Calibri"/>
                <w:noProof/>
                <w:sz w:val="20"/>
                <w:szCs w:val="20"/>
                <w:lang w:bidi="ar-EG"/>
              </w:rPr>
            </w:pPr>
          </w:p>
        </w:tc>
        <w:tc>
          <w:tcPr>
            <w:tcW w:w="366" w:type="dxa"/>
            <w:tcBorders>
              <w:top w:val="single" w:sz="12" w:space="0" w:color="auto"/>
              <w:left w:val="single" w:sz="4" w:space="0" w:color="auto"/>
              <w:bottom w:val="single" w:sz="12" w:space="0" w:color="auto"/>
              <w:right w:val="single" w:sz="4" w:space="0" w:color="auto"/>
            </w:tcBorders>
            <w:vAlign w:val="center"/>
          </w:tcPr>
          <w:p w14:paraId="29EEDC6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hideMark/>
          </w:tcPr>
          <w:p w14:paraId="4B89D98B"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630" w:type="dxa"/>
            <w:tcBorders>
              <w:top w:val="single" w:sz="12" w:space="0" w:color="auto"/>
              <w:left w:val="single" w:sz="4" w:space="0" w:color="auto"/>
              <w:bottom w:val="single" w:sz="12" w:space="0" w:color="auto"/>
              <w:right w:val="single" w:sz="4" w:space="0" w:color="auto"/>
            </w:tcBorders>
            <w:vAlign w:val="center"/>
          </w:tcPr>
          <w:p w14:paraId="026B94F3"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743DCD8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hideMark/>
          </w:tcPr>
          <w:p w14:paraId="02025DB6" w14:textId="77777777" w:rsidR="00F56BF4" w:rsidRPr="00F56BF4" w:rsidRDefault="00F56BF4" w:rsidP="00F56BF4">
            <w:pPr>
              <w:jc w:val="center"/>
              <w:rPr>
                <w:rFonts w:eastAsia="Calibri"/>
                <w:noProof/>
                <w:sz w:val="20"/>
                <w:szCs w:val="20"/>
              </w:rPr>
            </w:pPr>
          </w:p>
        </w:tc>
        <w:tc>
          <w:tcPr>
            <w:tcW w:w="630" w:type="dxa"/>
            <w:tcBorders>
              <w:top w:val="single" w:sz="12" w:space="0" w:color="auto"/>
              <w:left w:val="single" w:sz="4" w:space="0" w:color="auto"/>
              <w:bottom w:val="single" w:sz="12" w:space="0" w:color="auto"/>
              <w:right w:val="single" w:sz="4" w:space="0" w:color="auto"/>
            </w:tcBorders>
          </w:tcPr>
          <w:p w14:paraId="2FD1B302" w14:textId="77777777" w:rsidR="00F56BF4" w:rsidRPr="00F56BF4" w:rsidRDefault="00F56BF4" w:rsidP="00F56BF4">
            <w:pPr>
              <w:jc w:val="center"/>
              <w:rPr>
                <w:rFonts w:ascii="Arial Black" w:hAnsi="Arial Black"/>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hideMark/>
          </w:tcPr>
          <w:p w14:paraId="1ACD2DCC"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rPr>
              <w:t>×</w:t>
            </w:r>
          </w:p>
        </w:tc>
        <w:tc>
          <w:tcPr>
            <w:tcW w:w="720" w:type="dxa"/>
            <w:tcBorders>
              <w:top w:val="single" w:sz="12" w:space="0" w:color="auto"/>
              <w:left w:val="single" w:sz="4" w:space="0" w:color="auto"/>
              <w:bottom w:val="single" w:sz="12" w:space="0" w:color="auto"/>
              <w:right w:val="single" w:sz="4" w:space="0" w:color="auto"/>
            </w:tcBorders>
            <w:vAlign w:val="center"/>
            <w:hideMark/>
          </w:tcPr>
          <w:p w14:paraId="4C629BF6"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rPr>
              <w:t>×</w:t>
            </w:r>
          </w:p>
        </w:tc>
        <w:tc>
          <w:tcPr>
            <w:tcW w:w="270" w:type="dxa"/>
            <w:vMerge/>
            <w:tcBorders>
              <w:left w:val="single" w:sz="4" w:space="0" w:color="auto"/>
              <w:right w:val="threeDEngrave" w:sz="18" w:space="0" w:color="auto"/>
            </w:tcBorders>
            <w:vAlign w:val="center"/>
          </w:tcPr>
          <w:p w14:paraId="7E0616B0"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hideMark/>
          </w:tcPr>
          <w:p w14:paraId="4AA15479"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540" w:type="dxa"/>
            <w:tcBorders>
              <w:top w:val="single" w:sz="12" w:space="0" w:color="auto"/>
              <w:left w:val="single" w:sz="4" w:space="0" w:color="auto"/>
              <w:bottom w:val="single" w:sz="12" w:space="0" w:color="auto"/>
              <w:right w:val="single" w:sz="4" w:space="0" w:color="auto"/>
            </w:tcBorders>
            <w:vAlign w:val="center"/>
          </w:tcPr>
          <w:p w14:paraId="2A328D96"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706E6EFC"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63E92315" w14:textId="77777777" w:rsidTr="00F56BF4">
        <w:trPr>
          <w:trHeight w:hRule="exact" w:val="1032"/>
        </w:trPr>
        <w:tc>
          <w:tcPr>
            <w:tcW w:w="2088" w:type="dxa"/>
            <w:tcBorders>
              <w:top w:val="single" w:sz="12" w:space="0" w:color="auto"/>
              <w:left w:val="threeDEngrave" w:sz="24" w:space="0" w:color="auto"/>
              <w:bottom w:val="single" w:sz="12" w:space="0" w:color="auto"/>
              <w:right w:val="threeDEngrave" w:sz="18" w:space="0" w:color="auto"/>
            </w:tcBorders>
            <w:hideMark/>
          </w:tcPr>
          <w:p w14:paraId="60FEBFF7" w14:textId="77777777" w:rsidR="00F56BF4" w:rsidRPr="00F56BF4" w:rsidRDefault="00F56BF4" w:rsidP="00F56BF4">
            <w:pPr>
              <w:autoSpaceDE w:val="0"/>
              <w:autoSpaceDN w:val="0"/>
              <w:adjustRightInd w:val="0"/>
              <w:ind w:left="-65"/>
              <w:rPr>
                <w:rFonts w:cstheme="minorHAnsi"/>
                <w:color w:val="000000"/>
                <w:sz w:val="20"/>
                <w:szCs w:val="20"/>
              </w:rPr>
            </w:pPr>
            <w:r w:rsidRPr="00F56BF4">
              <w:rPr>
                <w:rFonts w:cstheme="minorHAnsi"/>
                <w:color w:val="000000"/>
                <w:sz w:val="20"/>
                <w:szCs w:val="20"/>
              </w:rPr>
              <w:t>minerals metabolism.</w:t>
            </w:r>
          </w:p>
          <w:p w14:paraId="28176403" w14:textId="77777777" w:rsidR="00F56BF4" w:rsidRPr="00F56BF4" w:rsidRDefault="00F56BF4" w:rsidP="00F56BF4">
            <w:pPr>
              <w:autoSpaceDE w:val="0"/>
              <w:autoSpaceDN w:val="0"/>
              <w:adjustRightInd w:val="0"/>
              <w:rPr>
                <w:rFonts w:cstheme="minorBidi"/>
                <w:color w:val="000000"/>
                <w:sz w:val="20"/>
                <w:szCs w:val="20"/>
                <w:lang w:bidi="ar-AE"/>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2464958B"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41C9AFCA"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7169BE5C" w14:textId="77777777" w:rsidR="00F56BF4" w:rsidRPr="00F56BF4" w:rsidRDefault="00F56BF4" w:rsidP="00F56BF4">
            <w:pPr>
              <w:jc w:val="center"/>
              <w:rPr>
                <w:rFonts w:eastAsia="Calibri"/>
                <w:noProof/>
                <w:sz w:val="20"/>
                <w:szCs w:val="20"/>
                <w:lang w:bidi="ar-EG"/>
              </w:rPr>
            </w:pPr>
          </w:p>
        </w:tc>
        <w:tc>
          <w:tcPr>
            <w:tcW w:w="354" w:type="dxa"/>
            <w:tcBorders>
              <w:top w:val="single" w:sz="12" w:space="0" w:color="auto"/>
              <w:left w:val="single" w:sz="4" w:space="0" w:color="auto"/>
              <w:bottom w:val="single" w:sz="12" w:space="0" w:color="auto"/>
              <w:right w:val="single" w:sz="4" w:space="0" w:color="auto"/>
            </w:tcBorders>
            <w:vAlign w:val="center"/>
          </w:tcPr>
          <w:p w14:paraId="00B8B16F" w14:textId="77777777" w:rsidR="00F56BF4" w:rsidRPr="00F56BF4" w:rsidRDefault="00F56BF4" w:rsidP="00F56BF4">
            <w:pPr>
              <w:jc w:val="center"/>
              <w:rPr>
                <w:rFonts w:eastAsia="Calibri"/>
                <w:noProof/>
                <w:sz w:val="20"/>
                <w:szCs w:val="20"/>
              </w:rPr>
            </w:pPr>
          </w:p>
        </w:tc>
        <w:tc>
          <w:tcPr>
            <w:tcW w:w="366" w:type="dxa"/>
            <w:tcBorders>
              <w:top w:val="single" w:sz="12" w:space="0" w:color="auto"/>
              <w:left w:val="single" w:sz="4" w:space="0" w:color="auto"/>
              <w:bottom w:val="single" w:sz="12" w:space="0" w:color="auto"/>
              <w:right w:val="single" w:sz="4" w:space="0" w:color="auto"/>
            </w:tcBorders>
            <w:vAlign w:val="center"/>
          </w:tcPr>
          <w:p w14:paraId="487B92EA" w14:textId="77777777" w:rsidR="00F56BF4" w:rsidRPr="00F56BF4" w:rsidRDefault="00F56BF4" w:rsidP="00F56BF4">
            <w:pPr>
              <w:jc w:val="center"/>
              <w:rPr>
                <w:rFonts w:eastAsia="Calibri"/>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47BFFF90"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hideMark/>
          </w:tcPr>
          <w:p w14:paraId="2BBC137A"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6943F2D4"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hideMark/>
          </w:tcPr>
          <w:p w14:paraId="6EC7A21A"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630" w:type="dxa"/>
            <w:tcBorders>
              <w:top w:val="single" w:sz="12" w:space="0" w:color="auto"/>
              <w:left w:val="single" w:sz="4" w:space="0" w:color="auto"/>
              <w:bottom w:val="single" w:sz="12" w:space="0" w:color="auto"/>
              <w:right w:val="single" w:sz="4" w:space="0" w:color="auto"/>
            </w:tcBorders>
          </w:tcPr>
          <w:p w14:paraId="7BA2BFA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hideMark/>
          </w:tcPr>
          <w:p w14:paraId="2D9F150E"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rPr>
              <w:t>×</w:t>
            </w:r>
          </w:p>
        </w:tc>
        <w:tc>
          <w:tcPr>
            <w:tcW w:w="720" w:type="dxa"/>
            <w:tcBorders>
              <w:top w:val="single" w:sz="12" w:space="0" w:color="auto"/>
              <w:left w:val="single" w:sz="4" w:space="0" w:color="auto"/>
              <w:bottom w:val="single" w:sz="12" w:space="0" w:color="auto"/>
              <w:right w:val="single" w:sz="4" w:space="0" w:color="auto"/>
            </w:tcBorders>
            <w:vAlign w:val="center"/>
          </w:tcPr>
          <w:p w14:paraId="4AF77428"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270" w:type="dxa"/>
            <w:vMerge/>
            <w:tcBorders>
              <w:left w:val="single" w:sz="4" w:space="0" w:color="auto"/>
              <w:right w:val="threeDEngrave" w:sz="18" w:space="0" w:color="auto"/>
            </w:tcBorders>
            <w:vAlign w:val="center"/>
          </w:tcPr>
          <w:p w14:paraId="122FF39B"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hideMark/>
          </w:tcPr>
          <w:p w14:paraId="54A14950" w14:textId="77777777" w:rsidR="00F56BF4" w:rsidRPr="00F56BF4" w:rsidRDefault="00F56BF4" w:rsidP="00F56BF4">
            <w:pPr>
              <w:jc w:val="center"/>
              <w:rPr>
                <w:rFonts w:eastAsia="Calibri"/>
                <w:noProof/>
                <w:sz w:val="20"/>
                <w:szCs w:val="20"/>
              </w:rPr>
            </w:pPr>
            <w:r w:rsidRPr="00F56BF4">
              <w:rPr>
                <w:rFonts w:ascii="Arial Black" w:hAnsi="Arial Black"/>
                <w:b/>
                <w:bCs/>
                <w:noProof/>
                <w:sz w:val="20"/>
                <w:szCs w:val="20"/>
              </w:rPr>
              <w:t>×</w:t>
            </w:r>
          </w:p>
        </w:tc>
        <w:tc>
          <w:tcPr>
            <w:tcW w:w="540" w:type="dxa"/>
            <w:tcBorders>
              <w:top w:val="single" w:sz="12" w:space="0" w:color="auto"/>
              <w:left w:val="single" w:sz="4" w:space="0" w:color="auto"/>
              <w:bottom w:val="single" w:sz="12" w:space="0" w:color="auto"/>
              <w:right w:val="single" w:sz="4" w:space="0" w:color="auto"/>
            </w:tcBorders>
            <w:vAlign w:val="center"/>
          </w:tcPr>
          <w:p w14:paraId="4A867141"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22B3B9BC"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7F0F3869" w14:textId="77777777" w:rsidTr="00F56BF4">
        <w:trPr>
          <w:trHeight w:hRule="exact" w:val="851"/>
        </w:trPr>
        <w:tc>
          <w:tcPr>
            <w:tcW w:w="2088" w:type="dxa"/>
            <w:tcBorders>
              <w:top w:val="single" w:sz="12" w:space="0" w:color="auto"/>
              <w:left w:val="threeDEngrave" w:sz="24" w:space="0" w:color="auto"/>
              <w:bottom w:val="single" w:sz="12" w:space="0" w:color="auto"/>
              <w:right w:val="threeDEngrave" w:sz="18" w:space="0" w:color="auto"/>
            </w:tcBorders>
          </w:tcPr>
          <w:p w14:paraId="01F3C8E8" w14:textId="77777777" w:rsidR="00F56BF4" w:rsidRPr="00F56BF4" w:rsidRDefault="00F56BF4" w:rsidP="00F56BF4">
            <w:pPr>
              <w:autoSpaceDE w:val="0"/>
              <w:autoSpaceDN w:val="0"/>
              <w:adjustRightInd w:val="0"/>
              <w:rPr>
                <w:rFonts w:cstheme="minorHAnsi"/>
                <w:color w:val="000000"/>
                <w:sz w:val="20"/>
                <w:szCs w:val="20"/>
              </w:rPr>
            </w:pPr>
            <w:r w:rsidRPr="00F56BF4">
              <w:rPr>
                <w:rFonts w:asciiTheme="majorBidi" w:hAnsiTheme="majorBidi" w:cstheme="majorBidi"/>
                <w:sz w:val="20"/>
                <w:szCs w:val="20"/>
              </w:rPr>
              <w:t>Physico-chemical principles</w:t>
            </w:r>
            <w:r w:rsidRPr="00F56BF4">
              <w:rPr>
                <w:rFonts w:cstheme="minorHAnsi"/>
                <w:color w:val="000000"/>
                <w:sz w:val="20"/>
                <w:szCs w:val="20"/>
              </w:rPr>
              <w:t>.</w:t>
            </w:r>
          </w:p>
          <w:p w14:paraId="006F0B75" w14:textId="77777777" w:rsidR="00F56BF4" w:rsidRPr="00F56BF4" w:rsidRDefault="00F56BF4" w:rsidP="00F56BF4">
            <w:pPr>
              <w:autoSpaceDE w:val="0"/>
              <w:autoSpaceDN w:val="0"/>
              <w:adjustRightInd w:val="0"/>
              <w:rPr>
                <w:rFonts w:cstheme="minorBidi"/>
                <w:color w:val="000000"/>
                <w:sz w:val="20"/>
                <w:szCs w:val="20"/>
                <w:lang w:bidi="ar-AE"/>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3F172A33"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76BAB4D2"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73B7C243" w14:textId="77777777" w:rsidR="00F56BF4" w:rsidRPr="00F56BF4" w:rsidRDefault="00F56BF4" w:rsidP="00F56BF4">
            <w:pPr>
              <w:jc w:val="center"/>
              <w:rPr>
                <w:rFonts w:eastAsia="Calibri"/>
                <w:noProof/>
                <w:sz w:val="20"/>
                <w:szCs w:val="20"/>
                <w:lang w:bidi="ar-EG"/>
              </w:rPr>
            </w:pPr>
            <w:r w:rsidRPr="00F56BF4">
              <w:rPr>
                <w:rFonts w:ascii="Arial Black" w:hAnsi="Arial Black"/>
                <w:b/>
                <w:bCs/>
                <w:noProof/>
                <w:sz w:val="20"/>
                <w:szCs w:val="20"/>
              </w:rPr>
              <w:t>×</w:t>
            </w:r>
          </w:p>
        </w:tc>
        <w:tc>
          <w:tcPr>
            <w:tcW w:w="354" w:type="dxa"/>
            <w:tcBorders>
              <w:top w:val="single" w:sz="12" w:space="0" w:color="auto"/>
              <w:left w:val="single" w:sz="4" w:space="0" w:color="auto"/>
              <w:bottom w:val="single" w:sz="12" w:space="0" w:color="auto"/>
              <w:right w:val="single" w:sz="4" w:space="0" w:color="auto"/>
            </w:tcBorders>
            <w:vAlign w:val="center"/>
          </w:tcPr>
          <w:p w14:paraId="6BA48CC8" w14:textId="77777777" w:rsidR="00F56BF4" w:rsidRPr="00F56BF4" w:rsidRDefault="00F56BF4" w:rsidP="00F56BF4">
            <w:pPr>
              <w:jc w:val="center"/>
              <w:rPr>
                <w:rFonts w:eastAsia="Calibri"/>
                <w:noProof/>
                <w:sz w:val="20"/>
                <w:szCs w:val="20"/>
              </w:rPr>
            </w:pPr>
          </w:p>
        </w:tc>
        <w:tc>
          <w:tcPr>
            <w:tcW w:w="366" w:type="dxa"/>
            <w:tcBorders>
              <w:top w:val="single" w:sz="12" w:space="0" w:color="auto"/>
              <w:left w:val="single" w:sz="4" w:space="0" w:color="auto"/>
              <w:bottom w:val="single" w:sz="12" w:space="0" w:color="auto"/>
              <w:right w:val="single" w:sz="4" w:space="0" w:color="auto"/>
            </w:tcBorders>
            <w:vAlign w:val="center"/>
          </w:tcPr>
          <w:p w14:paraId="22B9CC05" w14:textId="77777777" w:rsidR="00F56BF4" w:rsidRPr="00F56BF4" w:rsidRDefault="00F56BF4" w:rsidP="00F56BF4">
            <w:pPr>
              <w:jc w:val="center"/>
              <w:rPr>
                <w:rFonts w:eastAsia="Calibri"/>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4CD49CEE"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tcPr>
          <w:p w14:paraId="13952A62" w14:textId="77777777" w:rsidR="00F56BF4" w:rsidRPr="00F56BF4" w:rsidRDefault="00F56BF4" w:rsidP="00F56BF4">
            <w:pPr>
              <w:jc w:val="center"/>
              <w:rPr>
                <w:rFonts w:ascii="Arial Black" w:hAnsi="Arial Black"/>
                <w:b/>
                <w:bCs/>
                <w:noProof/>
                <w:sz w:val="20"/>
                <w:szCs w:val="20"/>
              </w:rPr>
            </w:pP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5C87B5DC"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tcPr>
          <w:p w14:paraId="5D58A4F8" w14:textId="77777777" w:rsidR="00F56BF4" w:rsidRPr="00F56BF4" w:rsidRDefault="00F56BF4" w:rsidP="00F56BF4">
            <w:pPr>
              <w:jc w:val="center"/>
              <w:rPr>
                <w:rFonts w:ascii="Arial Black" w:hAnsi="Arial Black"/>
                <w:b/>
                <w:bCs/>
                <w:noProof/>
                <w:sz w:val="20"/>
                <w:szCs w:val="20"/>
              </w:rPr>
            </w:pPr>
            <w:r w:rsidRPr="00F56BF4">
              <w:rPr>
                <w:rFonts w:ascii="Arial Black" w:hAnsi="Arial Black"/>
                <w:b/>
                <w:bCs/>
                <w:noProof/>
                <w:sz w:val="20"/>
                <w:szCs w:val="20"/>
              </w:rPr>
              <w:t>×</w:t>
            </w:r>
          </w:p>
        </w:tc>
        <w:tc>
          <w:tcPr>
            <w:tcW w:w="630" w:type="dxa"/>
            <w:tcBorders>
              <w:top w:val="single" w:sz="12" w:space="0" w:color="auto"/>
              <w:left w:val="single" w:sz="4" w:space="0" w:color="auto"/>
              <w:bottom w:val="single" w:sz="12" w:space="0" w:color="auto"/>
              <w:right w:val="single" w:sz="4" w:space="0" w:color="auto"/>
            </w:tcBorders>
          </w:tcPr>
          <w:p w14:paraId="2CBD9516"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000D426A" w14:textId="77777777" w:rsidR="00F56BF4" w:rsidRPr="00F56BF4" w:rsidRDefault="00F56BF4" w:rsidP="00F56BF4">
            <w:pPr>
              <w:autoSpaceDE w:val="0"/>
              <w:autoSpaceDN w:val="0"/>
              <w:bidi w:val="0"/>
              <w:adjustRightInd w:val="0"/>
              <w:ind w:right="-720"/>
              <w:rPr>
                <w:rFonts w:ascii="Arial Black" w:hAnsi="Arial Black"/>
                <w:b/>
                <w:bCs/>
                <w:noProof/>
                <w:sz w:val="20"/>
                <w:szCs w:val="20"/>
              </w:rPr>
            </w:pPr>
          </w:p>
        </w:tc>
        <w:tc>
          <w:tcPr>
            <w:tcW w:w="720" w:type="dxa"/>
            <w:tcBorders>
              <w:top w:val="single" w:sz="12" w:space="0" w:color="auto"/>
              <w:left w:val="single" w:sz="4" w:space="0" w:color="auto"/>
              <w:bottom w:val="single" w:sz="12" w:space="0" w:color="auto"/>
              <w:right w:val="single" w:sz="4" w:space="0" w:color="auto"/>
            </w:tcBorders>
            <w:vAlign w:val="center"/>
          </w:tcPr>
          <w:p w14:paraId="17B992AF"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270" w:type="dxa"/>
            <w:vMerge/>
            <w:tcBorders>
              <w:left w:val="single" w:sz="4" w:space="0" w:color="auto"/>
              <w:right w:val="threeDEngrave" w:sz="18" w:space="0" w:color="auto"/>
            </w:tcBorders>
            <w:vAlign w:val="center"/>
          </w:tcPr>
          <w:p w14:paraId="453D0390"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tcPr>
          <w:p w14:paraId="50BE9774" w14:textId="77777777" w:rsidR="00F56BF4" w:rsidRPr="00F56BF4" w:rsidRDefault="00F56BF4" w:rsidP="00F56BF4">
            <w:pPr>
              <w:jc w:val="center"/>
              <w:rPr>
                <w:rFonts w:ascii="Arial Black" w:hAnsi="Arial Black"/>
                <w:b/>
                <w:bCs/>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3AC5133C"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357FB353"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2C5BA648" w14:textId="77777777" w:rsidTr="00F56BF4">
        <w:trPr>
          <w:trHeight w:hRule="exact" w:val="851"/>
        </w:trPr>
        <w:tc>
          <w:tcPr>
            <w:tcW w:w="2088" w:type="dxa"/>
            <w:tcBorders>
              <w:top w:val="single" w:sz="12" w:space="0" w:color="auto"/>
              <w:left w:val="threeDEngrave" w:sz="24" w:space="0" w:color="auto"/>
              <w:bottom w:val="single" w:sz="12" w:space="0" w:color="auto"/>
              <w:right w:val="threeDEngrave" w:sz="18" w:space="0" w:color="auto"/>
            </w:tcBorders>
          </w:tcPr>
          <w:p w14:paraId="05F41C5E" w14:textId="77777777" w:rsidR="00F56BF4" w:rsidRPr="00F56BF4" w:rsidRDefault="00F56BF4" w:rsidP="00F56BF4">
            <w:pPr>
              <w:autoSpaceDE w:val="0"/>
              <w:autoSpaceDN w:val="0"/>
              <w:adjustRightInd w:val="0"/>
              <w:rPr>
                <w:rFonts w:cstheme="minorHAnsi"/>
                <w:color w:val="000000"/>
                <w:sz w:val="20"/>
                <w:szCs w:val="20"/>
              </w:rPr>
            </w:pPr>
            <w:r w:rsidRPr="00F56BF4">
              <w:rPr>
                <w:rFonts w:asciiTheme="majorBidi" w:hAnsiTheme="majorBidi" w:cstheme="majorBidi"/>
                <w:sz w:val="20"/>
                <w:szCs w:val="20"/>
              </w:rPr>
              <w:t>Basics of hemoglobin metabolism</w:t>
            </w:r>
          </w:p>
        </w:tc>
        <w:tc>
          <w:tcPr>
            <w:tcW w:w="720" w:type="dxa"/>
            <w:tcBorders>
              <w:top w:val="single" w:sz="12" w:space="0" w:color="auto"/>
              <w:left w:val="threeDEngrave" w:sz="18" w:space="0" w:color="auto"/>
              <w:bottom w:val="single" w:sz="12" w:space="0" w:color="auto"/>
              <w:right w:val="single" w:sz="4" w:space="0" w:color="auto"/>
            </w:tcBorders>
            <w:vAlign w:val="center"/>
          </w:tcPr>
          <w:p w14:paraId="00F0FE52"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38593DCC"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52A482D1" w14:textId="77777777" w:rsidR="00F56BF4" w:rsidRPr="00F56BF4" w:rsidRDefault="00F56BF4" w:rsidP="00F56BF4">
            <w:pPr>
              <w:jc w:val="center"/>
              <w:rPr>
                <w:rFonts w:eastAsia="Calibri"/>
                <w:noProof/>
                <w:sz w:val="20"/>
                <w:szCs w:val="20"/>
                <w:lang w:bidi="ar-EG"/>
              </w:rPr>
            </w:pPr>
          </w:p>
        </w:tc>
        <w:tc>
          <w:tcPr>
            <w:tcW w:w="354" w:type="dxa"/>
            <w:tcBorders>
              <w:top w:val="single" w:sz="12" w:space="0" w:color="auto"/>
              <w:left w:val="single" w:sz="4" w:space="0" w:color="auto"/>
              <w:bottom w:val="single" w:sz="12" w:space="0" w:color="auto"/>
              <w:right w:val="single" w:sz="4" w:space="0" w:color="auto"/>
            </w:tcBorders>
            <w:vAlign w:val="center"/>
          </w:tcPr>
          <w:p w14:paraId="0C3B6AB7" w14:textId="77777777" w:rsidR="00F56BF4" w:rsidRPr="00F56BF4" w:rsidRDefault="00F56BF4" w:rsidP="00F56BF4">
            <w:pPr>
              <w:jc w:val="center"/>
              <w:rPr>
                <w:rFonts w:eastAsia="Calibri"/>
                <w:noProof/>
                <w:sz w:val="20"/>
                <w:szCs w:val="20"/>
              </w:rPr>
            </w:pPr>
          </w:p>
        </w:tc>
        <w:tc>
          <w:tcPr>
            <w:tcW w:w="366" w:type="dxa"/>
            <w:tcBorders>
              <w:top w:val="single" w:sz="12" w:space="0" w:color="auto"/>
              <w:left w:val="single" w:sz="4" w:space="0" w:color="auto"/>
              <w:bottom w:val="single" w:sz="12" w:space="0" w:color="auto"/>
              <w:right w:val="single" w:sz="4" w:space="0" w:color="auto"/>
            </w:tcBorders>
            <w:vAlign w:val="center"/>
          </w:tcPr>
          <w:p w14:paraId="5E799957" w14:textId="77777777" w:rsidR="00F56BF4" w:rsidRPr="00F56BF4" w:rsidRDefault="00F56BF4" w:rsidP="00F56BF4">
            <w:pPr>
              <w:jc w:val="center"/>
              <w:rPr>
                <w:rFonts w:eastAsia="Calibri"/>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79FC748C"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tcPr>
          <w:p w14:paraId="651005CF" w14:textId="77777777" w:rsidR="00F56BF4" w:rsidRPr="00F56BF4" w:rsidRDefault="00F56BF4" w:rsidP="00F56BF4">
            <w:pPr>
              <w:jc w:val="center"/>
              <w:rPr>
                <w:rFonts w:ascii="Arial Black" w:hAnsi="Arial Black"/>
                <w:b/>
                <w:bCs/>
                <w:noProof/>
                <w:sz w:val="20"/>
                <w:szCs w:val="20"/>
              </w:rPr>
            </w:pP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32BBC638"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tcPr>
          <w:p w14:paraId="68B01B06" w14:textId="77777777" w:rsidR="00F56BF4" w:rsidRPr="00F56BF4" w:rsidRDefault="00F56BF4" w:rsidP="00F56BF4">
            <w:pPr>
              <w:jc w:val="center"/>
              <w:rPr>
                <w:rFonts w:ascii="Arial Black" w:hAnsi="Arial Black"/>
                <w:b/>
                <w:bCs/>
                <w:noProof/>
                <w:sz w:val="20"/>
                <w:szCs w:val="20"/>
              </w:rPr>
            </w:pPr>
            <w:r w:rsidRPr="00F56BF4">
              <w:rPr>
                <w:rFonts w:ascii="Arial Black" w:hAnsi="Arial Black"/>
                <w:b/>
                <w:bCs/>
                <w:noProof/>
                <w:sz w:val="20"/>
                <w:szCs w:val="20"/>
              </w:rPr>
              <w:t>×</w:t>
            </w:r>
          </w:p>
        </w:tc>
        <w:tc>
          <w:tcPr>
            <w:tcW w:w="630" w:type="dxa"/>
            <w:tcBorders>
              <w:top w:val="single" w:sz="12" w:space="0" w:color="auto"/>
              <w:left w:val="single" w:sz="4" w:space="0" w:color="auto"/>
              <w:bottom w:val="single" w:sz="12" w:space="0" w:color="auto"/>
              <w:right w:val="single" w:sz="4" w:space="0" w:color="auto"/>
            </w:tcBorders>
          </w:tcPr>
          <w:p w14:paraId="4709965D"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55DA37D0" w14:textId="77777777" w:rsidR="00F56BF4" w:rsidRPr="00F56BF4" w:rsidRDefault="00F56BF4" w:rsidP="00F56BF4">
            <w:pPr>
              <w:autoSpaceDE w:val="0"/>
              <w:autoSpaceDN w:val="0"/>
              <w:bidi w:val="0"/>
              <w:adjustRightInd w:val="0"/>
              <w:ind w:right="-720"/>
              <w:rPr>
                <w:rFonts w:ascii="Arial Black" w:hAnsi="Arial Black"/>
                <w:b/>
                <w:bCs/>
                <w:noProof/>
                <w:sz w:val="20"/>
                <w:szCs w:val="20"/>
              </w:rPr>
            </w:pPr>
          </w:p>
        </w:tc>
        <w:tc>
          <w:tcPr>
            <w:tcW w:w="720" w:type="dxa"/>
            <w:tcBorders>
              <w:top w:val="single" w:sz="12" w:space="0" w:color="auto"/>
              <w:left w:val="single" w:sz="4" w:space="0" w:color="auto"/>
              <w:bottom w:val="single" w:sz="12" w:space="0" w:color="auto"/>
              <w:right w:val="single" w:sz="4" w:space="0" w:color="auto"/>
            </w:tcBorders>
            <w:vAlign w:val="center"/>
          </w:tcPr>
          <w:p w14:paraId="2F9C1216"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270" w:type="dxa"/>
            <w:vMerge/>
            <w:tcBorders>
              <w:left w:val="single" w:sz="4" w:space="0" w:color="auto"/>
              <w:right w:val="threeDEngrave" w:sz="18" w:space="0" w:color="auto"/>
            </w:tcBorders>
            <w:vAlign w:val="center"/>
          </w:tcPr>
          <w:p w14:paraId="116EA292"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tcPr>
          <w:p w14:paraId="5C5F86F1" w14:textId="77777777" w:rsidR="00F56BF4" w:rsidRPr="00F56BF4" w:rsidRDefault="00F56BF4" w:rsidP="00F56BF4">
            <w:pPr>
              <w:jc w:val="center"/>
              <w:rPr>
                <w:rFonts w:ascii="Arial Black" w:hAnsi="Arial Black"/>
                <w:b/>
                <w:bCs/>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57C8A577"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47809EDF"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57675D06" w14:textId="77777777" w:rsidTr="00F56BF4">
        <w:trPr>
          <w:trHeight w:hRule="exact" w:val="851"/>
        </w:trPr>
        <w:tc>
          <w:tcPr>
            <w:tcW w:w="2088" w:type="dxa"/>
            <w:tcBorders>
              <w:top w:val="single" w:sz="12" w:space="0" w:color="auto"/>
              <w:left w:val="threeDEngrave" w:sz="24" w:space="0" w:color="auto"/>
              <w:bottom w:val="single" w:sz="12" w:space="0" w:color="auto"/>
              <w:right w:val="threeDEngrave" w:sz="18" w:space="0" w:color="auto"/>
            </w:tcBorders>
          </w:tcPr>
          <w:p w14:paraId="5306E6C1" w14:textId="77777777" w:rsidR="00F56BF4" w:rsidRPr="00F56BF4" w:rsidRDefault="00F56BF4" w:rsidP="00F56BF4">
            <w:pPr>
              <w:autoSpaceDE w:val="0"/>
              <w:autoSpaceDN w:val="0"/>
              <w:adjustRightInd w:val="0"/>
              <w:rPr>
                <w:rFonts w:cstheme="minorHAnsi"/>
                <w:color w:val="000000"/>
                <w:sz w:val="20"/>
                <w:szCs w:val="20"/>
              </w:rPr>
            </w:pPr>
            <w:r w:rsidRPr="00F56BF4">
              <w:rPr>
                <w:rFonts w:asciiTheme="majorBidi" w:hAnsiTheme="majorBidi" w:cstheme="majorBidi"/>
                <w:sz w:val="20"/>
                <w:szCs w:val="20"/>
              </w:rPr>
              <w:t>cholesterol</w:t>
            </w:r>
            <w:r w:rsidRPr="00F56BF4">
              <w:rPr>
                <w:rFonts w:asciiTheme="majorBidi" w:hAnsiTheme="majorBidi" w:cstheme="majorBidi" w:hint="cs"/>
                <w:sz w:val="20"/>
                <w:szCs w:val="20"/>
                <w:rtl/>
              </w:rPr>
              <w:t xml:space="preserve"> </w:t>
            </w:r>
            <w:r w:rsidRPr="00F56BF4">
              <w:rPr>
                <w:rFonts w:asciiTheme="majorBidi" w:hAnsiTheme="majorBidi" w:cstheme="majorBidi"/>
                <w:sz w:val="20"/>
                <w:szCs w:val="20"/>
              </w:rPr>
              <w:t>metabolism</w:t>
            </w:r>
            <w:r w:rsidRPr="00F56BF4">
              <w:rPr>
                <w:rFonts w:cstheme="minorHAnsi"/>
                <w:color w:val="000000"/>
                <w:sz w:val="20"/>
                <w:szCs w:val="20"/>
              </w:rPr>
              <w:t xml:space="preserve">  </w:t>
            </w:r>
          </w:p>
        </w:tc>
        <w:tc>
          <w:tcPr>
            <w:tcW w:w="720" w:type="dxa"/>
            <w:tcBorders>
              <w:top w:val="single" w:sz="12" w:space="0" w:color="auto"/>
              <w:left w:val="threeDEngrave" w:sz="18" w:space="0" w:color="auto"/>
              <w:bottom w:val="single" w:sz="12" w:space="0" w:color="auto"/>
              <w:right w:val="single" w:sz="4" w:space="0" w:color="auto"/>
            </w:tcBorders>
            <w:vAlign w:val="center"/>
          </w:tcPr>
          <w:p w14:paraId="4ACF68B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11F0C57E"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5CD52F2A" w14:textId="77777777" w:rsidR="00F56BF4" w:rsidRPr="00F56BF4" w:rsidRDefault="00F56BF4" w:rsidP="00F56BF4">
            <w:pPr>
              <w:jc w:val="center"/>
              <w:rPr>
                <w:rFonts w:eastAsia="Calibri"/>
                <w:noProof/>
                <w:sz w:val="20"/>
                <w:szCs w:val="20"/>
                <w:lang w:bidi="ar-EG"/>
              </w:rPr>
            </w:pPr>
          </w:p>
        </w:tc>
        <w:tc>
          <w:tcPr>
            <w:tcW w:w="354" w:type="dxa"/>
            <w:tcBorders>
              <w:top w:val="single" w:sz="12" w:space="0" w:color="auto"/>
              <w:left w:val="single" w:sz="4" w:space="0" w:color="auto"/>
              <w:bottom w:val="single" w:sz="12" w:space="0" w:color="auto"/>
              <w:right w:val="single" w:sz="4" w:space="0" w:color="auto"/>
            </w:tcBorders>
            <w:vAlign w:val="center"/>
          </w:tcPr>
          <w:p w14:paraId="797F4787" w14:textId="77777777" w:rsidR="00F56BF4" w:rsidRPr="00F56BF4" w:rsidRDefault="00F56BF4" w:rsidP="00F56BF4">
            <w:pPr>
              <w:jc w:val="center"/>
              <w:rPr>
                <w:rFonts w:eastAsia="Calibri"/>
                <w:noProof/>
                <w:sz w:val="20"/>
                <w:szCs w:val="20"/>
              </w:rPr>
            </w:pPr>
          </w:p>
        </w:tc>
        <w:tc>
          <w:tcPr>
            <w:tcW w:w="366" w:type="dxa"/>
            <w:tcBorders>
              <w:top w:val="single" w:sz="12" w:space="0" w:color="auto"/>
              <w:left w:val="single" w:sz="4" w:space="0" w:color="auto"/>
              <w:bottom w:val="single" w:sz="12" w:space="0" w:color="auto"/>
              <w:right w:val="single" w:sz="4" w:space="0" w:color="auto"/>
            </w:tcBorders>
            <w:vAlign w:val="center"/>
          </w:tcPr>
          <w:p w14:paraId="22E80E1D" w14:textId="77777777" w:rsidR="00F56BF4" w:rsidRPr="00F56BF4" w:rsidRDefault="00F56BF4" w:rsidP="00F56BF4">
            <w:pPr>
              <w:jc w:val="center"/>
              <w:rPr>
                <w:rFonts w:eastAsia="Calibri"/>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3B7242FB"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tcPr>
          <w:p w14:paraId="298065DC" w14:textId="77777777" w:rsidR="00F56BF4" w:rsidRPr="00F56BF4" w:rsidRDefault="00F56BF4" w:rsidP="00F56BF4">
            <w:pPr>
              <w:jc w:val="center"/>
              <w:rPr>
                <w:rFonts w:ascii="Arial Black" w:hAnsi="Arial Black"/>
                <w:b/>
                <w:bCs/>
                <w:noProof/>
                <w:sz w:val="20"/>
                <w:szCs w:val="20"/>
              </w:rPr>
            </w:pP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3DD0781F"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tcPr>
          <w:p w14:paraId="019D16E1" w14:textId="77777777" w:rsidR="00F56BF4" w:rsidRPr="00F56BF4" w:rsidRDefault="00F56BF4" w:rsidP="00F56BF4">
            <w:pPr>
              <w:jc w:val="center"/>
              <w:rPr>
                <w:rFonts w:ascii="Arial Black" w:hAnsi="Arial Black"/>
                <w:b/>
                <w:bCs/>
                <w:noProof/>
                <w:sz w:val="20"/>
                <w:szCs w:val="20"/>
              </w:rPr>
            </w:pPr>
            <w:r w:rsidRPr="00F56BF4">
              <w:rPr>
                <w:rFonts w:ascii="Arial Black" w:hAnsi="Arial Black"/>
                <w:b/>
                <w:bCs/>
                <w:noProof/>
                <w:sz w:val="20"/>
                <w:szCs w:val="20"/>
              </w:rPr>
              <w:t>×</w:t>
            </w:r>
          </w:p>
        </w:tc>
        <w:tc>
          <w:tcPr>
            <w:tcW w:w="630" w:type="dxa"/>
            <w:tcBorders>
              <w:top w:val="single" w:sz="12" w:space="0" w:color="auto"/>
              <w:left w:val="single" w:sz="4" w:space="0" w:color="auto"/>
              <w:bottom w:val="single" w:sz="12" w:space="0" w:color="auto"/>
              <w:right w:val="single" w:sz="4" w:space="0" w:color="auto"/>
            </w:tcBorders>
          </w:tcPr>
          <w:p w14:paraId="02837282"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07CCA49F" w14:textId="77777777" w:rsidR="00F56BF4" w:rsidRPr="00F56BF4" w:rsidRDefault="00F56BF4" w:rsidP="00F56BF4">
            <w:pPr>
              <w:autoSpaceDE w:val="0"/>
              <w:autoSpaceDN w:val="0"/>
              <w:bidi w:val="0"/>
              <w:adjustRightInd w:val="0"/>
              <w:ind w:right="-720"/>
              <w:rPr>
                <w:rFonts w:ascii="Arial Black" w:hAnsi="Arial Black"/>
                <w:b/>
                <w:bCs/>
                <w:noProof/>
                <w:sz w:val="20"/>
                <w:szCs w:val="20"/>
              </w:rPr>
            </w:pPr>
          </w:p>
        </w:tc>
        <w:tc>
          <w:tcPr>
            <w:tcW w:w="720" w:type="dxa"/>
            <w:tcBorders>
              <w:top w:val="single" w:sz="12" w:space="0" w:color="auto"/>
              <w:left w:val="single" w:sz="4" w:space="0" w:color="auto"/>
              <w:bottom w:val="single" w:sz="12" w:space="0" w:color="auto"/>
              <w:right w:val="single" w:sz="4" w:space="0" w:color="auto"/>
            </w:tcBorders>
            <w:vAlign w:val="center"/>
          </w:tcPr>
          <w:p w14:paraId="50D41A00"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270" w:type="dxa"/>
            <w:vMerge/>
            <w:tcBorders>
              <w:left w:val="single" w:sz="4" w:space="0" w:color="auto"/>
              <w:right w:val="threeDEngrave" w:sz="18" w:space="0" w:color="auto"/>
            </w:tcBorders>
            <w:vAlign w:val="center"/>
          </w:tcPr>
          <w:p w14:paraId="73F63FF8"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tcPr>
          <w:p w14:paraId="49010940" w14:textId="77777777" w:rsidR="00F56BF4" w:rsidRPr="00F56BF4" w:rsidRDefault="00F56BF4" w:rsidP="00F56BF4">
            <w:pPr>
              <w:jc w:val="center"/>
              <w:rPr>
                <w:rFonts w:ascii="Arial Black" w:hAnsi="Arial Black"/>
                <w:b/>
                <w:bCs/>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47CCB557"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1355A353"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r w:rsidR="00F56BF4" w:rsidRPr="00F56BF4" w14:paraId="5CCC456C" w14:textId="77777777" w:rsidTr="00F56BF4">
        <w:trPr>
          <w:trHeight w:hRule="exact" w:val="851"/>
        </w:trPr>
        <w:tc>
          <w:tcPr>
            <w:tcW w:w="2088" w:type="dxa"/>
            <w:tcBorders>
              <w:top w:val="single" w:sz="12" w:space="0" w:color="auto"/>
              <w:left w:val="threeDEngrave" w:sz="24" w:space="0" w:color="auto"/>
              <w:bottom w:val="single" w:sz="12" w:space="0" w:color="auto"/>
              <w:right w:val="threeDEngrave" w:sz="18" w:space="0" w:color="auto"/>
            </w:tcBorders>
          </w:tcPr>
          <w:p w14:paraId="3368A006" w14:textId="77777777" w:rsidR="00F56BF4" w:rsidRPr="00F56BF4" w:rsidRDefault="00F56BF4" w:rsidP="00F56BF4">
            <w:pPr>
              <w:autoSpaceDE w:val="0"/>
              <w:autoSpaceDN w:val="0"/>
              <w:adjustRightInd w:val="0"/>
              <w:rPr>
                <w:rFonts w:cstheme="minorHAnsi"/>
                <w:color w:val="000000"/>
                <w:sz w:val="20"/>
                <w:szCs w:val="20"/>
              </w:rPr>
            </w:pPr>
            <w:r w:rsidRPr="00F56BF4">
              <w:rPr>
                <w:rFonts w:cstheme="minorHAnsi"/>
                <w:color w:val="000000"/>
                <w:sz w:val="20"/>
                <w:szCs w:val="20"/>
              </w:rPr>
              <w:t>Body fluids</w:t>
            </w:r>
          </w:p>
        </w:tc>
        <w:tc>
          <w:tcPr>
            <w:tcW w:w="720" w:type="dxa"/>
            <w:tcBorders>
              <w:top w:val="single" w:sz="12" w:space="0" w:color="auto"/>
              <w:left w:val="threeDEngrave" w:sz="18" w:space="0" w:color="auto"/>
              <w:bottom w:val="single" w:sz="12" w:space="0" w:color="auto"/>
              <w:right w:val="single" w:sz="4" w:space="0" w:color="auto"/>
            </w:tcBorders>
            <w:vAlign w:val="center"/>
          </w:tcPr>
          <w:p w14:paraId="4FCFCEC9"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4" w:type="dxa"/>
            <w:tcBorders>
              <w:top w:val="single" w:sz="12" w:space="0" w:color="auto"/>
              <w:left w:val="single" w:sz="4" w:space="0" w:color="auto"/>
              <w:bottom w:val="single" w:sz="12" w:space="0" w:color="auto"/>
              <w:right w:val="single" w:sz="4" w:space="0" w:color="auto"/>
            </w:tcBorders>
            <w:vAlign w:val="center"/>
          </w:tcPr>
          <w:p w14:paraId="723CCF3B"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496" w:type="dxa"/>
            <w:tcBorders>
              <w:top w:val="single" w:sz="12" w:space="0" w:color="auto"/>
              <w:left w:val="single" w:sz="4" w:space="0" w:color="auto"/>
              <w:bottom w:val="single" w:sz="12" w:space="0" w:color="auto"/>
              <w:right w:val="single" w:sz="4" w:space="0" w:color="auto"/>
            </w:tcBorders>
            <w:vAlign w:val="center"/>
          </w:tcPr>
          <w:p w14:paraId="21E6FEF3" w14:textId="77777777" w:rsidR="00F56BF4" w:rsidRPr="00F56BF4" w:rsidRDefault="00F56BF4" w:rsidP="00F56BF4">
            <w:pPr>
              <w:jc w:val="center"/>
              <w:rPr>
                <w:rFonts w:eastAsia="Calibri"/>
                <w:noProof/>
                <w:sz w:val="20"/>
                <w:szCs w:val="20"/>
                <w:lang w:bidi="ar-EG"/>
              </w:rPr>
            </w:pPr>
          </w:p>
        </w:tc>
        <w:tc>
          <w:tcPr>
            <w:tcW w:w="354" w:type="dxa"/>
            <w:tcBorders>
              <w:top w:val="single" w:sz="12" w:space="0" w:color="auto"/>
              <w:left w:val="single" w:sz="4" w:space="0" w:color="auto"/>
              <w:bottom w:val="single" w:sz="12" w:space="0" w:color="auto"/>
              <w:right w:val="single" w:sz="4" w:space="0" w:color="auto"/>
            </w:tcBorders>
            <w:vAlign w:val="center"/>
          </w:tcPr>
          <w:p w14:paraId="35CF7523" w14:textId="77777777" w:rsidR="00F56BF4" w:rsidRPr="00F56BF4" w:rsidRDefault="00F56BF4" w:rsidP="00F56BF4">
            <w:pPr>
              <w:jc w:val="center"/>
              <w:rPr>
                <w:rFonts w:eastAsia="Calibri"/>
                <w:noProof/>
                <w:sz w:val="20"/>
                <w:szCs w:val="20"/>
              </w:rPr>
            </w:pPr>
          </w:p>
        </w:tc>
        <w:tc>
          <w:tcPr>
            <w:tcW w:w="366" w:type="dxa"/>
            <w:tcBorders>
              <w:top w:val="single" w:sz="12" w:space="0" w:color="auto"/>
              <w:left w:val="single" w:sz="4" w:space="0" w:color="auto"/>
              <w:bottom w:val="single" w:sz="12" w:space="0" w:color="auto"/>
              <w:right w:val="single" w:sz="4" w:space="0" w:color="auto"/>
            </w:tcBorders>
            <w:vAlign w:val="center"/>
          </w:tcPr>
          <w:p w14:paraId="72CD96C7" w14:textId="77777777" w:rsidR="00F56BF4" w:rsidRPr="00F56BF4" w:rsidRDefault="00F56BF4" w:rsidP="00F56BF4">
            <w:pPr>
              <w:jc w:val="center"/>
              <w:rPr>
                <w:rFonts w:eastAsia="Calibri"/>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541E530B"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630" w:type="dxa"/>
            <w:tcBorders>
              <w:top w:val="single" w:sz="12" w:space="0" w:color="auto"/>
              <w:left w:val="single" w:sz="4" w:space="0" w:color="auto"/>
              <w:bottom w:val="single" w:sz="12" w:space="0" w:color="auto"/>
              <w:right w:val="single" w:sz="4" w:space="0" w:color="auto"/>
            </w:tcBorders>
            <w:vAlign w:val="center"/>
          </w:tcPr>
          <w:p w14:paraId="2A64A57D" w14:textId="77777777" w:rsidR="00F56BF4" w:rsidRPr="00F56BF4" w:rsidRDefault="00F56BF4" w:rsidP="00F56BF4">
            <w:pPr>
              <w:jc w:val="center"/>
              <w:rPr>
                <w:rFonts w:ascii="Arial Black" w:hAnsi="Arial Black"/>
                <w:b/>
                <w:bCs/>
                <w:noProof/>
                <w:sz w:val="20"/>
                <w:szCs w:val="20"/>
              </w:rPr>
            </w:pPr>
            <w:r w:rsidRPr="00F56BF4">
              <w:rPr>
                <w:rFonts w:ascii="Arial Black" w:hAnsi="Arial Black"/>
                <w:b/>
                <w:bCs/>
                <w:noProof/>
                <w:sz w:val="20"/>
                <w:szCs w:val="20"/>
              </w:rPr>
              <w:t>×</w:t>
            </w:r>
          </w:p>
        </w:tc>
        <w:tc>
          <w:tcPr>
            <w:tcW w:w="326" w:type="dxa"/>
            <w:gridSpan w:val="2"/>
            <w:tcBorders>
              <w:top w:val="single" w:sz="12" w:space="0" w:color="auto"/>
              <w:left w:val="single" w:sz="4" w:space="0" w:color="auto"/>
              <w:bottom w:val="single" w:sz="12" w:space="0" w:color="auto"/>
              <w:right w:val="threeDEngrave" w:sz="18" w:space="0" w:color="auto"/>
            </w:tcBorders>
            <w:vAlign w:val="center"/>
          </w:tcPr>
          <w:p w14:paraId="722D73BD"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54" w:type="dxa"/>
            <w:tcBorders>
              <w:top w:val="single" w:sz="12" w:space="0" w:color="auto"/>
              <w:left w:val="threeDEngrave" w:sz="18" w:space="0" w:color="auto"/>
              <w:bottom w:val="single" w:sz="12" w:space="0" w:color="auto"/>
              <w:right w:val="single" w:sz="4" w:space="0" w:color="auto"/>
            </w:tcBorders>
            <w:vAlign w:val="center"/>
          </w:tcPr>
          <w:p w14:paraId="54BE16DD" w14:textId="77777777" w:rsidR="00F56BF4" w:rsidRPr="00F56BF4" w:rsidRDefault="00F56BF4" w:rsidP="00F56BF4">
            <w:pPr>
              <w:jc w:val="center"/>
              <w:rPr>
                <w:rFonts w:ascii="Arial Black" w:hAnsi="Arial Black"/>
                <w:b/>
                <w:bCs/>
                <w:noProof/>
                <w:sz w:val="20"/>
                <w:szCs w:val="20"/>
                <w:lang w:bidi="ar-EG"/>
              </w:rPr>
            </w:pPr>
          </w:p>
        </w:tc>
        <w:tc>
          <w:tcPr>
            <w:tcW w:w="630" w:type="dxa"/>
            <w:tcBorders>
              <w:top w:val="single" w:sz="12" w:space="0" w:color="auto"/>
              <w:left w:val="single" w:sz="4" w:space="0" w:color="auto"/>
              <w:bottom w:val="single" w:sz="12" w:space="0" w:color="auto"/>
              <w:right w:val="single" w:sz="4" w:space="0" w:color="auto"/>
            </w:tcBorders>
          </w:tcPr>
          <w:p w14:paraId="1B800A35" w14:textId="77777777" w:rsidR="00F56BF4" w:rsidRPr="00F56BF4" w:rsidRDefault="00F56BF4" w:rsidP="00F56BF4">
            <w:pPr>
              <w:autoSpaceDE w:val="0"/>
              <w:autoSpaceDN w:val="0"/>
              <w:bidi w:val="0"/>
              <w:adjustRightInd w:val="0"/>
              <w:ind w:right="-720"/>
              <w:jc w:val="center"/>
              <w:rPr>
                <w:rFonts w:ascii="Palatino Linotype" w:eastAsia="Calibri" w:hAnsi="Palatino Linotype"/>
                <w:b/>
                <w:bCs/>
                <w:noProof/>
                <w:sz w:val="20"/>
                <w:szCs w:val="20"/>
              </w:rPr>
            </w:pPr>
          </w:p>
        </w:tc>
        <w:tc>
          <w:tcPr>
            <w:tcW w:w="720" w:type="dxa"/>
            <w:tcBorders>
              <w:top w:val="single" w:sz="12" w:space="0" w:color="auto"/>
              <w:left w:val="threeDEngrave" w:sz="18" w:space="0" w:color="auto"/>
              <w:bottom w:val="single" w:sz="12" w:space="0" w:color="auto"/>
              <w:right w:val="single" w:sz="4" w:space="0" w:color="auto"/>
            </w:tcBorders>
            <w:vAlign w:val="center"/>
          </w:tcPr>
          <w:p w14:paraId="1A1458A4" w14:textId="77777777" w:rsidR="00F56BF4" w:rsidRPr="00F56BF4" w:rsidRDefault="00F56BF4" w:rsidP="00F56BF4">
            <w:pPr>
              <w:autoSpaceDE w:val="0"/>
              <w:autoSpaceDN w:val="0"/>
              <w:bidi w:val="0"/>
              <w:adjustRightInd w:val="0"/>
              <w:ind w:right="-720"/>
              <w:rPr>
                <w:rFonts w:ascii="Arial Black" w:hAnsi="Arial Black"/>
                <w:b/>
                <w:bCs/>
                <w:noProof/>
                <w:sz w:val="20"/>
                <w:szCs w:val="20"/>
              </w:rPr>
            </w:pPr>
          </w:p>
        </w:tc>
        <w:tc>
          <w:tcPr>
            <w:tcW w:w="720" w:type="dxa"/>
            <w:tcBorders>
              <w:top w:val="single" w:sz="12" w:space="0" w:color="auto"/>
              <w:left w:val="single" w:sz="4" w:space="0" w:color="auto"/>
              <w:bottom w:val="single" w:sz="12" w:space="0" w:color="auto"/>
              <w:right w:val="single" w:sz="4" w:space="0" w:color="auto"/>
            </w:tcBorders>
            <w:vAlign w:val="center"/>
          </w:tcPr>
          <w:p w14:paraId="199946B3"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r w:rsidRPr="00F56BF4">
              <w:rPr>
                <w:rFonts w:ascii="Arial Black" w:hAnsi="Arial Black"/>
                <w:b/>
                <w:bCs/>
                <w:noProof/>
                <w:sz w:val="20"/>
                <w:szCs w:val="20"/>
              </w:rPr>
              <w:t>×</w:t>
            </w:r>
          </w:p>
        </w:tc>
        <w:tc>
          <w:tcPr>
            <w:tcW w:w="270" w:type="dxa"/>
            <w:vMerge/>
            <w:tcBorders>
              <w:left w:val="single" w:sz="4" w:space="0" w:color="auto"/>
              <w:bottom w:val="single" w:sz="12" w:space="0" w:color="auto"/>
              <w:right w:val="threeDEngrave" w:sz="18" w:space="0" w:color="auto"/>
            </w:tcBorders>
            <w:vAlign w:val="center"/>
          </w:tcPr>
          <w:p w14:paraId="283A0091" w14:textId="77777777" w:rsidR="00F56BF4" w:rsidRPr="00F56BF4" w:rsidRDefault="00F56BF4" w:rsidP="00F56BF4">
            <w:pPr>
              <w:bidi w:val="0"/>
              <w:rPr>
                <w:rFonts w:eastAsia="Calibri"/>
                <w:b/>
                <w:bCs/>
                <w:noProof/>
                <w:sz w:val="20"/>
                <w:szCs w:val="20"/>
              </w:rPr>
            </w:pPr>
          </w:p>
        </w:tc>
        <w:tc>
          <w:tcPr>
            <w:tcW w:w="630" w:type="dxa"/>
            <w:tcBorders>
              <w:top w:val="single" w:sz="12" w:space="0" w:color="auto"/>
              <w:left w:val="threeDEngrave" w:sz="18" w:space="0" w:color="auto"/>
              <w:bottom w:val="single" w:sz="12" w:space="0" w:color="auto"/>
              <w:right w:val="single" w:sz="4" w:space="0" w:color="auto"/>
            </w:tcBorders>
            <w:vAlign w:val="center"/>
          </w:tcPr>
          <w:p w14:paraId="543495B6" w14:textId="77777777" w:rsidR="00F56BF4" w:rsidRPr="00F56BF4" w:rsidRDefault="00F56BF4" w:rsidP="00F56BF4">
            <w:pPr>
              <w:jc w:val="center"/>
              <w:rPr>
                <w:rFonts w:ascii="Arial Black" w:hAnsi="Arial Black"/>
                <w:b/>
                <w:bCs/>
                <w:noProof/>
                <w:sz w:val="20"/>
                <w:szCs w:val="20"/>
              </w:rPr>
            </w:pPr>
          </w:p>
        </w:tc>
        <w:tc>
          <w:tcPr>
            <w:tcW w:w="540" w:type="dxa"/>
            <w:tcBorders>
              <w:top w:val="single" w:sz="12" w:space="0" w:color="auto"/>
              <w:left w:val="single" w:sz="4" w:space="0" w:color="auto"/>
              <w:bottom w:val="single" w:sz="12" w:space="0" w:color="auto"/>
              <w:right w:val="single" w:sz="4" w:space="0" w:color="auto"/>
            </w:tcBorders>
            <w:vAlign w:val="center"/>
          </w:tcPr>
          <w:p w14:paraId="00605B8F"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c>
          <w:tcPr>
            <w:tcW w:w="540" w:type="dxa"/>
            <w:gridSpan w:val="2"/>
            <w:tcBorders>
              <w:top w:val="single" w:sz="12" w:space="0" w:color="auto"/>
              <w:left w:val="single" w:sz="4" w:space="0" w:color="auto"/>
              <w:bottom w:val="single" w:sz="12" w:space="0" w:color="auto"/>
              <w:right w:val="single" w:sz="4" w:space="0" w:color="auto"/>
            </w:tcBorders>
            <w:vAlign w:val="center"/>
          </w:tcPr>
          <w:p w14:paraId="0BA53AC5" w14:textId="77777777" w:rsidR="00F56BF4" w:rsidRPr="00F56BF4" w:rsidRDefault="00F56BF4" w:rsidP="00F56BF4">
            <w:pPr>
              <w:autoSpaceDE w:val="0"/>
              <w:autoSpaceDN w:val="0"/>
              <w:bidi w:val="0"/>
              <w:adjustRightInd w:val="0"/>
              <w:ind w:right="-720"/>
              <w:rPr>
                <w:rFonts w:ascii="Palatino Linotype" w:eastAsia="Calibri" w:hAnsi="Palatino Linotype"/>
                <w:b/>
                <w:bCs/>
                <w:noProof/>
                <w:sz w:val="20"/>
                <w:szCs w:val="20"/>
              </w:rPr>
            </w:pPr>
          </w:p>
        </w:tc>
      </w:tr>
    </w:tbl>
    <w:tbl>
      <w:tblPr>
        <w:tblStyle w:val="TableGrid"/>
        <w:tblW w:w="5358" w:type="pct"/>
        <w:tblInd w:w="-318" w:type="dxa"/>
        <w:tblLook w:val="04A0" w:firstRow="1" w:lastRow="0" w:firstColumn="1" w:lastColumn="0" w:noHBand="0" w:noVBand="1"/>
      </w:tblPr>
      <w:tblGrid>
        <w:gridCol w:w="8076"/>
        <w:gridCol w:w="1421"/>
      </w:tblGrid>
      <w:tr w:rsidR="00EB43C0" w:rsidRPr="00F56BF4" w14:paraId="2EA6816A" w14:textId="77777777" w:rsidTr="002674C8">
        <w:tc>
          <w:tcPr>
            <w:tcW w:w="4252" w:type="pct"/>
          </w:tcPr>
          <w:p w14:paraId="23902EBF"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6D5E1CDE"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4E86556D"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12881C47"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0AB195EE"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59D17F89"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55168DD3"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5D4BB66F" w14:textId="77777777" w:rsidR="00E9666E" w:rsidRPr="00F56BF4" w:rsidRDefault="00E9666E" w:rsidP="00E9666E">
            <w:pPr>
              <w:autoSpaceDE w:val="0"/>
              <w:autoSpaceDN w:val="0"/>
              <w:bidi w:val="0"/>
              <w:adjustRightInd w:val="0"/>
              <w:jc w:val="lowKashida"/>
              <w:rPr>
                <w:rFonts w:asciiTheme="majorBidi" w:hAnsiTheme="majorBidi" w:cstheme="majorBidi"/>
                <w:b/>
                <w:bCs/>
                <w:color w:val="000000"/>
                <w:sz w:val="20"/>
                <w:szCs w:val="20"/>
                <w:rtl/>
              </w:rPr>
            </w:pPr>
          </w:p>
          <w:p w14:paraId="3CA2B7E9" w14:textId="77777777" w:rsidR="00E9666E" w:rsidRPr="00F56BF4" w:rsidRDefault="00EB43C0" w:rsidP="00E9666E">
            <w:pPr>
              <w:autoSpaceDE w:val="0"/>
              <w:autoSpaceDN w:val="0"/>
              <w:bidi w:val="0"/>
              <w:adjustRightInd w:val="0"/>
              <w:jc w:val="lowKashida"/>
              <w:rPr>
                <w:rFonts w:asciiTheme="majorBidi" w:hAnsiTheme="majorBidi" w:cstheme="majorBidi"/>
                <w:b/>
                <w:bCs/>
                <w:color w:val="000000"/>
                <w:sz w:val="20"/>
                <w:szCs w:val="20"/>
                <w:u w:val="single"/>
              </w:rPr>
            </w:pPr>
            <w:r w:rsidRPr="00F56BF4">
              <w:rPr>
                <w:rFonts w:asciiTheme="majorBidi" w:hAnsiTheme="majorBidi" w:cstheme="majorBidi"/>
                <w:b/>
                <w:bCs/>
                <w:color w:val="000000"/>
                <w:sz w:val="20"/>
                <w:szCs w:val="20"/>
              </w:rPr>
              <w:t xml:space="preserve">3-A) </w:t>
            </w:r>
            <w:r w:rsidRPr="00F56BF4">
              <w:rPr>
                <w:rFonts w:asciiTheme="majorBidi" w:hAnsiTheme="majorBidi" w:cstheme="majorBidi"/>
                <w:b/>
                <w:bCs/>
                <w:color w:val="000000"/>
                <w:sz w:val="20"/>
                <w:szCs w:val="20"/>
                <w:u w:val="single"/>
              </w:rPr>
              <w:t>TOPICS:</w:t>
            </w:r>
          </w:p>
          <w:p w14:paraId="49763B96"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p>
          <w:p w14:paraId="57D8D071"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r w:rsidRPr="00F56BF4">
              <w:rPr>
                <w:rFonts w:asciiTheme="majorBidi" w:hAnsiTheme="majorBidi" w:cstheme="majorBidi"/>
                <w:color w:val="000000"/>
                <w:sz w:val="20"/>
                <w:szCs w:val="20"/>
              </w:rPr>
              <w:t xml:space="preserve">1.Physicochemical </w:t>
            </w:r>
            <w:proofErr w:type="gramStart"/>
            <w:r w:rsidRPr="00F56BF4">
              <w:rPr>
                <w:rFonts w:asciiTheme="majorBidi" w:hAnsiTheme="majorBidi" w:cstheme="majorBidi"/>
                <w:color w:val="000000"/>
                <w:sz w:val="20"/>
                <w:szCs w:val="20"/>
              </w:rPr>
              <w:t>principles :</w:t>
            </w:r>
            <w:proofErr w:type="gramEnd"/>
            <w:r w:rsidRPr="00F56BF4">
              <w:rPr>
                <w:rFonts w:asciiTheme="majorBidi" w:hAnsiTheme="majorBidi" w:cstheme="majorBidi"/>
                <w:color w:val="000000"/>
                <w:sz w:val="20"/>
                <w:szCs w:val="20"/>
              </w:rPr>
              <w:t xml:space="preserve"> Expression of concentration, Law of mass action, reaction of solutions, true and </w:t>
            </w:r>
            <w:proofErr w:type="spellStart"/>
            <w:r w:rsidRPr="00F56BF4">
              <w:rPr>
                <w:rFonts w:asciiTheme="majorBidi" w:hAnsiTheme="majorBidi" w:cstheme="majorBidi"/>
                <w:color w:val="000000"/>
                <w:sz w:val="20"/>
                <w:szCs w:val="20"/>
              </w:rPr>
              <w:t>titrable</w:t>
            </w:r>
            <w:proofErr w:type="spellEnd"/>
            <w:r w:rsidRPr="00F56BF4">
              <w:rPr>
                <w:rFonts w:asciiTheme="majorBidi" w:hAnsiTheme="majorBidi" w:cstheme="majorBidi"/>
                <w:color w:val="000000"/>
                <w:sz w:val="20"/>
                <w:szCs w:val="20"/>
              </w:rPr>
              <w:t xml:space="preserve"> acidity, pH and its determination, indicators, </w:t>
            </w:r>
            <w:proofErr w:type="gramStart"/>
            <w:r w:rsidRPr="00F56BF4">
              <w:rPr>
                <w:rFonts w:asciiTheme="majorBidi" w:hAnsiTheme="majorBidi" w:cstheme="majorBidi"/>
                <w:color w:val="000000"/>
                <w:sz w:val="20"/>
                <w:szCs w:val="20"/>
              </w:rPr>
              <w:t>buffers,  acidosis</w:t>
            </w:r>
            <w:proofErr w:type="gramEnd"/>
            <w:r w:rsidRPr="00F56BF4">
              <w:rPr>
                <w:rFonts w:asciiTheme="majorBidi" w:hAnsiTheme="majorBidi" w:cstheme="majorBidi"/>
                <w:color w:val="000000"/>
                <w:sz w:val="20"/>
                <w:szCs w:val="20"/>
              </w:rPr>
              <w:t>, alkalosis, diffusion, osmotic pressure &amp; solution</w:t>
            </w:r>
            <w:r w:rsidRPr="00F56BF4">
              <w:rPr>
                <w:rFonts w:asciiTheme="majorBidi" w:hAnsiTheme="majorBidi" w:cstheme="majorBidi"/>
                <w:color w:val="000000"/>
                <w:sz w:val="20"/>
                <w:szCs w:val="20"/>
              </w:rPr>
              <w:br/>
            </w:r>
          </w:p>
          <w:p w14:paraId="33C16EEB"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r w:rsidRPr="00F56BF4">
              <w:rPr>
                <w:rFonts w:asciiTheme="majorBidi" w:hAnsiTheme="majorBidi" w:cstheme="majorBidi"/>
                <w:color w:val="000000"/>
                <w:sz w:val="20"/>
                <w:szCs w:val="20"/>
              </w:rPr>
              <w:t>2. Carbohydrate chemistry:  definition &amp; general function, classification, properties of monosaccharides, monosaccharides derivatives, glycosides, disaccharides and polysaccharides.</w:t>
            </w:r>
            <w:r w:rsidRPr="00F56BF4">
              <w:rPr>
                <w:rFonts w:asciiTheme="majorBidi" w:hAnsiTheme="majorBidi" w:cstheme="majorBidi"/>
                <w:color w:val="000000"/>
                <w:sz w:val="20"/>
                <w:szCs w:val="20"/>
              </w:rPr>
              <w:br/>
            </w:r>
            <w:r w:rsidRPr="00F56BF4">
              <w:rPr>
                <w:rFonts w:asciiTheme="majorBidi" w:hAnsiTheme="majorBidi" w:cstheme="majorBidi"/>
                <w:color w:val="000000"/>
                <w:sz w:val="20"/>
                <w:szCs w:val="20"/>
              </w:rPr>
              <w:br/>
              <w:t>3. Lipid chemistry: definition &amp; general functions, classification, glycerol, fatty acids, triacylglycerol, prostaglandins, waxes, derived lipids, steroids, sterols and bile acids.</w:t>
            </w:r>
          </w:p>
          <w:p w14:paraId="1EC90E7B"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p>
          <w:p w14:paraId="223D47BF"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r w:rsidRPr="00F56BF4">
              <w:rPr>
                <w:rFonts w:asciiTheme="majorBidi" w:hAnsiTheme="majorBidi" w:cstheme="majorBidi"/>
                <w:color w:val="000000"/>
                <w:sz w:val="20"/>
                <w:szCs w:val="20"/>
              </w:rPr>
              <w:t>4. Protein Chemistry:  Definition and general functions, classification, properties, separation and identification of amino acids, protein structure and properties, protein classification and description of their types, hemoglobin and immunoglobulins.</w:t>
            </w:r>
          </w:p>
          <w:p w14:paraId="23F633AB" w14:textId="77777777" w:rsidR="00EB43C0" w:rsidRPr="00F56BF4" w:rsidRDefault="00EB43C0" w:rsidP="00A62015">
            <w:pPr>
              <w:autoSpaceDE w:val="0"/>
              <w:autoSpaceDN w:val="0"/>
              <w:bidi w:val="0"/>
              <w:adjustRightInd w:val="0"/>
              <w:jc w:val="lowKashida"/>
              <w:rPr>
                <w:rFonts w:asciiTheme="majorBidi" w:hAnsiTheme="majorBidi" w:cstheme="majorBidi"/>
                <w:color w:val="000000"/>
                <w:sz w:val="20"/>
                <w:szCs w:val="20"/>
              </w:rPr>
            </w:pPr>
          </w:p>
          <w:p w14:paraId="3728F353" w14:textId="77777777" w:rsidR="00EB43C0" w:rsidRPr="00F56BF4" w:rsidRDefault="00EB43C0" w:rsidP="00A62015">
            <w:pPr>
              <w:autoSpaceDE w:val="0"/>
              <w:autoSpaceDN w:val="0"/>
              <w:bidi w:val="0"/>
              <w:adjustRightInd w:val="0"/>
              <w:ind w:left="360" w:hanging="360"/>
              <w:jc w:val="lowKashida"/>
              <w:rPr>
                <w:rFonts w:asciiTheme="majorBidi" w:hAnsiTheme="majorBidi" w:cstheme="majorBidi"/>
                <w:color w:val="000000"/>
                <w:sz w:val="20"/>
                <w:szCs w:val="20"/>
              </w:rPr>
            </w:pPr>
            <w:r w:rsidRPr="00F56BF4">
              <w:rPr>
                <w:rFonts w:asciiTheme="majorBidi" w:hAnsiTheme="majorBidi" w:cstheme="majorBidi"/>
                <w:color w:val="000000"/>
                <w:sz w:val="20"/>
                <w:szCs w:val="20"/>
              </w:rPr>
              <w:t xml:space="preserve">      5. </w:t>
            </w:r>
            <w:proofErr w:type="gramStart"/>
            <w:r w:rsidRPr="00F56BF4">
              <w:rPr>
                <w:rFonts w:asciiTheme="majorBidi" w:hAnsiTheme="majorBidi" w:cstheme="majorBidi"/>
                <w:color w:val="000000"/>
                <w:sz w:val="20"/>
                <w:szCs w:val="20"/>
              </w:rPr>
              <w:t>Vitamins :Definition</w:t>
            </w:r>
            <w:proofErr w:type="gramEnd"/>
            <w:r w:rsidRPr="00F56BF4">
              <w:rPr>
                <w:rFonts w:asciiTheme="majorBidi" w:hAnsiTheme="majorBidi" w:cstheme="majorBidi"/>
                <w:color w:val="000000"/>
                <w:sz w:val="20"/>
                <w:szCs w:val="20"/>
              </w:rPr>
              <w:t xml:space="preserve"> and classification, vitamins A, D, E, K, C, B complex, thiamine, riboflavin, niacin, pyridoxine, pantothenic acid, biotin, lipoic acid, folic </w:t>
            </w:r>
            <w:proofErr w:type="gramStart"/>
            <w:r w:rsidRPr="00F56BF4">
              <w:rPr>
                <w:rFonts w:asciiTheme="majorBidi" w:hAnsiTheme="majorBidi" w:cstheme="majorBidi"/>
                <w:color w:val="000000"/>
                <w:sz w:val="20"/>
                <w:szCs w:val="20"/>
              </w:rPr>
              <w:t>acid,  cobalamins</w:t>
            </w:r>
            <w:proofErr w:type="gramEnd"/>
            <w:r w:rsidRPr="00F56BF4">
              <w:rPr>
                <w:rFonts w:asciiTheme="majorBidi" w:hAnsiTheme="majorBidi" w:cstheme="majorBidi"/>
                <w:color w:val="000000"/>
                <w:sz w:val="20"/>
                <w:szCs w:val="20"/>
              </w:rPr>
              <w:t>.</w:t>
            </w:r>
          </w:p>
          <w:p w14:paraId="390B8694"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p>
          <w:p w14:paraId="0A36A3ED" w14:textId="77777777" w:rsidR="00EB43C0" w:rsidRPr="00F56BF4" w:rsidRDefault="00EB43C0" w:rsidP="00592A2E">
            <w:pPr>
              <w:autoSpaceDE w:val="0"/>
              <w:autoSpaceDN w:val="0"/>
              <w:bidi w:val="0"/>
              <w:adjustRightInd w:val="0"/>
              <w:ind w:left="360"/>
              <w:rPr>
                <w:rFonts w:asciiTheme="majorBidi" w:hAnsiTheme="majorBidi" w:cstheme="majorBidi"/>
                <w:color w:val="000000"/>
                <w:sz w:val="20"/>
                <w:szCs w:val="20"/>
              </w:rPr>
            </w:pPr>
            <w:r w:rsidRPr="00F56BF4">
              <w:rPr>
                <w:rFonts w:asciiTheme="majorBidi" w:hAnsiTheme="majorBidi" w:cstheme="majorBidi"/>
                <w:color w:val="000000"/>
                <w:sz w:val="20"/>
                <w:szCs w:val="20"/>
              </w:rPr>
              <w:t xml:space="preserve">6. Enzymes: chemical nature and classification of enzymes, </w:t>
            </w:r>
            <w:proofErr w:type="gramStart"/>
            <w:r w:rsidRPr="00F56BF4">
              <w:rPr>
                <w:rFonts w:asciiTheme="majorBidi" w:hAnsiTheme="majorBidi" w:cstheme="majorBidi"/>
                <w:color w:val="000000"/>
                <w:sz w:val="20"/>
                <w:szCs w:val="20"/>
              </w:rPr>
              <w:t>zymogens,  mechanism</w:t>
            </w:r>
            <w:proofErr w:type="gramEnd"/>
            <w:r w:rsidRPr="00F56BF4">
              <w:rPr>
                <w:rFonts w:asciiTheme="majorBidi" w:hAnsiTheme="majorBidi" w:cstheme="majorBidi"/>
                <w:color w:val="000000"/>
                <w:sz w:val="20"/>
                <w:szCs w:val="20"/>
              </w:rPr>
              <w:t xml:space="preserve"> of action, coenzymes and activators, factors affecting their actions, enzyme inhibitors, enzyme kinetics. </w:t>
            </w:r>
          </w:p>
          <w:p w14:paraId="6D3B6B80" w14:textId="77777777" w:rsidR="00EB43C0" w:rsidRPr="00F56BF4" w:rsidRDefault="00EB43C0" w:rsidP="00A62015">
            <w:pPr>
              <w:autoSpaceDE w:val="0"/>
              <w:autoSpaceDN w:val="0"/>
              <w:bidi w:val="0"/>
              <w:adjustRightInd w:val="0"/>
              <w:ind w:left="360"/>
              <w:jc w:val="lowKashida"/>
              <w:rPr>
                <w:rFonts w:asciiTheme="majorBidi" w:hAnsiTheme="majorBidi" w:cstheme="majorBidi"/>
                <w:color w:val="000000"/>
                <w:sz w:val="20"/>
                <w:szCs w:val="20"/>
              </w:rPr>
            </w:pPr>
          </w:p>
          <w:p w14:paraId="1B97F461" w14:textId="77777777" w:rsidR="00EB43C0" w:rsidRPr="00F56BF4" w:rsidRDefault="00592A2E" w:rsidP="00592A2E">
            <w:pPr>
              <w:autoSpaceDE w:val="0"/>
              <w:autoSpaceDN w:val="0"/>
              <w:bidi w:val="0"/>
              <w:adjustRightInd w:val="0"/>
              <w:jc w:val="lowKashida"/>
              <w:rPr>
                <w:rFonts w:asciiTheme="majorBidi" w:hAnsiTheme="majorBidi" w:cstheme="majorBidi"/>
                <w:color w:val="000000"/>
                <w:sz w:val="20"/>
                <w:szCs w:val="20"/>
              </w:rPr>
            </w:pPr>
            <w:r w:rsidRPr="00F56BF4">
              <w:rPr>
                <w:rFonts w:asciiTheme="majorBidi" w:hAnsiTheme="majorBidi" w:cstheme="majorBidi"/>
                <w:color w:val="000000"/>
                <w:sz w:val="20"/>
                <w:szCs w:val="20"/>
              </w:rPr>
              <w:t xml:space="preserve"> </w:t>
            </w:r>
          </w:p>
          <w:p w14:paraId="2F86EFDA" w14:textId="77777777" w:rsidR="00EB43C0" w:rsidRPr="00F56BF4" w:rsidRDefault="00592A2E" w:rsidP="00A62015">
            <w:pPr>
              <w:autoSpaceDE w:val="0"/>
              <w:autoSpaceDN w:val="0"/>
              <w:bidi w:val="0"/>
              <w:adjustRightInd w:val="0"/>
              <w:ind w:left="360"/>
              <w:jc w:val="lowKashida"/>
              <w:rPr>
                <w:rFonts w:asciiTheme="majorBidi" w:hAnsiTheme="majorBidi" w:cstheme="majorBidi"/>
                <w:color w:val="000000"/>
                <w:sz w:val="20"/>
                <w:szCs w:val="20"/>
              </w:rPr>
            </w:pPr>
            <w:r w:rsidRPr="00F56BF4">
              <w:rPr>
                <w:rFonts w:asciiTheme="majorBidi" w:hAnsiTheme="majorBidi" w:cstheme="majorBidi" w:hint="cs"/>
                <w:color w:val="000000"/>
                <w:sz w:val="20"/>
                <w:szCs w:val="20"/>
                <w:rtl/>
              </w:rPr>
              <w:t>7</w:t>
            </w:r>
            <w:r w:rsidR="00EB43C0" w:rsidRPr="00F56BF4">
              <w:rPr>
                <w:rFonts w:asciiTheme="majorBidi" w:hAnsiTheme="majorBidi" w:cstheme="majorBidi"/>
                <w:color w:val="000000"/>
                <w:sz w:val="20"/>
                <w:szCs w:val="20"/>
              </w:rPr>
              <w:t>. Mineral metabolism: metabolism of calcium, phosphates, magnesium, sodium, potassium, chlorides, sulfur, iron, copper, zinc, manganese, selenium, chromium, iodine, fluorine, cobalt, molybdenum and Water.</w:t>
            </w:r>
            <w:r w:rsidR="00EB43C0" w:rsidRPr="00F56BF4">
              <w:rPr>
                <w:rFonts w:asciiTheme="majorBidi" w:hAnsiTheme="majorBidi" w:cstheme="majorBidi"/>
                <w:color w:val="000000"/>
                <w:sz w:val="20"/>
                <w:szCs w:val="20"/>
              </w:rPr>
              <w:br/>
            </w:r>
          </w:p>
          <w:p w14:paraId="66AC4407" w14:textId="77777777" w:rsidR="00592A2E" w:rsidRPr="00F56BF4" w:rsidRDefault="00592A2E" w:rsidP="00592A2E">
            <w:pPr>
              <w:autoSpaceDE w:val="0"/>
              <w:autoSpaceDN w:val="0"/>
              <w:bidi w:val="0"/>
              <w:adjustRightInd w:val="0"/>
              <w:ind w:left="360"/>
              <w:jc w:val="lowKashida"/>
              <w:rPr>
                <w:rFonts w:asciiTheme="majorBidi" w:hAnsiTheme="majorBidi" w:cstheme="majorBidi"/>
                <w:color w:val="000000"/>
                <w:sz w:val="20"/>
                <w:szCs w:val="20"/>
                <w:rtl/>
                <w:lang w:bidi="ar-EG"/>
              </w:rPr>
            </w:pPr>
            <w:r w:rsidRPr="00F56BF4">
              <w:rPr>
                <w:rFonts w:asciiTheme="majorBidi" w:hAnsiTheme="majorBidi" w:cstheme="majorBidi" w:hint="cs"/>
                <w:color w:val="000000"/>
                <w:sz w:val="20"/>
                <w:szCs w:val="20"/>
                <w:rtl/>
              </w:rPr>
              <w:t>8</w:t>
            </w:r>
            <w:r w:rsidR="00EB43C0" w:rsidRPr="00F56BF4">
              <w:rPr>
                <w:rFonts w:asciiTheme="majorBidi" w:hAnsiTheme="majorBidi" w:cstheme="majorBidi"/>
                <w:color w:val="000000"/>
                <w:sz w:val="20"/>
                <w:szCs w:val="20"/>
              </w:rPr>
              <w:t>. Body fluids: milk, blood and related fluids, sweat, semen and urine.</w:t>
            </w:r>
          </w:p>
          <w:p w14:paraId="79BAA578" w14:textId="77777777" w:rsidR="00EB43C0" w:rsidRPr="00F56BF4" w:rsidRDefault="00EB43C0" w:rsidP="00A62015">
            <w:pPr>
              <w:autoSpaceDE w:val="0"/>
              <w:autoSpaceDN w:val="0"/>
              <w:bidi w:val="0"/>
              <w:adjustRightInd w:val="0"/>
              <w:ind w:left="360"/>
              <w:jc w:val="lowKashida"/>
              <w:rPr>
                <w:rFonts w:asciiTheme="majorBidi" w:hAnsiTheme="majorBidi" w:cstheme="majorBidi"/>
                <w:color w:val="000000"/>
                <w:sz w:val="20"/>
                <w:szCs w:val="20"/>
              </w:rPr>
            </w:pPr>
            <w:r w:rsidRPr="00F56BF4">
              <w:rPr>
                <w:rFonts w:asciiTheme="majorBidi" w:hAnsiTheme="majorBidi" w:cstheme="majorBidi"/>
                <w:color w:val="000000"/>
                <w:sz w:val="20"/>
                <w:szCs w:val="20"/>
              </w:rPr>
              <w:t>.</w:t>
            </w:r>
          </w:p>
          <w:p w14:paraId="086AE023"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p>
          <w:p w14:paraId="072555CA" w14:textId="77777777" w:rsidR="00EB43C0" w:rsidRPr="00F56BF4" w:rsidRDefault="00592A2E" w:rsidP="00592A2E">
            <w:pPr>
              <w:autoSpaceDE w:val="0"/>
              <w:autoSpaceDN w:val="0"/>
              <w:bidi w:val="0"/>
              <w:adjustRightInd w:val="0"/>
              <w:ind w:left="360"/>
              <w:jc w:val="lowKashida"/>
              <w:rPr>
                <w:rFonts w:asciiTheme="majorBidi" w:hAnsiTheme="majorBidi" w:cstheme="majorBidi"/>
                <w:color w:val="000000"/>
                <w:sz w:val="20"/>
                <w:szCs w:val="20"/>
                <w:rtl/>
                <w:lang w:bidi="ar-EG"/>
              </w:rPr>
            </w:pPr>
            <w:r w:rsidRPr="00F56BF4">
              <w:rPr>
                <w:rFonts w:asciiTheme="majorBidi" w:hAnsiTheme="majorBidi" w:cstheme="majorBidi" w:hint="cs"/>
                <w:color w:val="000000"/>
                <w:sz w:val="20"/>
                <w:szCs w:val="20"/>
                <w:rtl/>
              </w:rPr>
              <w:t>9</w:t>
            </w:r>
            <w:r w:rsidR="00EB43C0" w:rsidRPr="00F56BF4">
              <w:rPr>
                <w:rFonts w:asciiTheme="majorBidi" w:hAnsiTheme="majorBidi" w:cstheme="majorBidi"/>
                <w:color w:val="000000"/>
                <w:sz w:val="20"/>
                <w:szCs w:val="20"/>
              </w:rPr>
              <w:t>. Lipid</w:t>
            </w:r>
            <w:r w:rsidR="004B04DA" w:rsidRPr="00F56BF4">
              <w:rPr>
                <w:rFonts w:asciiTheme="majorBidi" w:hAnsiTheme="majorBidi" w:cstheme="majorBidi" w:hint="cs"/>
                <w:color w:val="000000"/>
                <w:sz w:val="20"/>
                <w:szCs w:val="20"/>
                <w:rtl/>
              </w:rPr>
              <w:t xml:space="preserve"> </w:t>
            </w:r>
            <w:r w:rsidR="004B04DA" w:rsidRPr="00F56BF4">
              <w:rPr>
                <w:rFonts w:asciiTheme="majorBidi" w:hAnsiTheme="majorBidi" w:cstheme="majorBidi"/>
                <w:color w:val="000000"/>
                <w:sz w:val="20"/>
                <w:szCs w:val="20"/>
              </w:rPr>
              <w:t>and cholesterol</w:t>
            </w:r>
            <w:r w:rsidR="00EB43C0" w:rsidRPr="00F56BF4">
              <w:rPr>
                <w:rFonts w:asciiTheme="majorBidi" w:hAnsiTheme="majorBidi" w:cstheme="majorBidi"/>
                <w:color w:val="000000"/>
                <w:sz w:val="20"/>
                <w:szCs w:val="20"/>
              </w:rPr>
              <w:t xml:space="preserve"> Metabolism: Lipid digestion and absorption, fate of absorbed lipids, tissue and depot fat, lipogenesis, lipolysis, fatty acids oxidation, ketone </w:t>
            </w:r>
            <w:proofErr w:type="spellStart"/>
            <w:r w:rsidR="00EB43C0" w:rsidRPr="00F56BF4">
              <w:rPr>
                <w:rFonts w:asciiTheme="majorBidi" w:hAnsiTheme="majorBidi" w:cstheme="majorBidi"/>
                <w:color w:val="000000"/>
                <w:sz w:val="20"/>
                <w:szCs w:val="20"/>
              </w:rPr>
              <w:t>bodies</w:t>
            </w:r>
            <w:proofErr w:type="spellEnd"/>
            <w:r w:rsidR="00EB43C0" w:rsidRPr="00F56BF4">
              <w:rPr>
                <w:rFonts w:asciiTheme="majorBidi" w:hAnsiTheme="majorBidi" w:cstheme="majorBidi"/>
                <w:color w:val="000000"/>
                <w:sz w:val="20"/>
                <w:szCs w:val="20"/>
              </w:rPr>
              <w:t xml:space="preserve"> metabolism, phospholipids and glycolipids metabolism, unsaturated fatty acids metabolism, lipoproteins and cholesterol metabolism, pathological aspects of lipid </w:t>
            </w:r>
            <w:proofErr w:type="gramStart"/>
            <w:r w:rsidR="00EB43C0" w:rsidRPr="00F56BF4">
              <w:rPr>
                <w:rFonts w:asciiTheme="majorBidi" w:hAnsiTheme="majorBidi" w:cstheme="majorBidi"/>
                <w:color w:val="000000"/>
                <w:sz w:val="20"/>
                <w:szCs w:val="20"/>
              </w:rPr>
              <w:t>metabolism :</w:t>
            </w:r>
            <w:proofErr w:type="gramEnd"/>
            <w:r w:rsidR="00EB43C0" w:rsidRPr="00F56BF4">
              <w:rPr>
                <w:rFonts w:asciiTheme="majorBidi" w:hAnsiTheme="majorBidi" w:cstheme="majorBidi"/>
                <w:color w:val="000000"/>
                <w:sz w:val="20"/>
                <w:szCs w:val="20"/>
              </w:rPr>
              <w:t xml:space="preserve"> fatty liver and lipotropic factors, hyperlipidemia.</w:t>
            </w:r>
          </w:p>
          <w:p w14:paraId="3E58ED44" w14:textId="77777777" w:rsidR="00EB43C0" w:rsidRPr="00F56BF4" w:rsidRDefault="00EB43C0" w:rsidP="00A62015">
            <w:pPr>
              <w:autoSpaceDE w:val="0"/>
              <w:autoSpaceDN w:val="0"/>
              <w:bidi w:val="0"/>
              <w:adjustRightInd w:val="0"/>
              <w:ind w:left="360"/>
              <w:rPr>
                <w:rFonts w:asciiTheme="majorBidi" w:hAnsiTheme="majorBidi" w:cstheme="majorBidi"/>
                <w:color w:val="000000"/>
                <w:sz w:val="20"/>
                <w:szCs w:val="20"/>
              </w:rPr>
            </w:pPr>
          </w:p>
          <w:p w14:paraId="4D34CCC0" w14:textId="77777777" w:rsidR="00047FF3" w:rsidRDefault="00592A2E" w:rsidP="00592A2E">
            <w:pPr>
              <w:autoSpaceDE w:val="0"/>
              <w:autoSpaceDN w:val="0"/>
              <w:bidi w:val="0"/>
              <w:adjustRightInd w:val="0"/>
              <w:ind w:left="360"/>
              <w:rPr>
                <w:rFonts w:asciiTheme="majorBidi" w:hAnsiTheme="majorBidi" w:cstheme="majorBidi"/>
                <w:color w:val="000000"/>
                <w:sz w:val="20"/>
                <w:szCs w:val="20"/>
              </w:rPr>
            </w:pPr>
            <w:r w:rsidRPr="00F56BF4">
              <w:rPr>
                <w:rFonts w:asciiTheme="majorBidi" w:hAnsiTheme="majorBidi" w:cstheme="majorBidi" w:hint="cs"/>
                <w:color w:val="000000"/>
                <w:sz w:val="20"/>
                <w:szCs w:val="20"/>
                <w:rtl/>
              </w:rPr>
              <w:t>10</w:t>
            </w:r>
            <w:r w:rsidR="00EB43C0" w:rsidRPr="00F56BF4">
              <w:rPr>
                <w:rFonts w:asciiTheme="majorBidi" w:hAnsiTheme="majorBidi" w:cstheme="majorBidi"/>
                <w:color w:val="000000"/>
                <w:sz w:val="20"/>
                <w:szCs w:val="20"/>
              </w:rPr>
              <w:t xml:space="preserve">.  Metabolism of heme: biosynthesis, catabolism and excretion, serum bilirubin, jaundice </w:t>
            </w:r>
          </w:p>
          <w:p w14:paraId="74931D18" w14:textId="0D07BB6C" w:rsidR="00EB43C0" w:rsidRPr="00F56BF4" w:rsidRDefault="00047FF3" w:rsidP="00047FF3">
            <w:pPr>
              <w:autoSpaceDE w:val="0"/>
              <w:autoSpaceDN w:val="0"/>
              <w:bidi w:val="0"/>
              <w:adjustRightInd w:val="0"/>
              <w:ind w:left="360"/>
              <w:rPr>
                <w:rFonts w:asciiTheme="majorBidi" w:hAnsiTheme="majorBidi" w:cstheme="majorBidi"/>
                <w:color w:val="000000"/>
                <w:sz w:val="20"/>
                <w:szCs w:val="20"/>
                <w:rtl/>
                <w:lang w:bidi="ar-EG"/>
              </w:rPr>
            </w:pPr>
            <w:r>
              <w:rPr>
                <w:rFonts w:asciiTheme="majorBidi" w:hAnsiTheme="majorBidi" w:cstheme="majorBidi"/>
                <w:color w:val="000000"/>
                <w:sz w:val="20"/>
                <w:szCs w:val="20"/>
              </w:rPr>
              <w:t xml:space="preserve">11.role </w:t>
            </w:r>
            <w:r w:rsidR="007E0314">
              <w:rPr>
                <w:rFonts w:asciiTheme="majorBidi" w:hAnsiTheme="majorBidi" w:cstheme="majorBidi"/>
                <w:color w:val="000000"/>
                <w:sz w:val="20"/>
                <w:szCs w:val="20"/>
              </w:rPr>
              <w:t>of vitamins and minerals in prevention and treatment of covid patients.</w:t>
            </w:r>
            <w:r w:rsidR="00EB43C0" w:rsidRPr="00F56BF4">
              <w:rPr>
                <w:rFonts w:asciiTheme="majorBidi" w:hAnsiTheme="majorBidi" w:cstheme="majorBidi"/>
                <w:color w:val="000000"/>
                <w:sz w:val="20"/>
                <w:szCs w:val="20"/>
              </w:rPr>
              <w:br/>
              <w:t> </w:t>
            </w:r>
          </w:p>
        </w:tc>
        <w:tc>
          <w:tcPr>
            <w:tcW w:w="748" w:type="pct"/>
          </w:tcPr>
          <w:p w14:paraId="4AD0284A" w14:textId="77777777" w:rsidR="00EB43C0" w:rsidRPr="00F56BF4" w:rsidRDefault="00EB43C0" w:rsidP="00A62015">
            <w:pPr>
              <w:jc w:val="center"/>
              <w:rPr>
                <w:rFonts w:asciiTheme="majorBidi" w:eastAsia="Calibri" w:hAnsiTheme="majorBidi" w:cstheme="majorBidi"/>
                <w:sz w:val="20"/>
                <w:szCs w:val="20"/>
                <w:lang w:bidi="ar-EG"/>
              </w:rPr>
            </w:pPr>
          </w:p>
        </w:tc>
      </w:tr>
      <w:tr w:rsidR="00EB43C0" w:rsidRPr="00FA0550" w14:paraId="52B50A71" w14:textId="77777777" w:rsidTr="002674C8">
        <w:trPr>
          <w:trHeight w:val="2150"/>
        </w:trPr>
        <w:tc>
          <w:tcPr>
            <w:tcW w:w="4252" w:type="pct"/>
          </w:tcPr>
          <w:p w14:paraId="44BF93E1" w14:textId="77777777" w:rsidR="00EB43C0" w:rsidRPr="00FA0550" w:rsidRDefault="00EB43C0" w:rsidP="00A62015">
            <w:pPr>
              <w:autoSpaceDE w:val="0"/>
              <w:autoSpaceDN w:val="0"/>
              <w:bidi w:val="0"/>
              <w:adjustRightInd w:val="0"/>
              <w:spacing w:line="360" w:lineRule="auto"/>
              <w:jc w:val="lowKashida"/>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5</w:t>
            </w:r>
            <w:r w:rsidRPr="00FA0550">
              <w:rPr>
                <w:rFonts w:asciiTheme="majorBidi" w:hAnsiTheme="majorBidi" w:cstheme="majorBidi"/>
                <w:b/>
                <w:bCs/>
                <w:color w:val="000000"/>
                <w:sz w:val="28"/>
                <w:szCs w:val="28"/>
              </w:rPr>
              <w:t xml:space="preserve">- </w:t>
            </w:r>
            <w:r w:rsidRPr="00FA0550">
              <w:rPr>
                <w:rFonts w:asciiTheme="majorBidi" w:hAnsiTheme="majorBidi" w:cstheme="majorBidi"/>
                <w:b/>
                <w:bCs/>
                <w:color w:val="000000"/>
                <w:sz w:val="28"/>
                <w:szCs w:val="28"/>
                <w:u w:val="single"/>
              </w:rPr>
              <w:t>Teaching and learning methods</w:t>
            </w:r>
            <w:r w:rsidRPr="00FA0550">
              <w:rPr>
                <w:rFonts w:asciiTheme="majorBidi" w:hAnsiTheme="majorBidi" w:cstheme="majorBidi"/>
                <w:b/>
                <w:bCs/>
                <w:color w:val="000000"/>
                <w:sz w:val="28"/>
                <w:szCs w:val="28"/>
              </w:rPr>
              <w:t>:</w:t>
            </w:r>
          </w:p>
          <w:p w14:paraId="0498E673" w14:textId="77777777" w:rsidR="00EB43C0" w:rsidRPr="00FA0550" w:rsidRDefault="00EB43C0" w:rsidP="00A62015">
            <w:pPr>
              <w:tabs>
                <w:tab w:val="left" w:pos="284"/>
              </w:tabs>
              <w:autoSpaceDE w:val="0"/>
              <w:autoSpaceDN w:val="0"/>
              <w:bidi w:val="0"/>
              <w:adjustRightInd w:val="0"/>
              <w:jc w:val="lowKashida"/>
              <w:rPr>
                <w:rFonts w:asciiTheme="majorBidi" w:hAnsiTheme="majorBidi" w:cstheme="majorBidi"/>
                <w:b/>
                <w:bCs/>
                <w:color w:val="000000"/>
                <w:sz w:val="28"/>
                <w:szCs w:val="28"/>
                <w:u w:val="single"/>
              </w:rPr>
            </w:pPr>
            <w:r w:rsidRPr="00FA0550">
              <w:rPr>
                <w:rFonts w:asciiTheme="majorBidi" w:hAnsiTheme="majorBidi" w:cstheme="majorBidi"/>
                <w:b/>
                <w:bCs/>
                <w:color w:val="000000"/>
                <w:sz w:val="28"/>
                <w:szCs w:val="28"/>
              </w:rPr>
              <w:tab/>
            </w:r>
            <w:r w:rsidRPr="00FA0550">
              <w:rPr>
                <w:rFonts w:asciiTheme="majorBidi" w:hAnsiTheme="majorBidi" w:cstheme="majorBidi"/>
                <w:b/>
                <w:bCs/>
                <w:color w:val="000000"/>
                <w:sz w:val="28"/>
                <w:szCs w:val="28"/>
                <w:u w:val="single"/>
              </w:rPr>
              <w:t>METHODS USED:</w:t>
            </w:r>
          </w:p>
          <w:p w14:paraId="78CD76BB" w14:textId="77777777" w:rsidR="00EB43C0" w:rsidRPr="00FA0550" w:rsidRDefault="00EB43C0" w:rsidP="002347BB">
            <w:pPr>
              <w:numPr>
                <w:ilvl w:val="0"/>
                <w:numId w:val="9"/>
              </w:numPr>
              <w:autoSpaceDE w:val="0"/>
              <w:autoSpaceDN w:val="0"/>
              <w:bidi w:val="0"/>
              <w:adjustRightInd w:val="0"/>
              <w:ind w:left="0" w:firstLine="0"/>
              <w:jc w:val="lowKashida"/>
              <w:rPr>
                <w:rFonts w:asciiTheme="majorBidi" w:hAnsiTheme="majorBidi" w:cstheme="majorBidi"/>
                <w:color w:val="000000"/>
                <w:sz w:val="28"/>
                <w:szCs w:val="28"/>
              </w:rPr>
            </w:pPr>
            <w:r w:rsidRPr="00FA0550">
              <w:rPr>
                <w:rFonts w:asciiTheme="majorBidi" w:hAnsiTheme="majorBidi" w:cstheme="majorBidi"/>
                <w:color w:val="000000"/>
                <w:sz w:val="28"/>
                <w:szCs w:val="28"/>
              </w:rPr>
              <w:t>Modified Lectures</w:t>
            </w:r>
          </w:p>
          <w:p w14:paraId="7D50E388" w14:textId="77777777" w:rsidR="00EB43C0" w:rsidRPr="00FA0550" w:rsidRDefault="00EB43C0" w:rsidP="002347BB">
            <w:pPr>
              <w:numPr>
                <w:ilvl w:val="0"/>
                <w:numId w:val="9"/>
              </w:numPr>
              <w:autoSpaceDE w:val="0"/>
              <w:autoSpaceDN w:val="0"/>
              <w:bidi w:val="0"/>
              <w:adjustRightInd w:val="0"/>
              <w:ind w:left="0" w:firstLine="0"/>
              <w:jc w:val="lowKashida"/>
              <w:rPr>
                <w:rFonts w:asciiTheme="majorBidi" w:hAnsiTheme="majorBidi" w:cstheme="majorBidi"/>
                <w:color w:val="000000"/>
                <w:sz w:val="28"/>
                <w:szCs w:val="28"/>
              </w:rPr>
            </w:pPr>
            <w:r w:rsidRPr="00FA0550">
              <w:rPr>
                <w:rFonts w:asciiTheme="majorBidi" w:hAnsiTheme="majorBidi" w:cstheme="majorBidi"/>
                <w:color w:val="000000"/>
                <w:sz w:val="28"/>
                <w:szCs w:val="28"/>
              </w:rPr>
              <w:t>Tutorials</w:t>
            </w:r>
          </w:p>
          <w:p w14:paraId="2335E580" w14:textId="77777777" w:rsidR="00EB43C0" w:rsidRPr="000A3676" w:rsidRDefault="00EB43C0" w:rsidP="002347BB">
            <w:pPr>
              <w:numPr>
                <w:ilvl w:val="0"/>
                <w:numId w:val="9"/>
              </w:numPr>
              <w:autoSpaceDE w:val="0"/>
              <w:autoSpaceDN w:val="0"/>
              <w:bidi w:val="0"/>
              <w:adjustRightInd w:val="0"/>
              <w:ind w:left="0" w:firstLine="0"/>
              <w:jc w:val="lowKashida"/>
              <w:rPr>
                <w:rFonts w:asciiTheme="majorBidi" w:hAnsiTheme="majorBidi" w:cstheme="majorBidi"/>
                <w:b/>
                <w:bCs/>
                <w:color w:val="000000"/>
                <w:sz w:val="28"/>
                <w:szCs w:val="28"/>
                <w:u w:val="single"/>
              </w:rPr>
            </w:pPr>
            <w:r w:rsidRPr="00FA0550">
              <w:rPr>
                <w:rFonts w:asciiTheme="majorBidi" w:hAnsiTheme="majorBidi" w:cstheme="majorBidi"/>
                <w:color w:val="000000"/>
                <w:sz w:val="28"/>
                <w:szCs w:val="28"/>
              </w:rPr>
              <w:t>Practical classes</w:t>
            </w:r>
          </w:p>
          <w:p w14:paraId="65B2142C" w14:textId="77777777" w:rsidR="000A3676" w:rsidRPr="00FA0550" w:rsidRDefault="000A3676" w:rsidP="002347BB">
            <w:pPr>
              <w:numPr>
                <w:ilvl w:val="0"/>
                <w:numId w:val="9"/>
              </w:numPr>
              <w:autoSpaceDE w:val="0"/>
              <w:autoSpaceDN w:val="0"/>
              <w:bidi w:val="0"/>
              <w:adjustRightInd w:val="0"/>
              <w:ind w:left="0" w:firstLine="0"/>
              <w:jc w:val="lowKashida"/>
              <w:rPr>
                <w:rFonts w:asciiTheme="majorBidi" w:hAnsiTheme="majorBidi" w:cstheme="majorBidi"/>
                <w:color w:val="000000"/>
                <w:sz w:val="28"/>
                <w:szCs w:val="28"/>
              </w:rPr>
            </w:pPr>
            <w:r>
              <w:rPr>
                <w:rFonts w:asciiTheme="majorBidi" w:hAnsiTheme="majorBidi" w:cstheme="majorBidi"/>
                <w:color w:val="000000"/>
                <w:sz w:val="28"/>
                <w:szCs w:val="28"/>
                <w:lang w:bidi="ar-EG"/>
              </w:rPr>
              <w:t>E-</w:t>
            </w:r>
            <w:r w:rsidRPr="00FA0550">
              <w:rPr>
                <w:rFonts w:asciiTheme="majorBidi" w:hAnsiTheme="majorBidi" w:cstheme="majorBidi"/>
                <w:color w:val="000000"/>
                <w:sz w:val="28"/>
                <w:szCs w:val="28"/>
              </w:rPr>
              <w:t xml:space="preserve"> Lectures</w:t>
            </w:r>
          </w:p>
          <w:p w14:paraId="7BBCD06B" w14:textId="77777777" w:rsidR="00FA6DD1" w:rsidRDefault="00FA6DD1" w:rsidP="00FA6DD1">
            <w:pPr>
              <w:autoSpaceDE w:val="0"/>
              <w:autoSpaceDN w:val="0"/>
              <w:bidi w:val="0"/>
              <w:adjustRightInd w:val="0"/>
              <w:jc w:val="lowKashida"/>
              <w:rPr>
                <w:rFonts w:asciiTheme="majorBidi" w:hAnsiTheme="majorBidi" w:cstheme="majorBidi"/>
                <w:b/>
                <w:bCs/>
                <w:color w:val="000000"/>
                <w:sz w:val="28"/>
                <w:szCs w:val="28"/>
                <w:u w:val="single"/>
                <w:rtl/>
              </w:rPr>
            </w:pPr>
          </w:p>
          <w:p w14:paraId="1594A36B" w14:textId="77777777" w:rsidR="00FA6DD1" w:rsidRDefault="00FA6DD1" w:rsidP="00FA6DD1">
            <w:pPr>
              <w:keepNext/>
              <w:jc w:val="center"/>
              <w:outlineLvl w:val="7"/>
              <w:rPr>
                <w:rFonts w:ascii="ae_AlMateen" w:hAnsi="ae_AlMateen" w:cs="Simplified Arabic"/>
                <w:b/>
                <w:bCs/>
                <w:kern w:val="24"/>
                <w:sz w:val="28"/>
                <w:szCs w:val="28"/>
                <w:rtl/>
              </w:rPr>
            </w:pPr>
            <w:r>
              <w:rPr>
                <w:rFonts w:asciiTheme="minorHAnsi" w:eastAsiaTheme="minorHAnsi" w:hAnsiTheme="minorHAnsi" w:cstheme="minorBidi" w:hint="cs"/>
                <w:b/>
                <w:bCs/>
                <w:sz w:val="28"/>
                <w:szCs w:val="28"/>
                <w:rtl/>
              </w:rPr>
              <w:t xml:space="preserve">مصفوفة طرق التدريس مع نواتج التعلم </w:t>
            </w:r>
            <w:r>
              <w:rPr>
                <w:rFonts w:asciiTheme="minorHAnsi" w:eastAsiaTheme="minorHAnsi" w:hAnsiTheme="minorHAnsi" w:cstheme="minorBidi"/>
                <w:b/>
                <w:bCs/>
                <w:sz w:val="28"/>
                <w:szCs w:val="28"/>
              </w:rPr>
              <w:t xml:space="preserve"> </w:t>
            </w:r>
            <w:r>
              <w:rPr>
                <w:rFonts w:asciiTheme="minorHAnsi" w:eastAsiaTheme="minorHAnsi" w:hAnsiTheme="minorHAnsi" w:cstheme="minorBidi" w:hint="cs"/>
                <w:b/>
                <w:bCs/>
                <w:sz w:val="28"/>
                <w:szCs w:val="28"/>
                <w:rtl/>
                <w:lang w:bidi="ar-EG"/>
              </w:rPr>
              <w:t xml:space="preserve">لمقرر </w:t>
            </w:r>
            <w:r>
              <w:rPr>
                <w:rFonts w:ascii="ae_AlMateen" w:hAnsi="ae_AlMateen" w:cs="Simplified Arabic"/>
                <w:b/>
                <w:bCs/>
                <w:kern w:val="24"/>
                <w:sz w:val="28"/>
                <w:szCs w:val="28"/>
                <w:rtl/>
              </w:rPr>
              <w:t>الكمياء الحيويه</w:t>
            </w:r>
            <w:r>
              <w:rPr>
                <w:rFonts w:ascii="ae_AlMateen" w:hAnsi="ae_AlMateen" w:cs="Simplified Arabic" w:hint="cs"/>
                <w:b/>
                <w:bCs/>
                <w:kern w:val="24"/>
                <w:sz w:val="28"/>
                <w:szCs w:val="28"/>
                <w:rtl/>
              </w:rPr>
              <w:t xml:space="preserve"> الطبية</w:t>
            </w:r>
          </w:p>
          <w:p w14:paraId="024DEDCE" w14:textId="77777777" w:rsidR="00FA6DD1" w:rsidRDefault="00FA6DD1" w:rsidP="00FA6DD1">
            <w:pPr>
              <w:spacing w:after="200" w:line="276" w:lineRule="auto"/>
              <w:jc w:val="center"/>
              <w:rPr>
                <w:rFonts w:ascii="ae_AlMateen" w:hAnsi="ae_AlMateen" w:cs="Simplified Arabic"/>
                <w:b/>
                <w:bCs/>
                <w:kern w:val="24"/>
                <w:sz w:val="28"/>
                <w:szCs w:val="28"/>
                <w:rtl/>
                <w:lang w:bidi="ar-EG"/>
              </w:rPr>
            </w:pPr>
            <w:r>
              <w:rPr>
                <w:rFonts w:ascii="ae_AlMateen" w:hAnsi="ae_AlMateen" w:cs="Simplified Arabic" w:hint="cs"/>
                <w:b/>
                <w:bCs/>
                <w:kern w:val="24"/>
                <w:sz w:val="28"/>
                <w:szCs w:val="28"/>
                <w:rtl/>
                <w:lang w:bidi="ar-EG"/>
              </w:rPr>
              <w:t>لماجستير الكيمياء الحيوية الطبية</w:t>
            </w:r>
          </w:p>
          <w:tbl>
            <w:tblPr>
              <w:tblStyle w:val="TableGrid2"/>
              <w:bidiVisual/>
              <w:tblW w:w="0" w:type="auto"/>
              <w:jc w:val="center"/>
              <w:tblLook w:val="04A0" w:firstRow="1" w:lastRow="0" w:firstColumn="1" w:lastColumn="0" w:noHBand="0" w:noVBand="1"/>
            </w:tblPr>
            <w:tblGrid>
              <w:gridCol w:w="1087"/>
              <w:gridCol w:w="789"/>
              <w:gridCol w:w="1443"/>
              <w:gridCol w:w="1297"/>
              <w:gridCol w:w="1556"/>
              <w:gridCol w:w="1287"/>
            </w:tblGrid>
            <w:tr w:rsidR="00FA6DD1" w14:paraId="121C6C56" w14:textId="77777777" w:rsidTr="00B62F1B">
              <w:trPr>
                <w:jc w:val="center"/>
              </w:trPr>
              <w:tc>
                <w:tcPr>
                  <w:tcW w:w="1876" w:type="dxa"/>
                  <w:gridSpan w:val="2"/>
                  <w:vAlign w:val="center"/>
                </w:tcPr>
                <w:p w14:paraId="02A8B894" w14:textId="77777777" w:rsidR="00FA6DD1" w:rsidRDefault="00FA6DD1" w:rsidP="007E2D36">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5583" w:type="dxa"/>
                  <w:gridSpan w:val="4"/>
                  <w:vAlign w:val="center"/>
                </w:tcPr>
                <w:p w14:paraId="1DBDB6D9" w14:textId="77777777" w:rsidR="00FA6DD1" w:rsidRDefault="00FA6DD1" w:rsidP="007E2D36">
                  <w:pPr>
                    <w:jc w:val="center"/>
                    <w:rPr>
                      <w:rFonts w:asciiTheme="majorBidi" w:hAnsiTheme="majorBidi" w:cstheme="majorBidi"/>
                      <w:b/>
                      <w:bCs/>
                      <w:sz w:val="28"/>
                      <w:szCs w:val="28"/>
                      <w:rtl/>
                    </w:rPr>
                  </w:pPr>
                  <w:r>
                    <w:rPr>
                      <w:rFonts w:asciiTheme="majorBidi" w:hAnsiTheme="majorBidi" w:cstheme="majorBidi"/>
                      <w:b/>
                      <w:bCs/>
                      <w:sz w:val="28"/>
                      <w:szCs w:val="28"/>
                      <w:rtl/>
                    </w:rPr>
                    <w:t>طرق ال</w:t>
                  </w:r>
                  <w:r>
                    <w:rPr>
                      <w:rFonts w:asciiTheme="majorBidi" w:hAnsiTheme="majorBidi" w:cstheme="majorBidi" w:hint="cs"/>
                      <w:b/>
                      <w:bCs/>
                      <w:sz w:val="28"/>
                      <w:szCs w:val="28"/>
                      <w:rtl/>
                    </w:rPr>
                    <w:t>تدريس</w:t>
                  </w:r>
                </w:p>
              </w:tc>
            </w:tr>
            <w:tr w:rsidR="00FA6DD1" w14:paraId="438A2E29" w14:textId="77777777" w:rsidTr="00B62F1B">
              <w:trPr>
                <w:trHeight w:val="1050"/>
                <w:jc w:val="center"/>
              </w:trPr>
              <w:tc>
                <w:tcPr>
                  <w:tcW w:w="1876" w:type="dxa"/>
                  <w:gridSpan w:val="2"/>
                  <w:vAlign w:val="center"/>
                </w:tcPr>
                <w:p w14:paraId="6774D257" w14:textId="77777777" w:rsidR="00FA6DD1" w:rsidRDefault="00FA6DD1" w:rsidP="007E2D36">
                  <w:pPr>
                    <w:jc w:val="center"/>
                    <w:rPr>
                      <w:rFonts w:asciiTheme="majorBidi" w:hAnsiTheme="majorBidi" w:cstheme="majorBidi"/>
                      <w:b/>
                      <w:bCs/>
                      <w:sz w:val="28"/>
                      <w:szCs w:val="28"/>
                      <w:rtl/>
                    </w:rPr>
                  </w:pPr>
                </w:p>
              </w:tc>
              <w:tc>
                <w:tcPr>
                  <w:tcW w:w="1443" w:type="dxa"/>
                  <w:vAlign w:val="center"/>
                </w:tcPr>
                <w:p w14:paraId="07B64F2A" w14:textId="77777777" w:rsidR="00FA6DD1" w:rsidRDefault="00FA6DD1" w:rsidP="007E2D36">
                  <w:pPr>
                    <w:jc w:val="center"/>
                    <w:rPr>
                      <w:rFonts w:asciiTheme="majorBidi" w:hAnsiTheme="majorBidi" w:cstheme="majorBidi"/>
                      <w:b/>
                      <w:bCs/>
                      <w:sz w:val="28"/>
                      <w:szCs w:val="28"/>
                      <w:rtl/>
                    </w:rPr>
                  </w:pPr>
                  <w:r>
                    <w:rPr>
                      <w:rFonts w:asciiTheme="majorBidi" w:hAnsiTheme="majorBidi" w:cstheme="majorBidi"/>
                      <w:b/>
                      <w:bCs/>
                      <w:sz w:val="28"/>
                      <w:szCs w:val="28"/>
                    </w:rPr>
                    <w:t>Modified Lectures</w:t>
                  </w:r>
                </w:p>
              </w:tc>
              <w:tc>
                <w:tcPr>
                  <w:tcW w:w="1297" w:type="dxa"/>
                  <w:vAlign w:val="center"/>
                </w:tcPr>
                <w:p w14:paraId="7807C5E3" w14:textId="77777777" w:rsidR="00FA6DD1" w:rsidRDefault="00FA6DD1" w:rsidP="007E2D36">
                  <w:pPr>
                    <w:jc w:val="center"/>
                    <w:rPr>
                      <w:rFonts w:asciiTheme="majorBidi" w:hAnsiTheme="majorBidi" w:cstheme="majorBidi"/>
                      <w:b/>
                      <w:bCs/>
                      <w:sz w:val="28"/>
                      <w:szCs w:val="28"/>
                      <w:rtl/>
                    </w:rPr>
                  </w:pPr>
                  <w:r>
                    <w:rPr>
                      <w:rFonts w:asciiTheme="majorBidi" w:hAnsiTheme="majorBidi" w:cstheme="majorBidi"/>
                      <w:b/>
                      <w:bCs/>
                      <w:sz w:val="28"/>
                      <w:szCs w:val="28"/>
                    </w:rPr>
                    <w:t>Tutorial</w:t>
                  </w:r>
                </w:p>
              </w:tc>
              <w:tc>
                <w:tcPr>
                  <w:tcW w:w="1556" w:type="dxa"/>
                  <w:vAlign w:val="center"/>
                </w:tcPr>
                <w:p w14:paraId="5D3F882E" w14:textId="77777777" w:rsidR="00FA6DD1" w:rsidRPr="000A3676" w:rsidRDefault="00FA6DD1" w:rsidP="007E2D36">
                  <w:pPr>
                    <w:autoSpaceDE w:val="0"/>
                    <w:autoSpaceDN w:val="0"/>
                    <w:bidi w:val="0"/>
                    <w:adjustRightInd w:val="0"/>
                    <w:ind w:left="360"/>
                    <w:jc w:val="lowKashida"/>
                    <w:rPr>
                      <w:rFonts w:asciiTheme="majorBidi" w:hAnsiTheme="majorBidi" w:cstheme="majorBidi"/>
                      <w:b/>
                      <w:bCs/>
                      <w:color w:val="000000"/>
                      <w:sz w:val="28"/>
                      <w:szCs w:val="28"/>
                      <w:u w:val="single"/>
                    </w:rPr>
                  </w:pPr>
                  <w:r w:rsidRPr="00FA0550">
                    <w:rPr>
                      <w:rFonts w:asciiTheme="majorBidi" w:hAnsiTheme="majorBidi" w:cstheme="majorBidi"/>
                      <w:color w:val="000000"/>
                      <w:sz w:val="28"/>
                      <w:szCs w:val="28"/>
                    </w:rPr>
                    <w:t>Practical classes</w:t>
                  </w:r>
                </w:p>
                <w:p w14:paraId="69582A25" w14:textId="77777777" w:rsidR="00FA6DD1" w:rsidRDefault="00FA6DD1" w:rsidP="007E2D36">
                  <w:pPr>
                    <w:jc w:val="center"/>
                    <w:rPr>
                      <w:rFonts w:asciiTheme="majorBidi" w:hAnsiTheme="majorBidi" w:cstheme="majorBidi"/>
                      <w:b/>
                      <w:bCs/>
                      <w:sz w:val="28"/>
                      <w:szCs w:val="28"/>
                    </w:rPr>
                  </w:pPr>
                </w:p>
              </w:tc>
              <w:tc>
                <w:tcPr>
                  <w:tcW w:w="1287" w:type="dxa"/>
                  <w:vAlign w:val="center"/>
                </w:tcPr>
                <w:p w14:paraId="7655BAAF" w14:textId="77777777" w:rsidR="00FA6DD1" w:rsidRPr="00FA0550" w:rsidRDefault="00FA6DD1" w:rsidP="007E2D36">
                  <w:pPr>
                    <w:autoSpaceDE w:val="0"/>
                    <w:autoSpaceDN w:val="0"/>
                    <w:bidi w:val="0"/>
                    <w:adjustRightInd w:val="0"/>
                    <w:jc w:val="lowKashida"/>
                    <w:rPr>
                      <w:rFonts w:asciiTheme="majorBidi" w:hAnsiTheme="majorBidi" w:cstheme="majorBidi"/>
                      <w:color w:val="000000"/>
                      <w:sz w:val="28"/>
                      <w:szCs w:val="28"/>
                    </w:rPr>
                  </w:pPr>
                  <w:r>
                    <w:rPr>
                      <w:rFonts w:asciiTheme="majorBidi" w:hAnsiTheme="majorBidi" w:cstheme="majorBidi"/>
                      <w:color w:val="000000"/>
                      <w:sz w:val="28"/>
                      <w:szCs w:val="28"/>
                      <w:lang w:bidi="ar-EG"/>
                    </w:rPr>
                    <w:t>E-</w:t>
                  </w:r>
                  <w:r w:rsidRPr="00FA0550">
                    <w:rPr>
                      <w:rFonts w:asciiTheme="majorBidi" w:hAnsiTheme="majorBidi" w:cstheme="majorBidi"/>
                      <w:color w:val="000000"/>
                      <w:sz w:val="28"/>
                      <w:szCs w:val="28"/>
                    </w:rPr>
                    <w:t xml:space="preserve"> Lectures</w:t>
                  </w:r>
                </w:p>
                <w:p w14:paraId="51E7C555" w14:textId="77777777" w:rsidR="00FA6DD1" w:rsidRDefault="00FA6DD1" w:rsidP="007E2D36">
                  <w:pPr>
                    <w:jc w:val="center"/>
                    <w:rPr>
                      <w:rFonts w:asciiTheme="majorBidi" w:hAnsiTheme="majorBidi" w:cstheme="majorBidi"/>
                      <w:b/>
                      <w:bCs/>
                      <w:sz w:val="28"/>
                      <w:szCs w:val="28"/>
                    </w:rPr>
                  </w:pPr>
                </w:p>
              </w:tc>
            </w:tr>
            <w:tr w:rsidR="00B62F1B" w14:paraId="11CB4EE4" w14:textId="77777777" w:rsidTr="00B62F1B">
              <w:trPr>
                <w:jc w:val="center"/>
              </w:trPr>
              <w:tc>
                <w:tcPr>
                  <w:tcW w:w="1087" w:type="dxa"/>
                  <w:vMerge w:val="restart"/>
                  <w:vAlign w:val="center"/>
                </w:tcPr>
                <w:p w14:paraId="2719C465" w14:textId="77777777" w:rsidR="00B62F1B" w:rsidRDefault="00B62F1B" w:rsidP="007E2D36">
                  <w:pP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789" w:type="dxa"/>
                </w:tcPr>
                <w:p w14:paraId="229026F1" w14:textId="77777777" w:rsidR="00B62F1B" w:rsidRDefault="00B62F1B" w:rsidP="007E2D36">
                  <w:pPr>
                    <w:rPr>
                      <w:rFonts w:asciiTheme="majorBidi" w:hAnsiTheme="majorBidi" w:cstheme="majorBidi"/>
                      <w:sz w:val="28"/>
                      <w:szCs w:val="28"/>
                    </w:rPr>
                  </w:pPr>
                  <w:r>
                    <w:rPr>
                      <w:rFonts w:asciiTheme="majorBidi" w:hAnsiTheme="majorBidi" w:cstheme="majorBidi" w:hint="cs"/>
                      <w:sz w:val="28"/>
                      <w:szCs w:val="28"/>
                      <w:rtl/>
                    </w:rPr>
                    <w:t>2.1.1</w:t>
                  </w:r>
                </w:p>
              </w:tc>
              <w:tc>
                <w:tcPr>
                  <w:tcW w:w="1443" w:type="dxa"/>
                </w:tcPr>
                <w:p w14:paraId="0F32B3A3"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27221DA7"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62D8544D"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2026F680"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B62F1B" w14:paraId="4516DDDB" w14:textId="77777777" w:rsidTr="00B62F1B">
              <w:trPr>
                <w:jc w:val="center"/>
              </w:trPr>
              <w:tc>
                <w:tcPr>
                  <w:tcW w:w="1087" w:type="dxa"/>
                  <w:vMerge/>
                  <w:vAlign w:val="center"/>
                </w:tcPr>
                <w:p w14:paraId="3F9E31C2" w14:textId="77777777" w:rsidR="00B62F1B" w:rsidRDefault="00B62F1B" w:rsidP="007E2D36">
                  <w:pPr>
                    <w:jc w:val="center"/>
                    <w:rPr>
                      <w:rFonts w:asciiTheme="majorBidi" w:hAnsiTheme="majorBidi" w:cstheme="majorBidi"/>
                      <w:b/>
                      <w:bCs/>
                      <w:sz w:val="28"/>
                      <w:szCs w:val="28"/>
                      <w:rtl/>
                    </w:rPr>
                  </w:pPr>
                </w:p>
              </w:tc>
              <w:tc>
                <w:tcPr>
                  <w:tcW w:w="789" w:type="dxa"/>
                </w:tcPr>
                <w:p w14:paraId="32E7AA68" w14:textId="77777777" w:rsidR="00B62F1B" w:rsidRDefault="00B62F1B" w:rsidP="007E2D36">
                  <w:pPr>
                    <w:rPr>
                      <w:rFonts w:asciiTheme="majorBidi" w:hAnsiTheme="majorBidi" w:cstheme="majorBidi"/>
                      <w:sz w:val="28"/>
                      <w:szCs w:val="28"/>
                    </w:rPr>
                  </w:pPr>
                  <w:r>
                    <w:rPr>
                      <w:rFonts w:asciiTheme="majorBidi" w:hAnsiTheme="majorBidi" w:cstheme="majorBidi" w:hint="cs"/>
                      <w:sz w:val="28"/>
                      <w:szCs w:val="28"/>
                      <w:rtl/>
                    </w:rPr>
                    <w:t>2.1.2</w:t>
                  </w:r>
                </w:p>
              </w:tc>
              <w:tc>
                <w:tcPr>
                  <w:tcW w:w="1443" w:type="dxa"/>
                </w:tcPr>
                <w:p w14:paraId="7C8123D5"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01488A3C"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56EBC9FB"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2EB08624"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B62F1B" w14:paraId="411F5C24" w14:textId="77777777" w:rsidTr="00B62F1B">
              <w:trPr>
                <w:jc w:val="center"/>
              </w:trPr>
              <w:tc>
                <w:tcPr>
                  <w:tcW w:w="1087" w:type="dxa"/>
                  <w:vMerge/>
                  <w:vAlign w:val="center"/>
                </w:tcPr>
                <w:p w14:paraId="1949FF0A" w14:textId="77777777" w:rsidR="00B62F1B" w:rsidRDefault="00B62F1B" w:rsidP="007E2D36">
                  <w:pPr>
                    <w:jc w:val="center"/>
                    <w:rPr>
                      <w:rFonts w:asciiTheme="majorBidi" w:hAnsiTheme="majorBidi" w:cstheme="majorBidi"/>
                      <w:b/>
                      <w:bCs/>
                      <w:sz w:val="28"/>
                      <w:szCs w:val="28"/>
                      <w:rtl/>
                    </w:rPr>
                  </w:pPr>
                </w:p>
              </w:tc>
              <w:tc>
                <w:tcPr>
                  <w:tcW w:w="789" w:type="dxa"/>
                </w:tcPr>
                <w:p w14:paraId="46C9EC5D" w14:textId="77777777" w:rsidR="00B62F1B" w:rsidRDefault="00B62F1B" w:rsidP="007E2D36">
                  <w:pPr>
                    <w:rPr>
                      <w:rFonts w:asciiTheme="majorBidi" w:hAnsiTheme="majorBidi" w:cstheme="majorBidi"/>
                      <w:sz w:val="28"/>
                      <w:szCs w:val="28"/>
                    </w:rPr>
                  </w:pPr>
                  <w:r>
                    <w:rPr>
                      <w:rFonts w:asciiTheme="majorBidi" w:hAnsiTheme="majorBidi" w:cstheme="majorBidi" w:hint="cs"/>
                      <w:sz w:val="28"/>
                      <w:szCs w:val="28"/>
                      <w:rtl/>
                    </w:rPr>
                    <w:t>2.1.3</w:t>
                  </w:r>
                </w:p>
              </w:tc>
              <w:tc>
                <w:tcPr>
                  <w:tcW w:w="1443" w:type="dxa"/>
                </w:tcPr>
                <w:p w14:paraId="4B7D7B6F"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27F52E63"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0401565F"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425B3C26"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B62F1B" w14:paraId="3B5BA7B2" w14:textId="77777777" w:rsidTr="00B62F1B">
              <w:trPr>
                <w:jc w:val="center"/>
              </w:trPr>
              <w:tc>
                <w:tcPr>
                  <w:tcW w:w="1087" w:type="dxa"/>
                  <w:vMerge/>
                  <w:vAlign w:val="center"/>
                </w:tcPr>
                <w:p w14:paraId="6B1E9EDA" w14:textId="77777777" w:rsidR="00B62F1B" w:rsidRDefault="00B62F1B" w:rsidP="007E2D36">
                  <w:pPr>
                    <w:jc w:val="center"/>
                    <w:rPr>
                      <w:rFonts w:asciiTheme="majorBidi" w:hAnsiTheme="majorBidi" w:cstheme="majorBidi"/>
                      <w:b/>
                      <w:bCs/>
                      <w:sz w:val="28"/>
                      <w:szCs w:val="28"/>
                      <w:rtl/>
                    </w:rPr>
                  </w:pPr>
                </w:p>
              </w:tc>
              <w:tc>
                <w:tcPr>
                  <w:tcW w:w="789" w:type="dxa"/>
                </w:tcPr>
                <w:p w14:paraId="10C0FFDE" w14:textId="77777777" w:rsidR="00B62F1B" w:rsidRDefault="00B62F1B" w:rsidP="007E2D36">
                  <w:pPr>
                    <w:rPr>
                      <w:rFonts w:asciiTheme="majorBidi" w:hAnsiTheme="majorBidi" w:cstheme="majorBidi"/>
                      <w:sz w:val="28"/>
                      <w:szCs w:val="28"/>
                    </w:rPr>
                  </w:pPr>
                  <w:r>
                    <w:rPr>
                      <w:rFonts w:asciiTheme="majorBidi" w:hAnsiTheme="majorBidi" w:cstheme="majorBidi" w:hint="cs"/>
                      <w:sz w:val="28"/>
                      <w:szCs w:val="28"/>
                      <w:rtl/>
                    </w:rPr>
                    <w:t>2.1.4</w:t>
                  </w:r>
                </w:p>
              </w:tc>
              <w:tc>
                <w:tcPr>
                  <w:tcW w:w="1443" w:type="dxa"/>
                </w:tcPr>
                <w:p w14:paraId="5724A610"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3403996B"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09215D0A"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5FFB00D4"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B62F1B" w14:paraId="18337F4D" w14:textId="77777777" w:rsidTr="00B62F1B">
              <w:trPr>
                <w:jc w:val="center"/>
              </w:trPr>
              <w:tc>
                <w:tcPr>
                  <w:tcW w:w="1087" w:type="dxa"/>
                  <w:vMerge/>
                  <w:vAlign w:val="center"/>
                </w:tcPr>
                <w:p w14:paraId="463D39F8" w14:textId="77777777" w:rsidR="00B62F1B" w:rsidRDefault="00B62F1B" w:rsidP="007E2D36">
                  <w:pPr>
                    <w:jc w:val="center"/>
                    <w:rPr>
                      <w:rFonts w:asciiTheme="majorBidi" w:hAnsiTheme="majorBidi" w:cstheme="majorBidi"/>
                      <w:b/>
                      <w:bCs/>
                      <w:sz w:val="28"/>
                      <w:szCs w:val="28"/>
                      <w:rtl/>
                    </w:rPr>
                  </w:pPr>
                </w:p>
              </w:tc>
              <w:tc>
                <w:tcPr>
                  <w:tcW w:w="789" w:type="dxa"/>
                </w:tcPr>
                <w:p w14:paraId="35E5C4EC" w14:textId="77777777" w:rsidR="00B62F1B" w:rsidRDefault="00B62F1B" w:rsidP="007E2D36">
                  <w:pPr>
                    <w:rPr>
                      <w:rFonts w:asciiTheme="majorBidi" w:hAnsiTheme="majorBidi" w:cstheme="majorBidi"/>
                      <w:sz w:val="28"/>
                      <w:szCs w:val="28"/>
                    </w:rPr>
                  </w:pPr>
                  <w:r>
                    <w:rPr>
                      <w:rFonts w:asciiTheme="majorBidi" w:hAnsiTheme="majorBidi" w:cstheme="majorBidi" w:hint="cs"/>
                      <w:sz w:val="28"/>
                      <w:szCs w:val="28"/>
                      <w:rtl/>
                    </w:rPr>
                    <w:t>2.1.5</w:t>
                  </w:r>
                </w:p>
              </w:tc>
              <w:tc>
                <w:tcPr>
                  <w:tcW w:w="1443" w:type="dxa"/>
                </w:tcPr>
                <w:p w14:paraId="4AC065CE"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520E6208"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0CD3B0B7"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302F0DDC"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B62F1B" w14:paraId="7E1E632A" w14:textId="77777777" w:rsidTr="00B62F1B">
              <w:trPr>
                <w:jc w:val="center"/>
              </w:trPr>
              <w:tc>
                <w:tcPr>
                  <w:tcW w:w="1087" w:type="dxa"/>
                  <w:vMerge/>
                  <w:vAlign w:val="center"/>
                </w:tcPr>
                <w:p w14:paraId="0AA7604D" w14:textId="77777777" w:rsidR="00B62F1B" w:rsidRDefault="00B62F1B" w:rsidP="007E2D36">
                  <w:pPr>
                    <w:jc w:val="center"/>
                    <w:rPr>
                      <w:rFonts w:asciiTheme="majorBidi" w:hAnsiTheme="majorBidi" w:cstheme="majorBidi"/>
                      <w:b/>
                      <w:bCs/>
                      <w:sz w:val="28"/>
                      <w:szCs w:val="28"/>
                      <w:rtl/>
                    </w:rPr>
                  </w:pPr>
                </w:p>
              </w:tc>
              <w:tc>
                <w:tcPr>
                  <w:tcW w:w="789" w:type="dxa"/>
                </w:tcPr>
                <w:p w14:paraId="52262DB5" w14:textId="77777777" w:rsidR="00B62F1B" w:rsidRDefault="00B62F1B" w:rsidP="007E2D36">
                  <w:pPr>
                    <w:rPr>
                      <w:rFonts w:asciiTheme="majorBidi" w:hAnsiTheme="majorBidi" w:cstheme="majorBidi"/>
                      <w:sz w:val="28"/>
                      <w:szCs w:val="28"/>
                    </w:rPr>
                  </w:pPr>
                  <w:r>
                    <w:rPr>
                      <w:rFonts w:asciiTheme="majorBidi" w:hAnsiTheme="majorBidi" w:cstheme="majorBidi" w:hint="cs"/>
                      <w:sz w:val="28"/>
                      <w:szCs w:val="28"/>
                      <w:rtl/>
                    </w:rPr>
                    <w:t>2.1.6</w:t>
                  </w:r>
                </w:p>
              </w:tc>
              <w:tc>
                <w:tcPr>
                  <w:tcW w:w="1443" w:type="dxa"/>
                </w:tcPr>
                <w:p w14:paraId="1DB45A63"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2AFC5571"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2D66A2D9"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55822DA8"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B62F1B" w14:paraId="36A2F180" w14:textId="77777777" w:rsidTr="00B62F1B">
              <w:trPr>
                <w:trHeight w:val="270"/>
                <w:jc w:val="center"/>
              </w:trPr>
              <w:tc>
                <w:tcPr>
                  <w:tcW w:w="1087" w:type="dxa"/>
                  <w:vMerge/>
                  <w:vAlign w:val="center"/>
                </w:tcPr>
                <w:p w14:paraId="6ECF39FE" w14:textId="77777777" w:rsidR="00B62F1B" w:rsidRDefault="00B62F1B" w:rsidP="007E2D36">
                  <w:pPr>
                    <w:jc w:val="center"/>
                    <w:rPr>
                      <w:rFonts w:asciiTheme="majorBidi" w:hAnsiTheme="majorBidi" w:cstheme="majorBidi"/>
                      <w:b/>
                      <w:bCs/>
                      <w:sz w:val="28"/>
                      <w:szCs w:val="28"/>
                      <w:rtl/>
                    </w:rPr>
                  </w:pPr>
                </w:p>
              </w:tc>
              <w:tc>
                <w:tcPr>
                  <w:tcW w:w="789" w:type="dxa"/>
                </w:tcPr>
                <w:p w14:paraId="1EF0A94E" w14:textId="77777777" w:rsidR="00B62F1B" w:rsidRDefault="00B62F1B" w:rsidP="007E2D36">
                  <w:pPr>
                    <w:rPr>
                      <w:rFonts w:asciiTheme="majorBidi" w:hAnsiTheme="majorBidi" w:cstheme="majorBidi"/>
                      <w:sz w:val="28"/>
                      <w:szCs w:val="28"/>
                      <w:rtl/>
                    </w:rPr>
                  </w:pPr>
                  <w:r>
                    <w:rPr>
                      <w:rFonts w:asciiTheme="majorBidi" w:hAnsiTheme="majorBidi" w:cstheme="majorBidi" w:hint="cs"/>
                      <w:sz w:val="28"/>
                      <w:szCs w:val="28"/>
                      <w:rtl/>
                    </w:rPr>
                    <w:t>2.1.7</w:t>
                  </w:r>
                </w:p>
              </w:tc>
              <w:tc>
                <w:tcPr>
                  <w:tcW w:w="1443" w:type="dxa"/>
                </w:tcPr>
                <w:p w14:paraId="119BDBB2"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234804A5"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1CE704A3"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65A99AC2" w14:textId="77777777" w:rsidR="00B62F1B" w:rsidRDefault="00B62F1B"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B62F1B" w14:paraId="375D9F21" w14:textId="77777777" w:rsidTr="00B62F1B">
              <w:trPr>
                <w:trHeight w:val="291"/>
                <w:jc w:val="center"/>
              </w:trPr>
              <w:tc>
                <w:tcPr>
                  <w:tcW w:w="1087" w:type="dxa"/>
                  <w:vMerge/>
                  <w:vAlign w:val="center"/>
                </w:tcPr>
                <w:p w14:paraId="241779FE" w14:textId="77777777" w:rsidR="00B62F1B" w:rsidRDefault="00B62F1B" w:rsidP="007E2D36">
                  <w:pPr>
                    <w:jc w:val="center"/>
                    <w:rPr>
                      <w:rFonts w:asciiTheme="majorBidi" w:hAnsiTheme="majorBidi" w:cstheme="majorBidi"/>
                      <w:b/>
                      <w:bCs/>
                      <w:sz w:val="28"/>
                      <w:szCs w:val="28"/>
                      <w:rtl/>
                    </w:rPr>
                  </w:pPr>
                </w:p>
              </w:tc>
              <w:tc>
                <w:tcPr>
                  <w:tcW w:w="789" w:type="dxa"/>
                </w:tcPr>
                <w:p w14:paraId="33AFCB7B" w14:textId="77777777" w:rsidR="00B62F1B" w:rsidRDefault="00B62F1B" w:rsidP="00B62F1B">
                  <w:pPr>
                    <w:rPr>
                      <w:rFonts w:asciiTheme="majorBidi" w:hAnsiTheme="majorBidi" w:cstheme="majorBidi"/>
                      <w:sz w:val="28"/>
                      <w:szCs w:val="28"/>
                      <w:rtl/>
                    </w:rPr>
                  </w:pPr>
                  <w:r>
                    <w:rPr>
                      <w:rFonts w:asciiTheme="majorBidi" w:hAnsiTheme="majorBidi" w:cstheme="majorBidi" w:hint="cs"/>
                      <w:sz w:val="28"/>
                      <w:szCs w:val="28"/>
                      <w:rtl/>
                    </w:rPr>
                    <w:t>2.1.8</w:t>
                  </w:r>
                </w:p>
              </w:tc>
              <w:tc>
                <w:tcPr>
                  <w:tcW w:w="1443" w:type="dxa"/>
                </w:tcPr>
                <w:p w14:paraId="7A1E0F16" w14:textId="77777777" w:rsidR="00B62F1B" w:rsidRDefault="00B62F1B" w:rsidP="007E2D36">
                  <w:pPr>
                    <w:rPr>
                      <w:rFonts w:eastAsia="Calibri"/>
                      <w:sz w:val="28"/>
                      <w:szCs w:val="28"/>
                      <w:rtl/>
                    </w:rPr>
                  </w:pPr>
                  <m:oMathPara>
                    <m:oMath>
                      <m:r>
                        <w:rPr>
                          <w:rFonts w:ascii="Cambria Math" w:hAnsi="Cambria Math" w:cstheme="majorBidi"/>
                          <w:sz w:val="28"/>
                          <w:szCs w:val="28"/>
                          <w:rtl/>
                        </w:rPr>
                        <m:t>√</m:t>
                      </m:r>
                    </m:oMath>
                  </m:oMathPara>
                </w:p>
              </w:tc>
              <w:tc>
                <w:tcPr>
                  <w:tcW w:w="1297" w:type="dxa"/>
                </w:tcPr>
                <w:p w14:paraId="6E35C44A" w14:textId="77777777" w:rsidR="00B62F1B" w:rsidRDefault="00B62F1B" w:rsidP="007E2D36">
                  <w:pPr>
                    <w:rPr>
                      <w:rFonts w:eastAsia="Calibri"/>
                      <w:sz w:val="28"/>
                      <w:szCs w:val="28"/>
                      <w:rtl/>
                    </w:rPr>
                  </w:pPr>
                  <m:oMathPara>
                    <m:oMath>
                      <m:r>
                        <w:rPr>
                          <w:rFonts w:ascii="Cambria Math" w:hAnsi="Cambria Math" w:cstheme="majorBidi"/>
                          <w:sz w:val="28"/>
                          <w:szCs w:val="28"/>
                          <w:rtl/>
                        </w:rPr>
                        <m:t>√</m:t>
                      </m:r>
                    </m:oMath>
                  </m:oMathPara>
                </w:p>
              </w:tc>
              <w:tc>
                <w:tcPr>
                  <w:tcW w:w="1556" w:type="dxa"/>
                </w:tcPr>
                <w:p w14:paraId="1FB82A1E" w14:textId="77777777" w:rsidR="00B62F1B" w:rsidRDefault="00B62F1B" w:rsidP="007E2D36">
                  <w:pPr>
                    <w:rPr>
                      <w:rFonts w:eastAsia="Calibri"/>
                      <w:sz w:val="28"/>
                      <w:szCs w:val="28"/>
                      <w:rtl/>
                    </w:rPr>
                  </w:pPr>
                  <m:oMathPara>
                    <m:oMath>
                      <m:r>
                        <w:rPr>
                          <w:rFonts w:ascii="Cambria Math" w:hAnsi="Cambria Math" w:cstheme="majorBidi"/>
                          <w:sz w:val="28"/>
                          <w:szCs w:val="28"/>
                          <w:rtl/>
                        </w:rPr>
                        <m:t>√</m:t>
                      </m:r>
                    </m:oMath>
                  </m:oMathPara>
                </w:p>
              </w:tc>
              <w:tc>
                <w:tcPr>
                  <w:tcW w:w="1287" w:type="dxa"/>
                </w:tcPr>
                <w:p w14:paraId="773495A4" w14:textId="77777777" w:rsidR="00B62F1B" w:rsidRDefault="00B62F1B" w:rsidP="007E2D36">
                  <w:pPr>
                    <w:rPr>
                      <w:rFonts w:eastAsia="Calibri"/>
                      <w:sz w:val="28"/>
                      <w:szCs w:val="28"/>
                      <w:rtl/>
                    </w:rPr>
                  </w:pPr>
                  <m:oMathPara>
                    <m:oMath>
                      <m:r>
                        <w:rPr>
                          <w:rFonts w:ascii="Cambria Math" w:hAnsi="Cambria Math" w:cstheme="majorBidi"/>
                          <w:sz w:val="28"/>
                          <w:szCs w:val="28"/>
                          <w:rtl/>
                        </w:rPr>
                        <m:t>√</m:t>
                      </m:r>
                    </m:oMath>
                  </m:oMathPara>
                </w:p>
              </w:tc>
            </w:tr>
            <w:tr w:rsidR="00FA6DD1" w14:paraId="74E10357" w14:textId="77777777" w:rsidTr="00B62F1B">
              <w:trPr>
                <w:trHeight w:val="647"/>
                <w:jc w:val="center"/>
              </w:trPr>
              <w:tc>
                <w:tcPr>
                  <w:tcW w:w="1087" w:type="dxa"/>
                  <w:vMerge w:val="restart"/>
                  <w:vAlign w:val="center"/>
                </w:tcPr>
                <w:p w14:paraId="1DAE73DB" w14:textId="77777777" w:rsidR="00FA6DD1" w:rsidRDefault="00FA6DD1"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الذهنية</w:t>
                  </w:r>
                </w:p>
              </w:tc>
              <w:tc>
                <w:tcPr>
                  <w:tcW w:w="789" w:type="dxa"/>
                </w:tcPr>
                <w:p w14:paraId="489F5B3F" w14:textId="77777777" w:rsidR="00FA6DD1" w:rsidRDefault="00FA6DD1" w:rsidP="007E2D36">
                  <w:pPr>
                    <w:rPr>
                      <w:rFonts w:asciiTheme="majorBidi" w:hAnsiTheme="majorBidi" w:cstheme="majorBidi"/>
                      <w:sz w:val="28"/>
                      <w:szCs w:val="28"/>
                    </w:rPr>
                  </w:pPr>
                  <w:r>
                    <w:rPr>
                      <w:rFonts w:asciiTheme="majorBidi" w:hAnsiTheme="majorBidi" w:cstheme="majorBidi" w:hint="cs"/>
                      <w:sz w:val="28"/>
                      <w:szCs w:val="28"/>
                      <w:rtl/>
                    </w:rPr>
                    <w:t>2.2.1</w:t>
                  </w:r>
                </w:p>
              </w:tc>
              <w:tc>
                <w:tcPr>
                  <w:tcW w:w="1443" w:type="dxa"/>
                </w:tcPr>
                <w:p w14:paraId="247C4CB1"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4F96DCBF"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699F58EF"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2123C8F4"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FA6DD1" w14:paraId="252F1B6B" w14:textId="77777777" w:rsidTr="00B62F1B">
              <w:trPr>
                <w:trHeight w:val="548"/>
                <w:jc w:val="center"/>
              </w:trPr>
              <w:tc>
                <w:tcPr>
                  <w:tcW w:w="1087" w:type="dxa"/>
                  <w:vMerge/>
                  <w:vAlign w:val="center"/>
                </w:tcPr>
                <w:p w14:paraId="774A247A" w14:textId="77777777" w:rsidR="00FA6DD1" w:rsidRDefault="00FA6DD1" w:rsidP="007E2D36">
                  <w:pPr>
                    <w:jc w:val="center"/>
                    <w:rPr>
                      <w:rFonts w:asciiTheme="majorBidi" w:hAnsiTheme="majorBidi" w:cstheme="majorBidi"/>
                      <w:b/>
                      <w:bCs/>
                      <w:sz w:val="28"/>
                      <w:szCs w:val="28"/>
                      <w:rtl/>
                    </w:rPr>
                  </w:pPr>
                </w:p>
              </w:tc>
              <w:tc>
                <w:tcPr>
                  <w:tcW w:w="789" w:type="dxa"/>
                </w:tcPr>
                <w:p w14:paraId="72665088" w14:textId="77777777" w:rsidR="00FA6DD1" w:rsidRDefault="00FA6DD1" w:rsidP="007E2D36">
                  <w:pPr>
                    <w:rPr>
                      <w:rFonts w:asciiTheme="majorBidi" w:hAnsiTheme="majorBidi" w:cstheme="majorBidi"/>
                      <w:sz w:val="28"/>
                      <w:szCs w:val="28"/>
                    </w:rPr>
                  </w:pPr>
                  <w:r>
                    <w:rPr>
                      <w:rFonts w:asciiTheme="majorBidi" w:hAnsiTheme="majorBidi" w:cstheme="majorBidi" w:hint="cs"/>
                      <w:sz w:val="28"/>
                      <w:szCs w:val="28"/>
                      <w:rtl/>
                    </w:rPr>
                    <w:t>2.2.2</w:t>
                  </w:r>
                </w:p>
              </w:tc>
              <w:tc>
                <w:tcPr>
                  <w:tcW w:w="1443" w:type="dxa"/>
                </w:tcPr>
                <w:p w14:paraId="5A2C671E"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747CD185"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737EE389"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65EBE14C"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FA6DD1" w14:paraId="0D856C02" w14:textId="77777777" w:rsidTr="00B62F1B">
              <w:trPr>
                <w:trHeight w:val="710"/>
                <w:jc w:val="center"/>
              </w:trPr>
              <w:tc>
                <w:tcPr>
                  <w:tcW w:w="1087" w:type="dxa"/>
                  <w:vMerge/>
                  <w:vAlign w:val="center"/>
                </w:tcPr>
                <w:p w14:paraId="1B3BA68C" w14:textId="77777777" w:rsidR="00FA6DD1" w:rsidRDefault="00FA6DD1" w:rsidP="007E2D36">
                  <w:pPr>
                    <w:jc w:val="center"/>
                    <w:rPr>
                      <w:rFonts w:asciiTheme="majorBidi" w:hAnsiTheme="majorBidi" w:cstheme="majorBidi"/>
                      <w:b/>
                      <w:bCs/>
                      <w:sz w:val="28"/>
                      <w:szCs w:val="28"/>
                      <w:rtl/>
                    </w:rPr>
                  </w:pPr>
                </w:p>
              </w:tc>
              <w:tc>
                <w:tcPr>
                  <w:tcW w:w="789" w:type="dxa"/>
                </w:tcPr>
                <w:p w14:paraId="5A71180F" w14:textId="77777777" w:rsidR="00FA6DD1" w:rsidRDefault="00FA6DD1" w:rsidP="007E2D36">
                  <w:pPr>
                    <w:rPr>
                      <w:rFonts w:asciiTheme="majorBidi" w:hAnsiTheme="majorBidi" w:cstheme="majorBidi"/>
                      <w:sz w:val="28"/>
                      <w:szCs w:val="28"/>
                      <w:rtl/>
                    </w:rPr>
                  </w:pPr>
                  <w:r>
                    <w:rPr>
                      <w:rFonts w:asciiTheme="majorBidi" w:hAnsiTheme="majorBidi" w:cstheme="majorBidi" w:hint="cs"/>
                      <w:sz w:val="28"/>
                      <w:szCs w:val="28"/>
                      <w:rtl/>
                    </w:rPr>
                    <w:t>2.2.3</w:t>
                  </w:r>
                </w:p>
              </w:tc>
              <w:tc>
                <w:tcPr>
                  <w:tcW w:w="1443" w:type="dxa"/>
                </w:tcPr>
                <w:p w14:paraId="3FB4D110" w14:textId="77777777" w:rsidR="00FA6DD1" w:rsidRDefault="00FA6DD1" w:rsidP="007E2D36">
                  <w:pPr>
                    <w:rPr>
                      <w:rFonts w:eastAsia="Calibri"/>
                      <w:sz w:val="28"/>
                      <w:szCs w:val="28"/>
                      <w:rtl/>
                    </w:rPr>
                  </w:pPr>
                  <m:oMathPara>
                    <m:oMath>
                      <m:r>
                        <w:rPr>
                          <w:rFonts w:ascii="Cambria Math" w:hAnsi="Cambria Math" w:cstheme="majorBidi"/>
                          <w:sz w:val="28"/>
                          <w:szCs w:val="28"/>
                          <w:rtl/>
                        </w:rPr>
                        <m:t>√</m:t>
                      </m:r>
                    </m:oMath>
                  </m:oMathPara>
                </w:p>
              </w:tc>
              <w:tc>
                <w:tcPr>
                  <w:tcW w:w="1297" w:type="dxa"/>
                </w:tcPr>
                <w:p w14:paraId="16C535F2" w14:textId="77777777" w:rsidR="00FA6DD1" w:rsidRDefault="00FA6DD1" w:rsidP="007E2D36">
                  <w:pPr>
                    <w:rPr>
                      <w:rFonts w:eastAsia="Calibri"/>
                      <w:sz w:val="28"/>
                      <w:szCs w:val="28"/>
                      <w:rtl/>
                    </w:rPr>
                  </w:pPr>
                  <m:oMathPara>
                    <m:oMath>
                      <m:r>
                        <w:rPr>
                          <w:rFonts w:ascii="Cambria Math" w:hAnsi="Cambria Math" w:cstheme="majorBidi"/>
                          <w:sz w:val="28"/>
                          <w:szCs w:val="28"/>
                          <w:rtl/>
                        </w:rPr>
                        <m:t>√</m:t>
                      </m:r>
                    </m:oMath>
                  </m:oMathPara>
                </w:p>
              </w:tc>
              <w:tc>
                <w:tcPr>
                  <w:tcW w:w="1556" w:type="dxa"/>
                </w:tcPr>
                <w:p w14:paraId="26B3444E" w14:textId="77777777" w:rsidR="00FA6DD1" w:rsidRDefault="00FA6DD1" w:rsidP="007E2D36">
                  <w:pPr>
                    <w:rPr>
                      <w:rFonts w:eastAsia="Calibri"/>
                      <w:sz w:val="28"/>
                      <w:szCs w:val="28"/>
                      <w:rtl/>
                    </w:rPr>
                  </w:pPr>
                  <m:oMathPara>
                    <m:oMath>
                      <m:r>
                        <w:rPr>
                          <w:rFonts w:ascii="Cambria Math" w:hAnsi="Cambria Math" w:cstheme="majorBidi"/>
                          <w:sz w:val="28"/>
                          <w:szCs w:val="28"/>
                          <w:rtl/>
                        </w:rPr>
                        <m:t>√</m:t>
                      </m:r>
                    </m:oMath>
                  </m:oMathPara>
                </w:p>
              </w:tc>
              <w:tc>
                <w:tcPr>
                  <w:tcW w:w="1287" w:type="dxa"/>
                </w:tcPr>
                <w:p w14:paraId="46503170" w14:textId="77777777" w:rsidR="00FA6DD1" w:rsidRDefault="00FA6DD1" w:rsidP="007E2D36">
                  <w:pPr>
                    <w:rPr>
                      <w:rFonts w:eastAsia="Calibri"/>
                      <w:sz w:val="28"/>
                      <w:szCs w:val="28"/>
                      <w:rtl/>
                    </w:rPr>
                  </w:pPr>
                  <m:oMathPara>
                    <m:oMath>
                      <m:r>
                        <w:rPr>
                          <w:rFonts w:ascii="Cambria Math" w:hAnsi="Cambria Math" w:cstheme="majorBidi"/>
                          <w:sz w:val="28"/>
                          <w:szCs w:val="28"/>
                          <w:rtl/>
                        </w:rPr>
                        <m:t>√</m:t>
                      </m:r>
                    </m:oMath>
                  </m:oMathPara>
                </w:p>
              </w:tc>
            </w:tr>
            <w:tr w:rsidR="00FA6DD1" w14:paraId="3DEF1CF7" w14:textId="77777777" w:rsidTr="00B62F1B">
              <w:trPr>
                <w:trHeight w:val="800"/>
                <w:jc w:val="center"/>
              </w:trPr>
              <w:tc>
                <w:tcPr>
                  <w:tcW w:w="1087" w:type="dxa"/>
                  <w:vMerge w:val="restart"/>
                  <w:vAlign w:val="center"/>
                </w:tcPr>
                <w:p w14:paraId="528D45CB" w14:textId="77777777" w:rsidR="00FA6DD1" w:rsidRDefault="00FA6DD1" w:rsidP="007E2D36">
                  <w:pPr>
                    <w:jc w:val="center"/>
                    <w:rPr>
                      <w:rFonts w:asciiTheme="majorBidi" w:hAnsiTheme="majorBidi" w:cstheme="majorBidi"/>
                      <w:b/>
                      <w:bCs/>
                      <w:sz w:val="28"/>
                      <w:szCs w:val="28"/>
                      <w:rtl/>
                    </w:rPr>
                  </w:pPr>
                  <w:r>
                    <w:rPr>
                      <w:rFonts w:asciiTheme="majorBidi" w:hAnsiTheme="majorBidi" w:cstheme="majorBidi"/>
                      <w:b/>
                      <w:bCs/>
                      <w:sz w:val="28"/>
                      <w:szCs w:val="28"/>
                      <w:rtl/>
                    </w:rPr>
                    <w:t xml:space="preserve">المهارات المهنية </w:t>
                  </w:r>
                </w:p>
              </w:tc>
              <w:tc>
                <w:tcPr>
                  <w:tcW w:w="789" w:type="dxa"/>
                </w:tcPr>
                <w:p w14:paraId="10BB5803" w14:textId="77777777" w:rsidR="00FA6DD1" w:rsidRDefault="00FA6DD1" w:rsidP="007E2D36">
                  <w:pPr>
                    <w:rPr>
                      <w:rFonts w:asciiTheme="majorBidi" w:hAnsiTheme="majorBidi" w:cstheme="majorBidi"/>
                      <w:sz w:val="28"/>
                      <w:szCs w:val="28"/>
                    </w:rPr>
                  </w:pPr>
                  <w:r>
                    <w:rPr>
                      <w:rFonts w:asciiTheme="majorBidi" w:hAnsiTheme="majorBidi" w:cstheme="majorBidi" w:hint="cs"/>
                      <w:sz w:val="28"/>
                      <w:szCs w:val="28"/>
                      <w:rtl/>
                    </w:rPr>
                    <w:t>2.3.1</w:t>
                  </w:r>
                </w:p>
              </w:tc>
              <w:tc>
                <w:tcPr>
                  <w:tcW w:w="1443" w:type="dxa"/>
                </w:tcPr>
                <w:p w14:paraId="7E2C27B4" w14:textId="77777777" w:rsidR="00FA6DD1" w:rsidRDefault="00FA6DD1" w:rsidP="007E2D36">
                  <w:pPr>
                    <w:rPr>
                      <w:rFonts w:asciiTheme="majorBidi" w:hAnsiTheme="majorBidi" w:cstheme="majorBidi"/>
                      <w:sz w:val="28"/>
                      <w:szCs w:val="28"/>
                      <w:rtl/>
                    </w:rPr>
                  </w:pPr>
                </w:p>
              </w:tc>
              <w:tc>
                <w:tcPr>
                  <w:tcW w:w="1297" w:type="dxa"/>
                </w:tcPr>
                <w:p w14:paraId="7EFC2291"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29C71062"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54CC553E" w14:textId="77777777" w:rsidR="00FA6DD1" w:rsidRDefault="00FA6DD1" w:rsidP="007E2D36">
                  <w:pPr>
                    <w:rPr>
                      <w:rFonts w:asciiTheme="majorBidi" w:hAnsiTheme="majorBidi" w:cstheme="majorBidi"/>
                      <w:sz w:val="28"/>
                      <w:szCs w:val="28"/>
                      <w:rtl/>
                    </w:rPr>
                  </w:pPr>
                </w:p>
              </w:tc>
            </w:tr>
            <w:tr w:rsidR="00FA6DD1" w14:paraId="349D07BF" w14:textId="77777777" w:rsidTr="00B62F1B">
              <w:trPr>
                <w:trHeight w:val="962"/>
                <w:jc w:val="center"/>
              </w:trPr>
              <w:tc>
                <w:tcPr>
                  <w:tcW w:w="1087" w:type="dxa"/>
                  <w:vMerge/>
                  <w:vAlign w:val="center"/>
                </w:tcPr>
                <w:p w14:paraId="193709B9" w14:textId="77777777" w:rsidR="00FA6DD1" w:rsidRDefault="00FA6DD1" w:rsidP="007E2D36">
                  <w:pPr>
                    <w:jc w:val="center"/>
                    <w:rPr>
                      <w:rFonts w:asciiTheme="majorBidi" w:hAnsiTheme="majorBidi" w:cstheme="majorBidi"/>
                      <w:b/>
                      <w:bCs/>
                      <w:sz w:val="28"/>
                      <w:szCs w:val="28"/>
                      <w:rtl/>
                    </w:rPr>
                  </w:pPr>
                </w:p>
              </w:tc>
              <w:tc>
                <w:tcPr>
                  <w:tcW w:w="789" w:type="dxa"/>
                </w:tcPr>
                <w:p w14:paraId="6F7CB773" w14:textId="77777777" w:rsidR="00FA6DD1" w:rsidRDefault="00FA6DD1" w:rsidP="007E2D36">
                  <w:pPr>
                    <w:rPr>
                      <w:rFonts w:asciiTheme="majorBidi" w:hAnsiTheme="majorBidi" w:cstheme="majorBidi"/>
                      <w:sz w:val="28"/>
                      <w:szCs w:val="28"/>
                    </w:rPr>
                  </w:pPr>
                  <w:r>
                    <w:rPr>
                      <w:rFonts w:asciiTheme="majorBidi" w:hAnsiTheme="majorBidi" w:cstheme="majorBidi" w:hint="cs"/>
                      <w:sz w:val="28"/>
                      <w:szCs w:val="28"/>
                      <w:rtl/>
                    </w:rPr>
                    <w:t>2.3.2</w:t>
                  </w:r>
                </w:p>
              </w:tc>
              <w:tc>
                <w:tcPr>
                  <w:tcW w:w="1443" w:type="dxa"/>
                </w:tcPr>
                <w:p w14:paraId="1E96AE4A" w14:textId="77777777" w:rsidR="00FA6DD1" w:rsidRDefault="00FA6DD1" w:rsidP="007E2D36">
                  <w:pPr>
                    <w:rPr>
                      <w:rFonts w:asciiTheme="majorBidi" w:hAnsiTheme="majorBidi" w:cstheme="majorBidi"/>
                      <w:sz w:val="28"/>
                      <w:szCs w:val="28"/>
                      <w:rtl/>
                    </w:rPr>
                  </w:pPr>
                </w:p>
              </w:tc>
              <w:tc>
                <w:tcPr>
                  <w:tcW w:w="1297" w:type="dxa"/>
                </w:tcPr>
                <w:p w14:paraId="15A91BEF" w14:textId="77777777" w:rsidR="00FA6DD1" w:rsidRDefault="00FA6DD1"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13A16B81" w14:textId="77777777" w:rsidR="00FA6DD1" w:rsidRDefault="00FA6DD1" w:rsidP="007E2D36">
                  <w:pPr>
                    <w:rPr>
                      <w:rFonts w:asciiTheme="majorBidi" w:eastAsiaTheme="minorEastAsia" w:hAnsiTheme="majorBidi" w:cstheme="majorBidi"/>
                      <w:sz w:val="28"/>
                      <w:szCs w:val="28"/>
                    </w:rPr>
                  </w:pPr>
                </w:p>
                <w:p w14:paraId="32A5F8E0" w14:textId="77777777" w:rsidR="00FA6DD1" w:rsidRDefault="00FA6DD1" w:rsidP="007E2D36">
                  <w:pPr>
                    <w:rPr>
                      <w:rFonts w:asciiTheme="majorBidi" w:hAnsiTheme="majorBidi" w:cstheme="majorBidi"/>
                      <w:sz w:val="28"/>
                      <w:szCs w:val="28"/>
                      <w:rtl/>
                    </w:rPr>
                  </w:pPr>
                </w:p>
              </w:tc>
              <w:tc>
                <w:tcPr>
                  <w:tcW w:w="1556" w:type="dxa"/>
                </w:tcPr>
                <w:p w14:paraId="24496804" w14:textId="77777777" w:rsidR="00FA6DD1" w:rsidRPr="00516F55" w:rsidRDefault="00FA6DD1" w:rsidP="007E2D36">
                  <w:pPr>
                    <w:rPr>
                      <w:rFonts w:asciiTheme="majorBidi" w:eastAsiaTheme="minorEastAsia" w:hAnsiTheme="majorBidi" w:cstheme="majorBidi"/>
                      <w:sz w:val="28"/>
                      <w:szCs w:val="28"/>
                      <w:rtl/>
                      <w:lang w:bidi="ar-EG"/>
                    </w:rPr>
                  </w:pPr>
                  <m:oMathPara>
                    <m:oMath>
                      <m:r>
                        <w:rPr>
                          <w:rFonts w:ascii="Cambria Math" w:hAnsi="Cambria Math" w:cstheme="majorBidi"/>
                          <w:sz w:val="28"/>
                          <w:szCs w:val="28"/>
                          <w:rtl/>
                        </w:rPr>
                        <m:t>√</m:t>
                      </m:r>
                    </m:oMath>
                  </m:oMathPara>
                </w:p>
              </w:tc>
              <w:tc>
                <w:tcPr>
                  <w:tcW w:w="1287" w:type="dxa"/>
                </w:tcPr>
                <w:p w14:paraId="2F283599" w14:textId="77777777" w:rsidR="00FA6DD1" w:rsidRPr="00516F55" w:rsidRDefault="00FA6DD1" w:rsidP="007E2D36">
                  <w:pPr>
                    <w:rPr>
                      <w:rFonts w:asciiTheme="majorBidi" w:eastAsiaTheme="minorEastAsia" w:hAnsiTheme="majorBidi" w:cstheme="majorBidi"/>
                      <w:sz w:val="28"/>
                      <w:szCs w:val="28"/>
                      <w:rtl/>
                      <w:lang w:bidi="ar-EG"/>
                    </w:rPr>
                  </w:pPr>
                </w:p>
              </w:tc>
            </w:tr>
            <w:tr w:rsidR="00FA6DD1" w14:paraId="52705EA9" w14:textId="77777777" w:rsidTr="00B62F1B">
              <w:trPr>
                <w:jc w:val="center"/>
              </w:trPr>
              <w:tc>
                <w:tcPr>
                  <w:tcW w:w="1087" w:type="dxa"/>
                  <w:vMerge w:val="restart"/>
                  <w:vAlign w:val="center"/>
                </w:tcPr>
                <w:p w14:paraId="073F0A13" w14:textId="77777777" w:rsidR="00FA6DD1" w:rsidRDefault="00FA6DD1"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789" w:type="dxa"/>
                </w:tcPr>
                <w:p w14:paraId="18722CA8" w14:textId="77777777" w:rsidR="00FA6DD1" w:rsidRDefault="00FA6DD1" w:rsidP="007E2D36">
                  <w:pPr>
                    <w:rPr>
                      <w:rFonts w:asciiTheme="majorBidi" w:hAnsiTheme="majorBidi" w:cstheme="majorBidi"/>
                      <w:sz w:val="28"/>
                      <w:szCs w:val="28"/>
                    </w:rPr>
                  </w:pPr>
                  <w:r>
                    <w:rPr>
                      <w:rFonts w:asciiTheme="majorBidi" w:hAnsiTheme="majorBidi" w:cstheme="majorBidi" w:hint="cs"/>
                      <w:sz w:val="28"/>
                      <w:szCs w:val="28"/>
                      <w:rtl/>
                    </w:rPr>
                    <w:t>2.4.1</w:t>
                  </w:r>
                </w:p>
              </w:tc>
              <w:tc>
                <w:tcPr>
                  <w:tcW w:w="1443" w:type="dxa"/>
                </w:tcPr>
                <w:p w14:paraId="6F27F3E2" w14:textId="77777777" w:rsidR="00FA6DD1" w:rsidRDefault="00FA6DD1"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AC4108C" w14:textId="77777777" w:rsidR="00FA6DD1" w:rsidRDefault="00FA6DD1" w:rsidP="007E2D36">
                  <w:pPr>
                    <w:rPr>
                      <w:rFonts w:asciiTheme="majorBidi" w:hAnsiTheme="majorBidi" w:cstheme="majorBidi"/>
                      <w:sz w:val="28"/>
                      <w:szCs w:val="28"/>
                      <w:rtl/>
                    </w:rPr>
                  </w:pPr>
                </w:p>
              </w:tc>
              <w:tc>
                <w:tcPr>
                  <w:tcW w:w="1297" w:type="dxa"/>
                </w:tcPr>
                <w:p w14:paraId="7EBBB6FA" w14:textId="77777777" w:rsidR="00FA6DD1" w:rsidRDefault="00FA6DD1"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2679926" w14:textId="77777777" w:rsidR="00FA6DD1" w:rsidRDefault="00FA6DD1" w:rsidP="007E2D36">
                  <w:pPr>
                    <w:rPr>
                      <w:rFonts w:asciiTheme="majorBidi" w:hAnsiTheme="majorBidi" w:cstheme="majorBidi"/>
                      <w:sz w:val="28"/>
                      <w:szCs w:val="28"/>
                      <w:rtl/>
                    </w:rPr>
                  </w:pPr>
                </w:p>
              </w:tc>
              <w:tc>
                <w:tcPr>
                  <w:tcW w:w="1556" w:type="dxa"/>
                </w:tcPr>
                <w:p w14:paraId="5B6AF1E3" w14:textId="77777777" w:rsidR="00FA6DD1" w:rsidRDefault="00FA6DD1" w:rsidP="007E2D36">
                  <w:pPr>
                    <w:rPr>
                      <w:rFonts w:ascii="Cambria Math" w:hAnsi="Cambria Math" w:cstheme="majorBidi"/>
                      <w:sz w:val="28"/>
                      <w:szCs w:val="28"/>
                      <w:rtl/>
                      <w:oMath/>
                    </w:rPr>
                  </w:pPr>
                </w:p>
                <w:p w14:paraId="30CE7C51"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7C83FAA7" w14:textId="77777777" w:rsidR="00FA6DD1" w:rsidRDefault="00FA6DD1"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E33C097" w14:textId="77777777" w:rsidR="00FA6DD1" w:rsidRDefault="00FA6DD1" w:rsidP="007E2D36">
                  <w:pPr>
                    <w:rPr>
                      <w:rFonts w:asciiTheme="majorBidi" w:hAnsiTheme="majorBidi" w:cstheme="majorBidi"/>
                      <w:sz w:val="28"/>
                      <w:szCs w:val="28"/>
                      <w:rtl/>
                    </w:rPr>
                  </w:pPr>
                </w:p>
              </w:tc>
            </w:tr>
            <w:tr w:rsidR="00FA6DD1" w14:paraId="444DA158" w14:textId="77777777" w:rsidTr="00B62F1B">
              <w:trPr>
                <w:jc w:val="center"/>
              </w:trPr>
              <w:tc>
                <w:tcPr>
                  <w:tcW w:w="1087" w:type="dxa"/>
                  <w:vMerge/>
                </w:tcPr>
                <w:p w14:paraId="3BEC5256" w14:textId="77777777" w:rsidR="00FA6DD1" w:rsidRDefault="00FA6DD1" w:rsidP="007E2D36">
                  <w:pPr>
                    <w:rPr>
                      <w:rFonts w:asciiTheme="majorBidi" w:hAnsiTheme="majorBidi" w:cstheme="majorBidi"/>
                      <w:sz w:val="28"/>
                      <w:szCs w:val="28"/>
                      <w:rtl/>
                    </w:rPr>
                  </w:pPr>
                </w:p>
              </w:tc>
              <w:tc>
                <w:tcPr>
                  <w:tcW w:w="789" w:type="dxa"/>
                </w:tcPr>
                <w:p w14:paraId="741F7805" w14:textId="77777777" w:rsidR="00FA6DD1" w:rsidRDefault="00FA6DD1" w:rsidP="007E2D36">
                  <w:pPr>
                    <w:rPr>
                      <w:rFonts w:asciiTheme="majorBidi" w:hAnsiTheme="majorBidi" w:cstheme="majorBidi"/>
                      <w:sz w:val="28"/>
                      <w:szCs w:val="28"/>
                    </w:rPr>
                  </w:pPr>
                  <w:r>
                    <w:rPr>
                      <w:rFonts w:asciiTheme="majorBidi" w:hAnsiTheme="majorBidi" w:cstheme="majorBidi" w:hint="cs"/>
                      <w:sz w:val="28"/>
                      <w:szCs w:val="28"/>
                      <w:rtl/>
                    </w:rPr>
                    <w:t>2.4.2</w:t>
                  </w:r>
                </w:p>
              </w:tc>
              <w:tc>
                <w:tcPr>
                  <w:tcW w:w="1443" w:type="dxa"/>
                </w:tcPr>
                <w:p w14:paraId="764C3C4B"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65B1F969"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77BA2E32"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3C8B3A70"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FA6DD1" w14:paraId="4879A78A" w14:textId="77777777" w:rsidTr="00B62F1B">
              <w:trPr>
                <w:jc w:val="center"/>
              </w:trPr>
              <w:tc>
                <w:tcPr>
                  <w:tcW w:w="1087" w:type="dxa"/>
                  <w:vMerge/>
                </w:tcPr>
                <w:p w14:paraId="713391D2" w14:textId="77777777" w:rsidR="00FA6DD1" w:rsidRDefault="00FA6DD1" w:rsidP="007E2D36">
                  <w:pPr>
                    <w:rPr>
                      <w:rFonts w:asciiTheme="majorBidi" w:hAnsiTheme="majorBidi" w:cstheme="majorBidi"/>
                      <w:sz w:val="28"/>
                      <w:szCs w:val="28"/>
                      <w:rtl/>
                    </w:rPr>
                  </w:pPr>
                </w:p>
              </w:tc>
              <w:tc>
                <w:tcPr>
                  <w:tcW w:w="789" w:type="dxa"/>
                </w:tcPr>
                <w:p w14:paraId="626E11DC" w14:textId="77777777" w:rsidR="00FA6DD1" w:rsidRDefault="00FA6DD1" w:rsidP="007E2D36">
                  <w:pPr>
                    <w:rPr>
                      <w:rFonts w:asciiTheme="majorBidi" w:hAnsiTheme="majorBidi" w:cstheme="majorBidi"/>
                      <w:sz w:val="28"/>
                      <w:szCs w:val="28"/>
                    </w:rPr>
                  </w:pPr>
                  <w:r>
                    <w:rPr>
                      <w:rFonts w:asciiTheme="majorBidi" w:hAnsiTheme="majorBidi" w:cstheme="majorBidi"/>
                      <w:sz w:val="28"/>
                      <w:szCs w:val="28"/>
                    </w:rPr>
                    <w:t>2.4.3</w:t>
                  </w:r>
                </w:p>
              </w:tc>
              <w:tc>
                <w:tcPr>
                  <w:tcW w:w="1443" w:type="dxa"/>
                </w:tcPr>
                <w:p w14:paraId="33B00668"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97" w:type="dxa"/>
                </w:tcPr>
                <w:p w14:paraId="02F28353"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556" w:type="dxa"/>
                </w:tcPr>
                <w:p w14:paraId="2CA4BBD4"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287" w:type="dxa"/>
                </w:tcPr>
                <w:p w14:paraId="46C68218" w14:textId="77777777" w:rsidR="00FA6DD1" w:rsidRDefault="00FA6DD1"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bl>
          <w:p w14:paraId="7E1D2448" w14:textId="77777777" w:rsidR="00FA6DD1" w:rsidRPr="00166495" w:rsidRDefault="00FA6DD1" w:rsidP="00FA6DD1">
            <w:pPr>
              <w:autoSpaceDE w:val="0"/>
              <w:autoSpaceDN w:val="0"/>
              <w:bidi w:val="0"/>
              <w:adjustRightInd w:val="0"/>
              <w:spacing w:line="360" w:lineRule="auto"/>
              <w:rPr>
                <w:rFonts w:ascii="Arial Black" w:hAnsi="Arial Black"/>
                <w:b/>
                <w:bCs/>
                <w:noProof/>
                <w:color w:val="000000"/>
              </w:rPr>
            </w:pPr>
            <w:r w:rsidRPr="00FA0550">
              <w:rPr>
                <w:rFonts w:asciiTheme="majorBidi" w:hAnsiTheme="majorBidi" w:cstheme="majorBidi"/>
              </w:rPr>
              <w:br w:type="page"/>
            </w:r>
          </w:p>
          <w:p w14:paraId="3F05E57A" w14:textId="77777777" w:rsidR="00EB43C0" w:rsidRPr="00FA0550" w:rsidRDefault="00EB43C0" w:rsidP="00A62015">
            <w:pPr>
              <w:autoSpaceDE w:val="0"/>
              <w:autoSpaceDN w:val="0"/>
              <w:bidi w:val="0"/>
              <w:adjustRightInd w:val="0"/>
              <w:rPr>
                <w:rFonts w:asciiTheme="majorBidi" w:hAnsiTheme="majorBidi" w:cstheme="majorBidi"/>
                <w:color w:val="000000"/>
                <w:sz w:val="28"/>
                <w:szCs w:val="28"/>
              </w:rPr>
            </w:pPr>
          </w:p>
          <w:p w14:paraId="604154F5" w14:textId="77777777" w:rsidR="00EB43C0" w:rsidRPr="003068FE" w:rsidRDefault="00EB43C0" w:rsidP="001F5D21">
            <w:pPr>
              <w:tabs>
                <w:tab w:val="left" w:pos="284"/>
              </w:tabs>
              <w:autoSpaceDE w:val="0"/>
              <w:autoSpaceDN w:val="0"/>
              <w:bidi w:val="0"/>
              <w:adjustRightInd w:val="0"/>
              <w:spacing w:line="360" w:lineRule="auto"/>
              <w:jc w:val="lowKashida"/>
              <w:rPr>
                <w:rFonts w:asciiTheme="majorBidi" w:eastAsia="Calibri" w:hAnsiTheme="majorBidi" w:cstheme="majorBidi"/>
                <w:sz w:val="32"/>
                <w:szCs w:val="32"/>
                <w:rtl/>
                <w:lang w:bidi="ar-EG"/>
              </w:rPr>
            </w:pPr>
          </w:p>
        </w:tc>
        <w:tc>
          <w:tcPr>
            <w:tcW w:w="748" w:type="pct"/>
          </w:tcPr>
          <w:p w14:paraId="45651A76" w14:textId="77777777" w:rsidR="00EB43C0" w:rsidRPr="00FA0550" w:rsidRDefault="00EB43C0" w:rsidP="00A62015">
            <w:pPr>
              <w:rPr>
                <w:rFonts w:asciiTheme="majorBidi" w:eastAsia="Calibri" w:hAnsiTheme="majorBidi" w:cstheme="majorBidi"/>
                <w:sz w:val="32"/>
                <w:szCs w:val="32"/>
                <w:lang w:val="en-GB" w:bidi="ar-EG"/>
              </w:rPr>
            </w:pPr>
            <w:r w:rsidRPr="00FA0550">
              <w:rPr>
                <w:rFonts w:asciiTheme="majorBidi" w:eastAsia="Calibri" w:hAnsiTheme="majorBidi" w:cstheme="majorBidi"/>
                <w:sz w:val="32"/>
                <w:szCs w:val="32"/>
                <w:rtl/>
              </w:rPr>
              <w:lastRenderedPageBreak/>
              <w:t xml:space="preserve">5- أساليب التعليم والتعلم </w:t>
            </w:r>
          </w:p>
        </w:tc>
      </w:tr>
    </w:tbl>
    <w:p w14:paraId="065E6845" w14:textId="77777777" w:rsidR="00E7140E" w:rsidRDefault="00E7140E" w:rsidP="00E7140E">
      <w:pPr>
        <w:autoSpaceDE w:val="0"/>
        <w:autoSpaceDN w:val="0"/>
        <w:adjustRightInd w:val="0"/>
        <w:jc w:val="both"/>
        <w:rPr>
          <w:rFonts w:ascii="Simplified Arabic" w:eastAsia="Calibri" w:hAnsi="Simplified Arabic" w:cs="Simplified Arabic"/>
          <w:sz w:val="32"/>
          <w:szCs w:val="32"/>
          <w:rtl/>
        </w:rPr>
      </w:pPr>
    </w:p>
    <w:p w14:paraId="6ED2E306" w14:textId="77777777" w:rsidR="005F74B2" w:rsidRDefault="005F74B2" w:rsidP="00E7140E">
      <w:pPr>
        <w:autoSpaceDE w:val="0"/>
        <w:autoSpaceDN w:val="0"/>
        <w:adjustRightInd w:val="0"/>
        <w:jc w:val="both"/>
        <w:rPr>
          <w:rFonts w:ascii="Simplified Arabic" w:eastAsia="Calibri" w:hAnsi="Simplified Arabic" w:cs="Simplified Arabic"/>
          <w:sz w:val="32"/>
          <w:szCs w:val="32"/>
          <w:lang w:bidi="ar-EG"/>
        </w:rPr>
      </w:pPr>
    </w:p>
    <w:tbl>
      <w:tblPr>
        <w:tblStyle w:val="TableGrid"/>
        <w:tblW w:w="10980" w:type="dxa"/>
        <w:tblInd w:w="-1062" w:type="dxa"/>
        <w:tblLook w:val="04A0" w:firstRow="1" w:lastRow="0" w:firstColumn="1" w:lastColumn="0" w:noHBand="0" w:noVBand="1"/>
      </w:tblPr>
      <w:tblGrid>
        <w:gridCol w:w="9270"/>
        <w:gridCol w:w="1710"/>
      </w:tblGrid>
      <w:tr w:rsidR="00EA5958" w:rsidRPr="00FA0550" w14:paraId="10047B1C" w14:textId="77777777" w:rsidTr="00F042B8">
        <w:trPr>
          <w:trHeight w:val="273"/>
        </w:trPr>
        <w:tc>
          <w:tcPr>
            <w:tcW w:w="10980" w:type="dxa"/>
            <w:gridSpan w:val="2"/>
          </w:tcPr>
          <w:p w14:paraId="2B5C53B8" w14:textId="77777777" w:rsidR="00EA5958" w:rsidRPr="002674C8" w:rsidRDefault="00EA5958" w:rsidP="002674C8">
            <w:pPr>
              <w:bidi w:val="0"/>
              <w:rPr>
                <w:rFonts w:asciiTheme="majorBidi" w:eastAsia="Calibri" w:hAnsiTheme="majorBidi" w:cstheme="majorBidi"/>
              </w:rPr>
            </w:pPr>
          </w:p>
        </w:tc>
      </w:tr>
      <w:tr w:rsidR="00EB43C0" w:rsidRPr="00FA0550" w14:paraId="2C8AB166" w14:textId="77777777" w:rsidTr="002674C8">
        <w:trPr>
          <w:trHeight w:val="4490"/>
        </w:trPr>
        <w:tc>
          <w:tcPr>
            <w:tcW w:w="9270" w:type="dxa"/>
          </w:tcPr>
          <w:p w14:paraId="16F39CAB" w14:textId="77777777" w:rsidR="00EA5958" w:rsidRPr="002674C8" w:rsidRDefault="00EA5958" w:rsidP="00EA5958">
            <w:pPr>
              <w:autoSpaceDE w:val="0"/>
              <w:autoSpaceDN w:val="0"/>
              <w:bidi w:val="0"/>
              <w:adjustRightInd w:val="0"/>
              <w:spacing w:line="360" w:lineRule="auto"/>
              <w:jc w:val="lowKashida"/>
              <w:rPr>
                <w:rFonts w:asciiTheme="majorBidi" w:hAnsiTheme="majorBidi" w:cstheme="majorBidi"/>
                <w:b/>
                <w:bCs/>
                <w:color w:val="000000"/>
                <w:u w:val="single"/>
              </w:rPr>
            </w:pPr>
          </w:p>
          <w:p w14:paraId="1ACE0824" w14:textId="77777777" w:rsidR="00EB43C0" w:rsidRPr="002674C8" w:rsidRDefault="00EB43C0" w:rsidP="00EA5958">
            <w:pPr>
              <w:autoSpaceDE w:val="0"/>
              <w:autoSpaceDN w:val="0"/>
              <w:bidi w:val="0"/>
              <w:adjustRightInd w:val="0"/>
              <w:spacing w:line="360" w:lineRule="auto"/>
              <w:jc w:val="lowKashida"/>
              <w:rPr>
                <w:rFonts w:asciiTheme="majorBidi" w:hAnsiTheme="majorBidi" w:cstheme="majorBidi"/>
                <w:b/>
                <w:bCs/>
                <w:color w:val="000000"/>
                <w:u w:val="single"/>
              </w:rPr>
            </w:pPr>
            <w:r w:rsidRPr="002674C8">
              <w:rPr>
                <w:rFonts w:asciiTheme="majorBidi" w:hAnsiTheme="majorBidi" w:cstheme="majorBidi"/>
                <w:b/>
                <w:bCs/>
                <w:color w:val="000000"/>
                <w:u w:val="single"/>
              </w:rPr>
              <w:t>Assessment TOOLS:</w:t>
            </w:r>
          </w:p>
          <w:p w14:paraId="6D1B1382" w14:textId="77777777" w:rsidR="00EA5958" w:rsidRPr="002674C8" w:rsidRDefault="00EA5958" w:rsidP="00EA5958">
            <w:pPr>
              <w:autoSpaceDE w:val="0"/>
              <w:autoSpaceDN w:val="0"/>
              <w:bidi w:val="0"/>
              <w:adjustRightInd w:val="0"/>
              <w:spacing w:line="360" w:lineRule="auto"/>
              <w:jc w:val="lowKashida"/>
              <w:rPr>
                <w:rFonts w:asciiTheme="majorBidi" w:hAnsiTheme="majorBidi" w:cstheme="majorBidi"/>
                <w:b/>
                <w:bCs/>
                <w:color w:val="000000"/>
              </w:rPr>
            </w:pPr>
          </w:p>
          <w:tbl>
            <w:tblPr>
              <w:tblW w:w="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4764"/>
            </w:tblGrid>
            <w:tr w:rsidR="00EB43C0" w:rsidRPr="002674C8" w14:paraId="6F9B518B" w14:textId="77777777" w:rsidTr="00F566C3">
              <w:trPr>
                <w:trHeight w:val="273"/>
                <w:jc w:val="center"/>
              </w:trPr>
              <w:tc>
                <w:tcPr>
                  <w:tcW w:w="2297" w:type="dxa"/>
                </w:tcPr>
                <w:p w14:paraId="42C8588A" w14:textId="77777777" w:rsidR="00EB43C0" w:rsidRPr="002674C8" w:rsidRDefault="00EB43C0" w:rsidP="00A62015">
                  <w:pPr>
                    <w:autoSpaceDE w:val="0"/>
                    <w:autoSpaceDN w:val="0"/>
                    <w:bidi w:val="0"/>
                    <w:adjustRightInd w:val="0"/>
                    <w:jc w:val="center"/>
                    <w:rPr>
                      <w:rFonts w:asciiTheme="majorBidi" w:hAnsiTheme="majorBidi" w:cstheme="majorBidi"/>
                      <w:b/>
                      <w:bCs/>
                      <w:color w:val="000000"/>
                    </w:rPr>
                  </w:pPr>
                  <w:r w:rsidRPr="002674C8">
                    <w:rPr>
                      <w:rFonts w:asciiTheme="majorBidi" w:hAnsiTheme="majorBidi" w:cstheme="majorBidi"/>
                      <w:b/>
                      <w:bCs/>
                      <w:color w:val="000000"/>
                    </w:rPr>
                    <w:t>Tool</w:t>
                  </w:r>
                </w:p>
              </w:tc>
              <w:tc>
                <w:tcPr>
                  <w:tcW w:w="4764" w:type="dxa"/>
                </w:tcPr>
                <w:p w14:paraId="1AF978C8" w14:textId="77777777" w:rsidR="00EB43C0" w:rsidRPr="002674C8" w:rsidRDefault="00EB43C0" w:rsidP="00A62015">
                  <w:pPr>
                    <w:autoSpaceDE w:val="0"/>
                    <w:autoSpaceDN w:val="0"/>
                    <w:bidi w:val="0"/>
                    <w:adjustRightInd w:val="0"/>
                    <w:jc w:val="center"/>
                    <w:rPr>
                      <w:rFonts w:asciiTheme="majorBidi" w:hAnsiTheme="majorBidi" w:cstheme="majorBidi"/>
                      <w:b/>
                      <w:bCs/>
                      <w:color w:val="000000"/>
                    </w:rPr>
                  </w:pPr>
                  <w:r w:rsidRPr="002674C8">
                    <w:rPr>
                      <w:rFonts w:asciiTheme="majorBidi" w:hAnsiTheme="majorBidi" w:cstheme="majorBidi"/>
                      <w:b/>
                      <w:bCs/>
                      <w:color w:val="000000"/>
                    </w:rPr>
                    <w:t>Purpose (ILOs)</w:t>
                  </w:r>
                </w:p>
              </w:tc>
            </w:tr>
            <w:tr w:rsidR="00EB43C0" w:rsidRPr="002674C8" w14:paraId="5FD5146E" w14:textId="77777777" w:rsidTr="00F566C3">
              <w:trPr>
                <w:trHeight w:val="273"/>
                <w:jc w:val="center"/>
              </w:trPr>
              <w:tc>
                <w:tcPr>
                  <w:tcW w:w="2297" w:type="dxa"/>
                </w:tcPr>
                <w:p w14:paraId="349426E0" w14:textId="77777777" w:rsidR="00EB43C0" w:rsidRPr="002674C8" w:rsidRDefault="00EB43C0" w:rsidP="00A62015">
                  <w:pPr>
                    <w:autoSpaceDE w:val="0"/>
                    <w:autoSpaceDN w:val="0"/>
                    <w:bidi w:val="0"/>
                    <w:adjustRightInd w:val="0"/>
                    <w:rPr>
                      <w:rFonts w:asciiTheme="majorBidi" w:hAnsiTheme="majorBidi" w:cstheme="majorBidi"/>
                      <w:color w:val="000000"/>
                    </w:rPr>
                  </w:pPr>
                  <w:r w:rsidRPr="002674C8">
                    <w:rPr>
                      <w:rFonts w:asciiTheme="majorBidi" w:hAnsiTheme="majorBidi" w:cstheme="majorBidi"/>
                      <w:color w:val="000000"/>
                    </w:rPr>
                    <w:t>Written examination</w:t>
                  </w:r>
                </w:p>
              </w:tc>
              <w:tc>
                <w:tcPr>
                  <w:tcW w:w="4764" w:type="dxa"/>
                </w:tcPr>
                <w:p w14:paraId="32A43013" w14:textId="77777777" w:rsidR="00EB43C0" w:rsidRPr="002674C8" w:rsidRDefault="00EB43C0" w:rsidP="00A62015">
                  <w:pPr>
                    <w:autoSpaceDE w:val="0"/>
                    <w:autoSpaceDN w:val="0"/>
                    <w:bidi w:val="0"/>
                    <w:adjustRightInd w:val="0"/>
                    <w:rPr>
                      <w:rFonts w:asciiTheme="majorBidi" w:hAnsiTheme="majorBidi" w:cstheme="majorBidi"/>
                      <w:color w:val="000000"/>
                    </w:rPr>
                  </w:pPr>
                  <w:r w:rsidRPr="002674C8">
                    <w:rPr>
                      <w:rFonts w:asciiTheme="majorBidi" w:hAnsiTheme="majorBidi" w:cstheme="majorBidi"/>
                      <w:color w:val="000000"/>
                    </w:rPr>
                    <w:t>To</w:t>
                  </w:r>
                  <w:r w:rsidRPr="002674C8">
                    <w:rPr>
                      <w:rFonts w:asciiTheme="majorBidi" w:hAnsiTheme="majorBidi" w:cstheme="majorBidi"/>
                      <w:color w:val="000000"/>
                    </w:rPr>
                    <w:cr/>
                    <w:t>assess knowledge &amp; intellectual skills.</w:t>
                  </w:r>
                </w:p>
              </w:tc>
            </w:tr>
            <w:tr w:rsidR="00EB43C0" w:rsidRPr="002674C8" w14:paraId="4D258295" w14:textId="77777777" w:rsidTr="00F566C3">
              <w:trPr>
                <w:trHeight w:val="273"/>
                <w:jc w:val="center"/>
              </w:trPr>
              <w:tc>
                <w:tcPr>
                  <w:tcW w:w="2297" w:type="dxa"/>
                </w:tcPr>
                <w:p w14:paraId="0C7D9D66" w14:textId="77777777" w:rsidR="00EB43C0" w:rsidRPr="002674C8" w:rsidRDefault="00EB43C0" w:rsidP="00A62015">
                  <w:pPr>
                    <w:autoSpaceDE w:val="0"/>
                    <w:autoSpaceDN w:val="0"/>
                    <w:bidi w:val="0"/>
                    <w:adjustRightInd w:val="0"/>
                    <w:rPr>
                      <w:rFonts w:asciiTheme="majorBidi" w:hAnsiTheme="majorBidi" w:cstheme="majorBidi"/>
                      <w:color w:val="000000"/>
                    </w:rPr>
                  </w:pPr>
                  <w:r w:rsidRPr="002674C8">
                    <w:rPr>
                      <w:rFonts w:asciiTheme="majorBidi" w:hAnsiTheme="majorBidi" w:cstheme="majorBidi"/>
                      <w:color w:val="000000"/>
                    </w:rPr>
                    <w:t>Oral examination</w:t>
                  </w:r>
                </w:p>
              </w:tc>
              <w:tc>
                <w:tcPr>
                  <w:tcW w:w="4764" w:type="dxa"/>
                </w:tcPr>
                <w:p w14:paraId="4A0C18F0" w14:textId="77777777" w:rsidR="00EB43C0" w:rsidRPr="002674C8" w:rsidRDefault="00EB43C0" w:rsidP="00A62015">
                  <w:pPr>
                    <w:autoSpaceDE w:val="0"/>
                    <w:autoSpaceDN w:val="0"/>
                    <w:bidi w:val="0"/>
                    <w:adjustRightInd w:val="0"/>
                    <w:rPr>
                      <w:rFonts w:asciiTheme="majorBidi" w:hAnsiTheme="majorBidi" w:cstheme="majorBidi"/>
                      <w:color w:val="000000"/>
                    </w:rPr>
                  </w:pPr>
                  <w:r w:rsidRPr="002674C8">
                    <w:rPr>
                      <w:rFonts w:asciiTheme="majorBidi" w:hAnsiTheme="majorBidi" w:cstheme="majorBidi"/>
                      <w:color w:val="000000"/>
                    </w:rPr>
                    <w:t>To assess knowledge, intellectual skills&amp; general&amp; transferable skills.</w:t>
                  </w:r>
                </w:p>
              </w:tc>
            </w:tr>
            <w:tr w:rsidR="00EB43C0" w:rsidRPr="002674C8" w14:paraId="54186F4C" w14:textId="77777777" w:rsidTr="00F566C3">
              <w:trPr>
                <w:trHeight w:val="273"/>
                <w:jc w:val="center"/>
              </w:trPr>
              <w:tc>
                <w:tcPr>
                  <w:tcW w:w="2297" w:type="dxa"/>
                </w:tcPr>
                <w:p w14:paraId="330F6E57" w14:textId="77777777" w:rsidR="00EB43C0" w:rsidRPr="002674C8" w:rsidRDefault="00EB43C0" w:rsidP="00A62015">
                  <w:pPr>
                    <w:autoSpaceDE w:val="0"/>
                    <w:autoSpaceDN w:val="0"/>
                    <w:bidi w:val="0"/>
                    <w:adjustRightInd w:val="0"/>
                    <w:rPr>
                      <w:rFonts w:asciiTheme="majorBidi" w:hAnsiTheme="majorBidi" w:cstheme="majorBidi"/>
                      <w:color w:val="000000"/>
                    </w:rPr>
                  </w:pPr>
                  <w:r w:rsidRPr="002674C8">
                    <w:rPr>
                      <w:rFonts w:asciiTheme="majorBidi" w:hAnsiTheme="majorBidi" w:cstheme="majorBidi"/>
                      <w:color w:val="000000"/>
                    </w:rPr>
                    <w:t>Practical examination</w:t>
                  </w:r>
                </w:p>
              </w:tc>
              <w:tc>
                <w:tcPr>
                  <w:tcW w:w="4764" w:type="dxa"/>
                </w:tcPr>
                <w:p w14:paraId="7208BBC5" w14:textId="77777777" w:rsidR="00EB43C0" w:rsidRPr="002674C8" w:rsidRDefault="00EB43C0" w:rsidP="00A62015">
                  <w:pPr>
                    <w:autoSpaceDE w:val="0"/>
                    <w:autoSpaceDN w:val="0"/>
                    <w:bidi w:val="0"/>
                    <w:adjustRightInd w:val="0"/>
                    <w:rPr>
                      <w:rFonts w:asciiTheme="majorBidi" w:hAnsiTheme="majorBidi" w:cstheme="majorBidi"/>
                      <w:color w:val="000000"/>
                    </w:rPr>
                  </w:pPr>
                  <w:r w:rsidRPr="002674C8">
                    <w:rPr>
                      <w:rFonts w:asciiTheme="majorBidi" w:hAnsiTheme="majorBidi" w:cstheme="majorBidi"/>
                      <w:color w:val="000000"/>
                    </w:rPr>
                    <w:t>To assess knowledge, intellectual skills, professional &amp; general&amp; transferable skills.</w:t>
                  </w:r>
                </w:p>
              </w:tc>
            </w:tr>
          </w:tbl>
          <w:p w14:paraId="4872A4D4" w14:textId="77777777" w:rsidR="00EB43C0" w:rsidRPr="002674C8" w:rsidRDefault="00EB43C0" w:rsidP="00A62015">
            <w:pPr>
              <w:rPr>
                <w:rFonts w:asciiTheme="majorBidi" w:eastAsia="Calibri" w:hAnsiTheme="majorBidi" w:cstheme="majorBidi"/>
              </w:rPr>
            </w:pPr>
          </w:p>
          <w:p w14:paraId="712A3A45" w14:textId="77777777" w:rsidR="002674C8" w:rsidRPr="002674C8" w:rsidRDefault="002674C8" w:rsidP="00A62015">
            <w:pPr>
              <w:rPr>
                <w:rFonts w:asciiTheme="majorBidi" w:eastAsia="Calibri" w:hAnsiTheme="majorBidi" w:cstheme="majorBidi"/>
              </w:rPr>
            </w:pPr>
          </w:p>
          <w:p w14:paraId="7C0A606D" w14:textId="77777777" w:rsidR="002674C8" w:rsidRPr="002674C8" w:rsidRDefault="002674C8" w:rsidP="002674C8">
            <w:pPr>
              <w:keepNext/>
              <w:jc w:val="center"/>
              <w:outlineLvl w:val="7"/>
              <w:rPr>
                <w:rFonts w:ascii="ae_AlMateen" w:hAnsi="ae_AlMateen" w:cs="Simplified Arabic"/>
                <w:b/>
                <w:bCs/>
                <w:kern w:val="24"/>
                <w:rtl/>
              </w:rPr>
            </w:pPr>
            <w:r w:rsidRPr="002674C8">
              <w:rPr>
                <w:rFonts w:asciiTheme="minorHAnsi" w:eastAsiaTheme="minorHAnsi" w:hAnsiTheme="minorHAnsi" w:cstheme="minorBidi" w:hint="cs"/>
                <w:b/>
                <w:bCs/>
                <w:rtl/>
              </w:rPr>
              <w:t>مصفوفة طرق التقويم مع نواتج التعلم لمقرر</w:t>
            </w:r>
            <w:r w:rsidRPr="002674C8">
              <w:rPr>
                <w:rFonts w:ascii="ae_AlMateen" w:hAnsi="ae_AlMateen" w:cs="Simplified Arabic" w:hint="cs"/>
                <w:b/>
                <w:bCs/>
                <w:kern w:val="24"/>
                <w:rtl/>
                <w:lang w:bidi="ar-AE"/>
              </w:rPr>
              <w:t xml:space="preserve"> </w:t>
            </w:r>
            <w:r w:rsidRPr="002674C8">
              <w:rPr>
                <w:rFonts w:ascii="ae_AlMateen" w:hAnsi="ae_AlMateen" w:cs="Simplified Arabic"/>
                <w:b/>
                <w:bCs/>
                <w:kern w:val="24"/>
                <w:rtl/>
              </w:rPr>
              <w:t>الكمياء  الحيويه</w:t>
            </w:r>
          </w:p>
          <w:p w14:paraId="35221D13" w14:textId="77777777" w:rsidR="002674C8" w:rsidRPr="002674C8" w:rsidRDefault="002674C8" w:rsidP="002674C8">
            <w:pPr>
              <w:bidi w:val="0"/>
              <w:jc w:val="center"/>
              <w:rPr>
                <w:rFonts w:ascii="ae_AlMateen" w:hAnsi="ae_AlMateen" w:cs="Simplified Arabic"/>
                <w:b/>
                <w:bCs/>
                <w:kern w:val="24"/>
                <w:lang w:bidi="ar-EG"/>
              </w:rPr>
            </w:pPr>
            <w:r w:rsidRPr="002674C8">
              <w:rPr>
                <w:rFonts w:ascii="ae_AlMateen" w:hAnsi="ae_AlMateen" w:cs="Simplified Arabic" w:hint="cs"/>
                <w:b/>
                <w:bCs/>
                <w:kern w:val="24"/>
                <w:rtl/>
                <w:lang w:bidi="ar-EG"/>
              </w:rPr>
              <w:t>لماجستير الكيمياء الحيوية الطبيه</w:t>
            </w:r>
          </w:p>
          <w:p w14:paraId="78C235E5" w14:textId="77777777" w:rsidR="002674C8" w:rsidRPr="002674C8" w:rsidRDefault="002674C8" w:rsidP="002674C8">
            <w:pPr>
              <w:rPr>
                <w:rFonts w:ascii="Simplified Arabic" w:eastAsia="Calibri" w:hAnsi="Simplified Arabic" w:cs="Simplified Arabic"/>
                <w:rtl/>
              </w:rPr>
            </w:pPr>
          </w:p>
          <w:tbl>
            <w:tblPr>
              <w:tblStyle w:val="TableGrid3"/>
              <w:bidiVisual/>
              <w:tblW w:w="8521" w:type="dxa"/>
              <w:jc w:val="center"/>
              <w:tblLook w:val="04A0" w:firstRow="1" w:lastRow="0" w:firstColumn="1" w:lastColumn="0" w:noHBand="0" w:noVBand="1"/>
            </w:tblPr>
            <w:tblGrid>
              <w:gridCol w:w="1016"/>
              <w:gridCol w:w="776"/>
              <w:gridCol w:w="1694"/>
              <w:gridCol w:w="1723"/>
              <w:gridCol w:w="3312"/>
            </w:tblGrid>
            <w:tr w:rsidR="002674C8" w:rsidRPr="002674C8" w14:paraId="7EAEE808" w14:textId="77777777" w:rsidTr="007E2D36">
              <w:trPr>
                <w:jc w:val="center"/>
              </w:trPr>
              <w:tc>
                <w:tcPr>
                  <w:tcW w:w="1792" w:type="dxa"/>
                  <w:gridSpan w:val="2"/>
                  <w:vMerge w:val="restart"/>
                  <w:vAlign w:val="center"/>
                </w:tcPr>
                <w:p w14:paraId="4D9A83C8"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tl/>
                    </w:rPr>
                    <w:t>نواتج التعلم للمقرر</w:t>
                  </w:r>
                </w:p>
              </w:tc>
              <w:tc>
                <w:tcPr>
                  <w:tcW w:w="3417" w:type="dxa"/>
                  <w:gridSpan w:val="2"/>
                  <w:vAlign w:val="center"/>
                </w:tcPr>
                <w:p w14:paraId="3BBE7795"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tl/>
                    </w:rPr>
                    <w:t>طرق التقويم</w:t>
                  </w:r>
                </w:p>
              </w:tc>
              <w:tc>
                <w:tcPr>
                  <w:tcW w:w="3312" w:type="dxa"/>
                  <w:vAlign w:val="center"/>
                </w:tcPr>
                <w:p w14:paraId="14FE6680" w14:textId="77777777" w:rsidR="002674C8" w:rsidRPr="002674C8" w:rsidRDefault="002674C8" w:rsidP="007E2D36">
                  <w:pPr>
                    <w:jc w:val="center"/>
                    <w:rPr>
                      <w:rFonts w:asciiTheme="majorBidi" w:hAnsiTheme="majorBidi" w:cstheme="majorBidi"/>
                      <w:b/>
                      <w:bCs/>
                      <w:rtl/>
                    </w:rPr>
                  </w:pPr>
                </w:p>
              </w:tc>
            </w:tr>
            <w:tr w:rsidR="002674C8" w:rsidRPr="002674C8" w14:paraId="3920035E" w14:textId="77777777" w:rsidTr="007E2D36">
              <w:trPr>
                <w:trHeight w:val="1050"/>
                <w:jc w:val="center"/>
              </w:trPr>
              <w:tc>
                <w:tcPr>
                  <w:tcW w:w="1792" w:type="dxa"/>
                  <w:gridSpan w:val="2"/>
                  <w:vMerge/>
                  <w:vAlign w:val="center"/>
                </w:tcPr>
                <w:p w14:paraId="17086934" w14:textId="77777777" w:rsidR="002674C8" w:rsidRPr="002674C8" w:rsidRDefault="002674C8" w:rsidP="007E2D36">
                  <w:pPr>
                    <w:jc w:val="center"/>
                    <w:rPr>
                      <w:rFonts w:asciiTheme="majorBidi" w:hAnsiTheme="majorBidi" w:cstheme="majorBidi"/>
                      <w:b/>
                      <w:bCs/>
                      <w:rtl/>
                    </w:rPr>
                  </w:pPr>
                </w:p>
              </w:tc>
              <w:tc>
                <w:tcPr>
                  <w:tcW w:w="1694" w:type="dxa"/>
                  <w:vAlign w:val="center"/>
                </w:tcPr>
                <w:p w14:paraId="38B8B1C1"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Pr>
                    <w:t>Written exam</w:t>
                  </w:r>
                </w:p>
              </w:tc>
              <w:tc>
                <w:tcPr>
                  <w:tcW w:w="1723" w:type="dxa"/>
                  <w:vAlign w:val="center"/>
                </w:tcPr>
                <w:p w14:paraId="208805FE"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Pr>
                    <w:t>Structured Oral Exam</w:t>
                  </w:r>
                </w:p>
              </w:tc>
              <w:tc>
                <w:tcPr>
                  <w:tcW w:w="3312" w:type="dxa"/>
                  <w:vAlign w:val="center"/>
                </w:tcPr>
                <w:p w14:paraId="1D5AA2B0" w14:textId="77777777" w:rsidR="002674C8" w:rsidRPr="002674C8" w:rsidRDefault="002674C8" w:rsidP="007E2D36">
                  <w:pPr>
                    <w:jc w:val="center"/>
                    <w:rPr>
                      <w:rFonts w:asciiTheme="majorBidi" w:hAnsiTheme="majorBidi" w:cstheme="majorBidi"/>
                      <w:b/>
                      <w:bCs/>
                    </w:rPr>
                  </w:pPr>
                  <w:r w:rsidRPr="002674C8">
                    <w:rPr>
                      <w:rFonts w:asciiTheme="majorBidi" w:hAnsiTheme="majorBidi" w:cstheme="majorBidi"/>
                      <w:b/>
                      <w:bCs/>
                    </w:rPr>
                    <w:t>Practical Exam</w:t>
                  </w:r>
                </w:p>
              </w:tc>
            </w:tr>
            <w:tr w:rsidR="002674C8" w:rsidRPr="002674C8" w14:paraId="5FA944DA" w14:textId="77777777" w:rsidTr="007E2D36">
              <w:trPr>
                <w:jc w:val="center"/>
              </w:trPr>
              <w:tc>
                <w:tcPr>
                  <w:tcW w:w="1016" w:type="dxa"/>
                  <w:vMerge w:val="restart"/>
                  <w:vAlign w:val="center"/>
                </w:tcPr>
                <w:p w14:paraId="1C2E074A"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tl/>
                    </w:rPr>
                    <w:t>المعرفة  والفهم</w:t>
                  </w:r>
                </w:p>
              </w:tc>
              <w:tc>
                <w:tcPr>
                  <w:tcW w:w="776" w:type="dxa"/>
                </w:tcPr>
                <w:p w14:paraId="2CDA6911"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2.1.1</w:t>
                  </w:r>
                </w:p>
              </w:tc>
              <w:tc>
                <w:tcPr>
                  <w:tcW w:w="1694" w:type="dxa"/>
                </w:tcPr>
                <w:p w14:paraId="51FD7A15"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1723" w:type="dxa"/>
                </w:tcPr>
                <w:p w14:paraId="0441475B"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575B2BB9"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399CD1EE" w14:textId="77777777" w:rsidTr="007E2D36">
              <w:trPr>
                <w:jc w:val="center"/>
              </w:trPr>
              <w:tc>
                <w:tcPr>
                  <w:tcW w:w="1016" w:type="dxa"/>
                  <w:vMerge/>
                  <w:vAlign w:val="center"/>
                </w:tcPr>
                <w:p w14:paraId="7BC34791" w14:textId="77777777" w:rsidR="002674C8" w:rsidRPr="002674C8" w:rsidRDefault="002674C8" w:rsidP="007E2D36">
                  <w:pPr>
                    <w:jc w:val="center"/>
                    <w:rPr>
                      <w:rFonts w:asciiTheme="majorBidi" w:hAnsiTheme="majorBidi" w:cstheme="majorBidi"/>
                      <w:b/>
                      <w:bCs/>
                      <w:rtl/>
                    </w:rPr>
                  </w:pPr>
                </w:p>
              </w:tc>
              <w:tc>
                <w:tcPr>
                  <w:tcW w:w="776" w:type="dxa"/>
                </w:tcPr>
                <w:p w14:paraId="0D9D86DB"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2.1.2</w:t>
                  </w:r>
                </w:p>
              </w:tc>
              <w:tc>
                <w:tcPr>
                  <w:tcW w:w="1694" w:type="dxa"/>
                </w:tcPr>
                <w:p w14:paraId="6F4B38BA"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1723" w:type="dxa"/>
                </w:tcPr>
                <w:p w14:paraId="33CC281D"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3A2BB3C8"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60A6A61F" w14:textId="77777777" w:rsidTr="007E2D36">
              <w:trPr>
                <w:jc w:val="center"/>
              </w:trPr>
              <w:tc>
                <w:tcPr>
                  <w:tcW w:w="1016" w:type="dxa"/>
                  <w:vMerge/>
                  <w:vAlign w:val="center"/>
                </w:tcPr>
                <w:p w14:paraId="502E5BDF" w14:textId="77777777" w:rsidR="002674C8" w:rsidRPr="002674C8" w:rsidRDefault="002674C8" w:rsidP="007E2D36">
                  <w:pPr>
                    <w:jc w:val="center"/>
                    <w:rPr>
                      <w:rFonts w:asciiTheme="majorBidi" w:hAnsiTheme="majorBidi" w:cstheme="majorBidi"/>
                      <w:b/>
                      <w:bCs/>
                      <w:rtl/>
                    </w:rPr>
                  </w:pPr>
                </w:p>
              </w:tc>
              <w:tc>
                <w:tcPr>
                  <w:tcW w:w="776" w:type="dxa"/>
                </w:tcPr>
                <w:p w14:paraId="1D874DA2"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2.1.3</w:t>
                  </w:r>
                </w:p>
              </w:tc>
              <w:tc>
                <w:tcPr>
                  <w:tcW w:w="1694" w:type="dxa"/>
                </w:tcPr>
                <w:p w14:paraId="6ABA0E99"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1723" w:type="dxa"/>
                </w:tcPr>
                <w:p w14:paraId="7ECF001C"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66442E07"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55E7D219" w14:textId="77777777" w:rsidTr="007E2D36">
              <w:trPr>
                <w:jc w:val="center"/>
              </w:trPr>
              <w:tc>
                <w:tcPr>
                  <w:tcW w:w="1016" w:type="dxa"/>
                  <w:vMerge/>
                  <w:vAlign w:val="center"/>
                </w:tcPr>
                <w:p w14:paraId="743FDC75" w14:textId="77777777" w:rsidR="002674C8" w:rsidRPr="002674C8" w:rsidRDefault="002674C8" w:rsidP="007E2D36">
                  <w:pPr>
                    <w:jc w:val="center"/>
                    <w:rPr>
                      <w:rFonts w:asciiTheme="majorBidi" w:hAnsiTheme="majorBidi" w:cstheme="majorBidi"/>
                      <w:b/>
                      <w:bCs/>
                      <w:rtl/>
                    </w:rPr>
                  </w:pPr>
                </w:p>
              </w:tc>
              <w:tc>
                <w:tcPr>
                  <w:tcW w:w="776" w:type="dxa"/>
                </w:tcPr>
                <w:p w14:paraId="50F9759B"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2.1.4</w:t>
                  </w:r>
                </w:p>
              </w:tc>
              <w:tc>
                <w:tcPr>
                  <w:tcW w:w="1694" w:type="dxa"/>
                </w:tcPr>
                <w:p w14:paraId="0D2193F4"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1723" w:type="dxa"/>
                </w:tcPr>
                <w:p w14:paraId="5C35A68B"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11431776"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0577F0A1" w14:textId="77777777" w:rsidTr="007E2D36">
              <w:trPr>
                <w:jc w:val="center"/>
              </w:trPr>
              <w:tc>
                <w:tcPr>
                  <w:tcW w:w="1016" w:type="dxa"/>
                  <w:vMerge/>
                  <w:vAlign w:val="center"/>
                </w:tcPr>
                <w:p w14:paraId="3973E6D1" w14:textId="77777777" w:rsidR="002674C8" w:rsidRPr="002674C8" w:rsidRDefault="002674C8" w:rsidP="007E2D36">
                  <w:pPr>
                    <w:jc w:val="center"/>
                    <w:rPr>
                      <w:rFonts w:asciiTheme="majorBidi" w:hAnsiTheme="majorBidi" w:cstheme="majorBidi"/>
                      <w:b/>
                      <w:bCs/>
                      <w:rtl/>
                    </w:rPr>
                  </w:pPr>
                </w:p>
              </w:tc>
              <w:tc>
                <w:tcPr>
                  <w:tcW w:w="776" w:type="dxa"/>
                </w:tcPr>
                <w:p w14:paraId="2E6AC2AF"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2.1.5</w:t>
                  </w:r>
                </w:p>
              </w:tc>
              <w:tc>
                <w:tcPr>
                  <w:tcW w:w="1694" w:type="dxa"/>
                </w:tcPr>
                <w:p w14:paraId="50BB767C"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1723" w:type="dxa"/>
                </w:tcPr>
                <w:p w14:paraId="42BD54C1"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7469448E"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66C96DC5" w14:textId="77777777" w:rsidTr="007E2D36">
              <w:trPr>
                <w:jc w:val="center"/>
              </w:trPr>
              <w:tc>
                <w:tcPr>
                  <w:tcW w:w="1016" w:type="dxa"/>
                  <w:vMerge/>
                  <w:vAlign w:val="center"/>
                </w:tcPr>
                <w:p w14:paraId="6556F979" w14:textId="77777777" w:rsidR="002674C8" w:rsidRPr="002674C8" w:rsidRDefault="002674C8" w:rsidP="007E2D36">
                  <w:pPr>
                    <w:jc w:val="center"/>
                    <w:rPr>
                      <w:rFonts w:asciiTheme="majorBidi" w:hAnsiTheme="majorBidi" w:cstheme="majorBidi"/>
                      <w:b/>
                      <w:bCs/>
                      <w:rtl/>
                    </w:rPr>
                  </w:pPr>
                </w:p>
              </w:tc>
              <w:tc>
                <w:tcPr>
                  <w:tcW w:w="776" w:type="dxa"/>
                </w:tcPr>
                <w:p w14:paraId="54AD7E82"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2.1.6</w:t>
                  </w:r>
                </w:p>
              </w:tc>
              <w:tc>
                <w:tcPr>
                  <w:tcW w:w="1694" w:type="dxa"/>
                </w:tcPr>
                <w:p w14:paraId="1EDB1C1E"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1723" w:type="dxa"/>
                </w:tcPr>
                <w:p w14:paraId="56D26B09"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616124B0"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101EEEEC" w14:textId="77777777" w:rsidTr="007E2D36">
              <w:trPr>
                <w:jc w:val="center"/>
              </w:trPr>
              <w:tc>
                <w:tcPr>
                  <w:tcW w:w="1016" w:type="dxa"/>
                  <w:vMerge/>
                  <w:vAlign w:val="center"/>
                </w:tcPr>
                <w:p w14:paraId="588505BE" w14:textId="77777777" w:rsidR="002674C8" w:rsidRPr="002674C8" w:rsidRDefault="002674C8" w:rsidP="007E2D36">
                  <w:pPr>
                    <w:jc w:val="center"/>
                    <w:rPr>
                      <w:rFonts w:asciiTheme="majorBidi" w:hAnsiTheme="majorBidi" w:cstheme="majorBidi"/>
                      <w:b/>
                      <w:bCs/>
                      <w:rtl/>
                    </w:rPr>
                  </w:pPr>
                </w:p>
              </w:tc>
              <w:tc>
                <w:tcPr>
                  <w:tcW w:w="776" w:type="dxa"/>
                </w:tcPr>
                <w:p w14:paraId="023A2870" w14:textId="77777777" w:rsidR="002674C8" w:rsidRPr="002674C8" w:rsidRDefault="002674C8" w:rsidP="007E2D36">
                  <w:pPr>
                    <w:rPr>
                      <w:rFonts w:asciiTheme="majorBidi" w:hAnsiTheme="majorBidi" w:cstheme="majorBidi"/>
                      <w:rtl/>
                    </w:rPr>
                  </w:pPr>
                  <w:r w:rsidRPr="002674C8">
                    <w:rPr>
                      <w:rFonts w:asciiTheme="majorBidi" w:hAnsiTheme="majorBidi" w:cstheme="majorBidi" w:hint="cs"/>
                      <w:rtl/>
                    </w:rPr>
                    <w:t>2.1.7</w:t>
                  </w:r>
                </w:p>
              </w:tc>
              <w:tc>
                <w:tcPr>
                  <w:tcW w:w="1694" w:type="dxa"/>
                </w:tcPr>
                <w:p w14:paraId="0C2DFF12" w14:textId="77777777" w:rsidR="002674C8" w:rsidRPr="002674C8" w:rsidRDefault="002674C8" w:rsidP="007E2D36">
                  <w:pPr>
                    <w:rPr>
                      <w:rFonts w:asciiTheme="majorBidi" w:hAnsiTheme="majorBidi" w:cstheme="majorBidi"/>
                      <w:rtl/>
                    </w:rPr>
                  </w:pPr>
                </w:p>
              </w:tc>
              <w:tc>
                <w:tcPr>
                  <w:tcW w:w="1723" w:type="dxa"/>
                </w:tcPr>
                <w:p w14:paraId="5B9F19BA" w14:textId="77777777" w:rsidR="002674C8" w:rsidRPr="002674C8" w:rsidRDefault="002674C8" w:rsidP="007E2D36">
                  <w:pPr>
                    <w:rPr>
                      <w:rFonts w:asciiTheme="majorBidi" w:hAnsiTheme="majorBidi" w:cstheme="majorBidi"/>
                      <w:rtl/>
                    </w:rPr>
                  </w:pPr>
                </w:p>
              </w:tc>
              <w:tc>
                <w:tcPr>
                  <w:tcW w:w="3312" w:type="dxa"/>
                </w:tcPr>
                <w:p w14:paraId="01AACA48"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r>
            <w:tr w:rsidR="002674C8" w:rsidRPr="002674C8" w14:paraId="231FE4DC" w14:textId="77777777" w:rsidTr="007E2D36">
              <w:trPr>
                <w:jc w:val="center"/>
              </w:trPr>
              <w:tc>
                <w:tcPr>
                  <w:tcW w:w="1016" w:type="dxa"/>
                  <w:vMerge w:val="restart"/>
                  <w:vAlign w:val="center"/>
                </w:tcPr>
                <w:p w14:paraId="0DC08126"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tl/>
                    </w:rPr>
                    <w:t>المهارات الذهنية</w:t>
                  </w:r>
                </w:p>
              </w:tc>
              <w:tc>
                <w:tcPr>
                  <w:tcW w:w="776" w:type="dxa"/>
                </w:tcPr>
                <w:p w14:paraId="2D2735C5"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2.2.1</w:t>
                  </w:r>
                </w:p>
              </w:tc>
              <w:tc>
                <w:tcPr>
                  <w:tcW w:w="1694" w:type="dxa"/>
                </w:tcPr>
                <w:p w14:paraId="54468B6D"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1723" w:type="dxa"/>
                </w:tcPr>
                <w:p w14:paraId="315FABAA"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3E497525"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6E2B20EA" w14:textId="77777777" w:rsidTr="007E2D36">
              <w:trPr>
                <w:jc w:val="center"/>
              </w:trPr>
              <w:tc>
                <w:tcPr>
                  <w:tcW w:w="1016" w:type="dxa"/>
                  <w:vMerge/>
                  <w:vAlign w:val="center"/>
                </w:tcPr>
                <w:p w14:paraId="199B8C4A" w14:textId="77777777" w:rsidR="002674C8" w:rsidRPr="002674C8" w:rsidRDefault="002674C8" w:rsidP="007E2D36">
                  <w:pPr>
                    <w:jc w:val="center"/>
                    <w:rPr>
                      <w:rFonts w:asciiTheme="majorBidi" w:hAnsiTheme="majorBidi" w:cstheme="majorBidi"/>
                      <w:b/>
                      <w:bCs/>
                      <w:rtl/>
                    </w:rPr>
                  </w:pPr>
                </w:p>
              </w:tc>
              <w:tc>
                <w:tcPr>
                  <w:tcW w:w="776" w:type="dxa"/>
                </w:tcPr>
                <w:p w14:paraId="7F61A77B"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2.2.2</w:t>
                  </w:r>
                </w:p>
              </w:tc>
              <w:tc>
                <w:tcPr>
                  <w:tcW w:w="1694" w:type="dxa"/>
                </w:tcPr>
                <w:p w14:paraId="60630727" w14:textId="77777777" w:rsidR="002674C8" w:rsidRPr="002674C8" w:rsidRDefault="002674C8" w:rsidP="007E2D36">
                  <w:pPr>
                    <w:rPr>
                      <w:rFonts w:asciiTheme="majorBidi" w:eastAsiaTheme="minorEastAsia" w:hAnsiTheme="majorBidi" w:cstheme="majorBidi"/>
                    </w:rPr>
                  </w:pPr>
                  <m:oMathPara>
                    <m:oMath>
                      <m:r>
                        <w:rPr>
                          <w:rFonts w:ascii="Cambria Math" w:hAnsi="Cambria Math" w:cstheme="majorBidi"/>
                          <w:rtl/>
                        </w:rPr>
                        <m:t>√</m:t>
                      </m:r>
                    </m:oMath>
                  </m:oMathPara>
                </w:p>
                <w:p w14:paraId="52164B8B" w14:textId="77777777" w:rsidR="002674C8" w:rsidRPr="002674C8" w:rsidRDefault="002674C8" w:rsidP="007E2D36">
                  <w:pPr>
                    <w:rPr>
                      <w:rFonts w:asciiTheme="majorBidi" w:eastAsiaTheme="minorEastAsia" w:hAnsiTheme="majorBidi" w:cstheme="majorBidi"/>
                      <w:rtl/>
                    </w:rPr>
                  </w:pPr>
                </w:p>
              </w:tc>
              <w:tc>
                <w:tcPr>
                  <w:tcW w:w="1723" w:type="dxa"/>
                </w:tcPr>
                <w:p w14:paraId="3C5CEE4F" w14:textId="77777777" w:rsidR="002674C8" w:rsidRPr="002674C8" w:rsidRDefault="002674C8" w:rsidP="007E2D36">
                  <w:pPr>
                    <w:rPr>
                      <w:rFonts w:asciiTheme="majorBidi" w:eastAsiaTheme="minorEastAsia" w:hAnsiTheme="majorBidi" w:cstheme="majorBidi"/>
                    </w:rPr>
                  </w:pPr>
                  <m:oMathPara>
                    <m:oMath>
                      <m:r>
                        <w:rPr>
                          <w:rFonts w:ascii="Cambria Math" w:hAnsi="Cambria Math" w:cstheme="majorBidi"/>
                          <w:rtl/>
                        </w:rPr>
                        <w:lastRenderedPageBreak/>
                        <m:t>√</m:t>
                      </m:r>
                    </m:oMath>
                  </m:oMathPara>
                </w:p>
                <w:p w14:paraId="542F2C3B" w14:textId="77777777" w:rsidR="002674C8" w:rsidRPr="002674C8" w:rsidRDefault="002674C8" w:rsidP="007E2D36">
                  <w:pPr>
                    <w:rPr>
                      <w:rFonts w:asciiTheme="majorBidi" w:hAnsiTheme="majorBidi" w:cstheme="majorBidi"/>
                      <w:rtl/>
                    </w:rPr>
                  </w:pPr>
                </w:p>
              </w:tc>
              <w:tc>
                <w:tcPr>
                  <w:tcW w:w="3312" w:type="dxa"/>
                </w:tcPr>
                <w:p w14:paraId="30C0C3FA"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w:lastRenderedPageBreak/>
                        <m:t>√</m:t>
                      </m:r>
                    </m:oMath>
                  </m:oMathPara>
                </w:p>
              </w:tc>
            </w:tr>
            <w:tr w:rsidR="002674C8" w:rsidRPr="002674C8" w14:paraId="7FC4A9D8" w14:textId="77777777" w:rsidTr="007E2D36">
              <w:trPr>
                <w:jc w:val="center"/>
              </w:trPr>
              <w:tc>
                <w:tcPr>
                  <w:tcW w:w="1016" w:type="dxa"/>
                  <w:vMerge w:val="restart"/>
                  <w:vAlign w:val="center"/>
                </w:tcPr>
                <w:p w14:paraId="079A9BB6"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tl/>
                    </w:rPr>
                    <w:t>المهارات المهنية والعملية</w:t>
                  </w:r>
                </w:p>
              </w:tc>
              <w:tc>
                <w:tcPr>
                  <w:tcW w:w="776" w:type="dxa"/>
                </w:tcPr>
                <w:p w14:paraId="51543B68"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2.3.1</w:t>
                  </w:r>
                </w:p>
              </w:tc>
              <w:tc>
                <w:tcPr>
                  <w:tcW w:w="1694" w:type="dxa"/>
                </w:tcPr>
                <w:p w14:paraId="2777D7A7" w14:textId="77777777" w:rsidR="002674C8" w:rsidRPr="002674C8" w:rsidRDefault="002674C8" w:rsidP="007E2D36">
                  <w:pPr>
                    <w:rPr>
                      <w:rFonts w:asciiTheme="majorBidi" w:hAnsiTheme="majorBidi" w:cstheme="majorBidi"/>
                      <w:rtl/>
                    </w:rPr>
                  </w:pPr>
                </w:p>
              </w:tc>
              <w:tc>
                <w:tcPr>
                  <w:tcW w:w="1723" w:type="dxa"/>
                </w:tcPr>
                <w:p w14:paraId="3B98F776" w14:textId="77777777" w:rsidR="002674C8" w:rsidRPr="002674C8" w:rsidRDefault="002674C8" w:rsidP="007E2D36">
                  <w:pPr>
                    <w:rPr>
                      <w:rFonts w:asciiTheme="majorBidi" w:hAnsiTheme="majorBidi" w:cstheme="majorBidi"/>
                      <w:rtl/>
                    </w:rPr>
                  </w:pPr>
                </w:p>
              </w:tc>
              <w:tc>
                <w:tcPr>
                  <w:tcW w:w="3312" w:type="dxa"/>
                </w:tcPr>
                <w:p w14:paraId="765A42E1"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571A223F" w14:textId="77777777" w:rsidTr="007E2D36">
              <w:trPr>
                <w:jc w:val="center"/>
              </w:trPr>
              <w:tc>
                <w:tcPr>
                  <w:tcW w:w="1016" w:type="dxa"/>
                  <w:vMerge/>
                  <w:vAlign w:val="center"/>
                </w:tcPr>
                <w:p w14:paraId="36B4CA44" w14:textId="77777777" w:rsidR="002674C8" w:rsidRPr="002674C8" w:rsidRDefault="002674C8" w:rsidP="007E2D36">
                  <w:pPr>
                    <w:jc w:val="center"/>
                    <w:rPr>
                      <w:rFonts w:asciiTheme="majorBidi" w:hAnsiTheme="majorBidi" w:cstheme="majorBidi"/>
                      <w:b/>
                      <w:bCs/>
                      <w:rtl/>
                    </w:rPr>
                  </w:pPr>
                </w:p>
              </w:tc>
              <w:tc>
                <w:tcPr>
                  <w:tcW w:w="776" w:type="dxa"/>
                </w:tcPr>
                <w:p w14:paraId="50C063DA"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2.3.2</w:t>
                  </w:r>
                </w:p>
              </w:tc>
              <w:tc>
                <w:tcPr>
                  <w:tcW w:w="1694" w:type="dxa"/>
                </w:tcPr>
                <w:p w14:paraId="7FC3712B" w14:textId="77777777" w:rsidR="002674C8" w:rsidRPr="002674C8" w:rsidRDefault="002674C8" w:rsidP="007E2D36">
                  <w:pPr>
                    <w:rPr>
                      <w:rFonts w:asciiTheme="majorBidi" w:hAnsiTheme="majorBidi" w:cstheme="majorBidi"/>
                      <w:rtl/>
                    </w:rPr>
                  </w:pPr>
                </w:p>
              </w:tc>
              <w:tc>
                <w:tcPr>
                  <w:tcW w:w="1723" w:type="dxa"/>
                </w:tcPr>
                <w:p w14:paraId="07D969B3" w14:textId="77777777" w:rsidR="002674C8" w:rsidRPr="002674C8" w:rsidRDefault="002674C8" w:rsidP="007E2D36">
                  <w:pPr>
                    <w:rPr>
                      <w:rFonts w:asciiTheme="majorBidi" w:hAnsiTheme="majorBidi" w:cstheme="majorBidi"/>
                      <w:rtl/>
                    </w:rPr>
                  </w:pPr>
                </w:p>
              </w:tc>
              <w:tc>
                <w:tcPr>
                  <w:tcW w:w="3312" w:type="dxa"/>
                </w:tcPr>
                <w:p w14:paraId="3AB89ADF"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79EB190E" w14:textId="77777777" w:rsidTr="007E2D36">
              <w:trPr>
                <w:jc w:val="center"/>
              </w:trPr>
              <w:tc>
                <w:tcPr>
                  <w:tcW w:w="1016" w:type="dxa"/>
                  <w:vMerge w:val="restart"/>
                  <w:vAlign w:val="center"/>
                </w:tcPr>
                <w:p w14:paraId="20A09E6F" w14:textId="77777777" w:rsidR="002674C8" w:rsidRPr="002674C8" w:rsidRDefault="002674C8" w:rsidP="007E2D36">
                  <w:pPr>
                    <w:jc w:val="center"/>
                    <w:rPr>
                      <w:rFonts w:asciiTheme="majorBidi" w:hAnsiTheme="majorBidi" w:cstheme="majorBidi"/>
                      <w:b/>
                      <w:bCs/>
                      <w:rtl/>
                    </w:rPr>
                  </w:pPr>
                  <w:r w:rsidRPr="002674C8">
                    <w:rPr>
                      <w:rFonts w:asciiTheme="majorBidi" w:hAnsiTheme="majorBidi" w:cstheme="majorBidi"/>
                      <w:b/>
                      <w:bCs/>
                      <w:rtl/>
                    </w:rPr>
                    <w:t>المهارات العامة</w:t>
                  </w:r>
                </w:p>
              </w:tc>
              <w:tc>
                <w:tcPr>
                  <w:tcW w:w="776" w:type="dxa"/>
                </w:tcPr>
                <w:p w14:paraId="4CEAD01B"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2.4.1</w:t>
                  </w:r>
                </w:p>
              </w:tc>
              <w:tc>
                <w:tcPr>
                  <w:tcW w:w="1694" w:type="dxa"/>
                </w:tcPr>
                <w:p w14:paraId="673E7618" w14:textId="77777777" w:rsidR="002674C8" w:rsidRPr="002674C8" w:rsidRDefault="002674C8" w:rsidP="007E2D36">
                  <w:pPr>
                    <w:rPr>
                      <w:rFonts w:asciiTheme="majorBidi" w:hAnsiTheme="majorBidi" w:cstheme="majorBidi"/>
                      <w:rtl/>
                    </w:rPr>
                  </w:pPr>
                </w:p>
              </w:tc>
              <w:tc>
                <w:tcPr>
                  <w:tcW w:w="1723" w:type="dxa"/>
                </w:tcPr>
                <w:p w14:paraId="62457233"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1D3AF58E"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r w:rsidR="002674C8" w:rsidRPr="002674C8" w14:paraId="4BE1F8F4" w14:textId="77777777" w:rsidTr="007E2D36">
              <w:trPr>
                <w:jc w:val="center"/>
              </w:trPr>
              <w:tc>
                <w:tcPr>
                  <w:tcW w:w="1016" w:type="dxa"/>
                  <w:vMerge/>
                </w:tcPr>
                <w:p w14:paraId="4B2D316F" w14:textId="77777777" w:rsidR="002674C8" w:rsidRPr="002674C8" w:rsidRDefault="002674C8" w:rsidP="007E2D36">
                  <w:pPr>
                    <w:rPr>
                      <w:rFonts w:asciiTheme="majorBidi" w:hAnsiTheme="majorBidi" w:cstheme="majorBidi"/>
                      <w:rtl/>
                    </w:rPr>
                  </w:pPr>
                </w:p>
              </w:tc>
              <w:tc>
                <w:tcPr>
                  <w:tcW w:w="776" w:type="dxa"/>
                </w:tcPr>
                <w:p w14:paraId="1FCE5933" w14:textId="77777777" w:rsidR="002674C8" w:rsidRPr="002674C8" w:rsidRDefault="002674C8" w:rsidP="007E2D36">
                  <w:pPr>
                    <w:rPr>
                      <w:rFonts w:asciiTheme="majorBidi" w:hAnsiTheme="majorBidi" w:cstheme="majorBidi"/>
                    </w:rPr>
                  </w:pPr>
                  <w:r w:rsidRPr="002674C8">
                    <w:rPr>
                      <w:rFonts w:asciiTheme="majorBidi" w:hAnsiTheme="majorBidi" w:cstheme="majorBidi" w:hint="cs"/>
                      <w:rtl/>
                    </w:rPr>
                    <w:t>2.4.2</w:t>
                  </w:r>
                </w:p>
              </w:tc>
              <w:tc>
                <w:tcPr>
                  <w:tcW w:w="1694" w:type="dxa"/>
                </w:tcPr>
                <w:p w14:paraId="4A40C641" w14:textId="77777777" w:rsidR="002674C8" w:rsidRPr="002674C8" w:rsidRDefault="002674C8" w:rsidP="007E2D36">
                  <w:pPr>
                    <w:rPr>
                      <w:rFonts w:asciiTheme="majorBidi" w:hAnsiTheme="majorBidi" w:cstheme="majorBidi"/>
                      <w:rtl/>
                    </w:rPr>
                  </w:pPr>
                </w:p>
              </w:tc>
              <w:tc>
                <w:tcPr>
                  <w:tcW w:w="1723" w:type="dxa"/>
                </w:tcPr>
                <w:p w14:paraId="32028574" w14:textId="77777777" w:rsidR="002674C8" w:rsidRPr="002674C8" w:rsidRDefault="002674C8" w:rsidP="007E2D36">
                  <w:pPr>
                    <w:rPr>
                      <w:rFonts w:asciiTheme="majorBidi" w:hAnsiTheme="majorBidi" w:cstheme="majorBidi"/>
                      <w:rtl/>
                    </w:rPr>
                  </w:pPr>
                  <m:oMathPara>
                    <m:oMath>
                      <m:r>
                        <w:rPr>
                          <w:rFonts w:ascii="Cambria Math" w:hAnsi="Cambria Math" w:cstheme="majorBidi"/>
                          <w:rtl/>
                        </w:rPr>
                        <m:t>√</m:t>
                      </m:r>
                    </m:oMath>
                  </m:oMathPara>
                </w:p>
              </w:tc>
              <w:tc>
                <w:tcPr>
                  <w:tcW w:w="3312" w:type="dxa"/>
                </w:tcPr>
                <w:p w14:paraId="25C684D0" w14:textId="77777777" w:rsidR="002674C8" w:rsidRPr="002674C8" w:rsidRDefault="002674C8" w:rsidP="007E2D36">
                  <w:pPr>
                    <w:rPr>
                      <w:rFonts w:ascii="Cambria Math" w:hAnsi="Cambria Math" w:cstheme="majorBidi"/>
                      <w:rtl/>
                      <w:oMath/>
                    </w:rPr>
                  </w:pPr>
                  <m:oMathPara>
                    <m:oMath>
                      <m:r>
                        <w:rPr>
                          <w:rFonts w:ascii="Cambria Math" w:hAnsi="Cambria Math" w:cstheme="majorBidi"/>
                          <w:rtl/>
                        </w:rPr>
                        <m:t>√</m:t>
                      </m:r>
                    </m:oMath>
                  </m:oMathPara>
                </w:p>
              </w:tc>
            </w:tr>
          </w:tbl>
          <w:p w14:paraId="371876DE" w14:textId="77777777" w:rsidR="002674C8" w:rsidRPr="002674C8" w:rsidRDefault="002674C8" w:rsidP="00A62015">
            <w:pPr>
              <w:rPr>
                <w:rFonts w:asciiTheme="majorBidi" w:eastAsia="Calibri" w:hAnsiTheme="majorBidi" w:cstheme="majorBidi"/>
              </w:rPr>
            </w:pPr>
          </w:p>
        </w:tc>
        <w:tc>
          <w:tcPr>
            <w:tcW w:w="1710" w:type="dxa"/>
          </w:tcPr>
          <w:p w14:paraId="4094EE67" w14:textId="77777777" w:rsidR="00EB43C0" w:rsidRPr="002674C8" w:rsidRDefault="00EB43C0" w:rsidP="00A62015">
            <w:pPr>
              <w:rPr>
                <w:rFonts w:asciiTheme="majorBidi" w:eastAsia="Calibri" w:hAnsiTheme="majorBidi" w:cstheme="majorBidi"/>
                <w:lang w:bidi="ar-EG"/>
              </w:rPr>
            </w:pPr>
            <w:r w:rsidRPr="002674C8">
              <w:rPr>
                <w:rFonts w:asciiTheme="majorBidi" w:eastAsia="Calibri" w:hAnsiTheme="majorBidi" w:cstheme="majorBidi"/>
                <w:rtl/>
              </w:rPr>
              <w:lastRenderedPageBreak/>
              <w:t xml:space="preserve">أ- الأساليب المستخدمة                     </w:t>
            </w:r>
          </w:p>
        </w:tc>
      </w:tr>
    </w:tbl>
    <w:p w14:paraId="5FC45092" w14:textId="77777777" w:rsidR="003C0A63" w:rsidRDefault="003C0A63" w:rsidP="003C0A63">
      <w:pPr>
        <w:rPr>
          <w:rFonts w:ascii="Simplified Arabic" w:eastAsia="Calibri" w:hAnsi="Simplified Arabic" w:cs="Simplified Arabic"/>
          <w:rtl/>
        </w:rPr>
      </w:pPr>
    </w:p>
    <w:p w14:paraId="0953EBED" w14:textId="77777777" w:rsidR="00EB43C0" w:rsidRPr="00FA0550" w:rsidRDefault="00EB43C0" w:rsidP="006E07F6">
      <w:pPr>
        <w:bidi w:val="0"/>
        <w:rPr>
          <w:rFonts w:asciiTheme="majorBidi" w:hAnsiTheme="majorBidi" w:cstheme="majorBidi"/>
        </w:rPr>
      </w:pPr>
    </w:p>
    <w:tbl>
      <w:tblPr>
        <w:tblStyle w:val="TableGrid"/>
        <w:tblW w:w="10212" w:type="dxa"/>
        <w:tblInd w:w="-432" w:type="dxa"/>
        <w:tblLook w:val="04A0" w:firstRow="1" w:lastRow="0" w:firstColumn="1" w:lastColumn="0" w:noHBand="0" w:noVBand="1"/>
      </w:tblPr>
      <w:tblGrid>
        <w:gridCol w:w="8762"/>
        <w:gridCol w:w="1450"/>
      </w:tblGrid>
      <w:tr w:rsidR="00EB43C0" w:rsidRPr="00FA0550" w14:paraId="348D477E" w14:textId="77777777" w:rsidTr="00A62015">
        <w:tc>
          <w:tcPr>
            <w:tcW w:w="8762" w:type="dxa"/>
          </w:tcPr>
          <w:p w14:paraId="738E9260" w14:textId="77777777" w:rsidR="00EB43C0" w:rsidRPr="00FA0550" w:rsidRDefault="00EB43C0" w:rsidP="00A62015">
            <w:pPr>
              <w:autoSpaceDE w:val="0"/>
              <w:autoSpaceDN w:val="0"/>
              <w:bidi w:val="0"/>
              <w:adjustRightInd w:val="0"/>
              <w:spacing w:line="360" w:lineRule="auto"/>
              <w:jc w:val="lowKashida"/>
              <w:rPr>
                <w:rFonts w:asciiTheme="majorBidi" w:hAnsiTheme="majorBidi" w:cstheme="majorBidi"/>
                <w:sz w:val="28"/>
                <w:szCs w:val="28"/>
              </w:rPr>
            </w:pPr>
            <w:r w:rsidRPr="00FA0550">
              <w:rPr>
                <w:rFonts w:asciiTheme="majorBidi" w:hAnsiTheme="majorBidi" w:cstheme="majorBidi"/>
                <w:b/>
                <w:bCs/>
                <w:sz w:val="28"/>
                <w:szCs w:val="28"/>
                <w:u w:val="single"/>
              </w:rPr>
              <w:t>TIME SCHEDULE</w:t>
            </w:r>
            <w:r w:rsidRPr="00FA0550">
              <w:rPr>
                <w:rFonts w:asciiTheme="majorBidi" w:hAnsiTheme="majorBidi" w:cstheme="majorBidi"/>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3"/>
              <w:gridCol w:w="4713"/>
            </w:tblGrid>
            <w:tr w:rsidR="00EB43C0" w:rsidRPr="00FA0550" w14:paraId="441638DC" w14:textId="77777777" w:rsidTr="00A62015">
              <w:tc>
                <w:tcPr>
                  <w:tcW w:w="4981" w:type="dxa"/>
                </w:tcPr>
                <w:p w14:paraId="3F925E51" w14:textId="77777777" w:rsidR="00EB43C0" w:rsidRPr="00FA0550" w:rsidRDefault="00EB43C0" w:rsidP="00A62015">
                  <w:pPr>
                    <w:autoSpaceDE w:val="0"/>
                    <w:autoSpaceDN w:val="0"/>
                    <w:bidi w:val="0"/>
                    <w:adjustRightInd w:val="0"/>
                    <w:jc w:val="center"/>
                    <w:rPr>
                      <w:rFonts w:asciiTheme="majorBidi" w:hAnsiTheme="majorBidi" w:cstheme="majorBidi"/>
                      <w:color w:val="000000"/>
                      <w:sz w:val="28"/>
                      <w:szCs w:val="28"/>
                    </w:rPr>
                  </w:pPr>
                  <w:r w:rsidRPr="00FA0550">
                    <w:rPr>
                      <w:rFonts w:asciiTheme="majorBidi" w:hAnsiTheme="majorBidi" w:cstheme="majorBidi"/>
                      <w:color w:val="000000"/>
                      <w:sz w:val="28"/>
                      <w:szCs w:val="28"/>
                    </w:rPr>
                    <w:t>Exam</w:t>
                  </w:r>
                </w:p>
              </w:tc>
              <w:tc>
                <w:tcPr>
                  <w:tcW w:w="5976" w:type="dxa"/>
                </w:tcPr>
                <w:p w14:paraId="6D392390" w14:textId="77777777" w:rsidR="00EB43C0" w:rsidRPr="00FA0550" w:rsidRDefault="00EB43C0" w:rsidP="00A62015">
                  <w:pPr>
                    <w:autoSpaceDE w:val="0"/>
                    <w:autoSpaceDN w:val="0"/>
                    <w:bidi w:val="0"/>
                    <w:adjustRightInd w:val="0"/>
                    <w:jc w:val="center"/>
                    <w:rPr>
                      <w:rFonts w:asciiTheme="majorBidi" w:hAnsiTheme="majorBidi" w:cstheme="majorBidi"/>
                      <w:color w:val="000000"/>
                      <w:sz w:val="28"/>
                      <w:szCs w:val="28"/>
                    </w:rPr>
                  </w:pPr>
                  <w:r w:rsidRPr="00FA0550">
                    <w:rPr>
                      <w:rFonts w:asciiTheme="majorBidi" w:hAnsiTheme="majorBidi" w:cstheme="majorBidi"/>
                      <w:color w:val="000000"/>
                      <w:sz w:val="28"/>
                      <w:szCs w:val="28"/>
                    </w:rPr>
                    <w:t>Date</w:t>
                  </w:r>
                </w:p>
              </w:tc>
            </w:tr>
            <w:tr w:rsidR="00EB43C0" w:rsidRPr="00FA0550" w14:paraId="2ABAA679" w14:textId="77777777" w:rsidTr="00A62015">
              <w:tc>
                <w:tcPr>
                  <w:tcW w:w="4981" w:type="dxa"/>
                </w:tcPr>
                <w:p w14:paraId="239018FB" w14:textId="77777777" w:rsidR="00EB43C0" w:rsidRPr="00FA0550" w:rsidRDefault="00EB43C0" w:rsidP="00A62015">
                  <w:pPr>
                    <w:autoSpaceDE w:val="0"/>
                    <w:autoSpaceDN w:val="0"/>
                    <w:bidi w:val="0"/>
                    <w:adjustRightInd w:val="0"/>
                    <w:jc w:val="lowKashida"/>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1- First part  </w:t>
                  </w:r>
                </w:p>
              </w:tc>
              <w:tc>
                <w:tcPr>
                  <w:tcW w:w="5976" w:type="dxa"/>
                </w:tcPr>
                <w:p w14:paraId="6A1B0C7A" w14:textId="77777777" w:rsidR="00EB43C0" w:rsidRPr="00FA0550" w:rsidRDefault="00EB43C0" w:rsidP="00A62015">
                  <w:pPr>
                    <w:autoSpaceDE w:val="0"/>
                    <w:autoSpaceDN w:val="0"/>
                    <w:bidi w:val="0"/>
                    <w:adjustRightInd w:val="0"/>
                    <w:jc w:val="lowKashida"/>
                    <w:rPr>
                      <w:rFonts w:asciiTheme="majorBidi" w:hAnsiTheme="majorBidi" w:cstheme="majorBidi"/>
                      <w:color w:val="000000"/>
                      <w:sz w:val="28"/>
                      <w:szCs w:val="28"/>
                    </w:rPr>
                  </w:pPr>
                  <w:r w:rsidRPr="00FA0550">
                    <w:rPr>
                      <w:rFonts w:asciiTheme="majorBidi" w:hAnsiTheme="majorBidi" w:cstheme="majorBidi"/>
                      <w:color w:val="000000"/>
                      <w:sz w:val="28"/>
                      <w:szCs w:val="28"/>
                    </w:rPr>
                    <w:t xml:space="preserve">  6 months from registration </w:t>
                  </w:r>
                </w:p>
              </w:tc>
            </w:tr>
          </w:tbl>
          <w:p w14:paraId="559136FD" w14:textId="77777777" w:rsidR="00EB43C0" w:rsidRPr="00FA0550" w:rsidRDefault="00EB43C0" w:rsidP="00A62015">
            <w:pPr>
              <w:rPr>
                <w:rFonts w:asciiTheme="majorBidi" w:eastAsia="Calibri" w:hAnsiTheme="majorBidi" w:cstheme="majorBidi"/>
                <w:sz w:val="32"/>
                <w:szCs w:val="32"/>
              </w:rPr>
            </w:pPr>
          </w:p>
        </w:tc>
        <w:tc>
          <w:tcPr>
            <w:tcW w:w="1450" w:type="dxa"/>
          </w:tcPr>
          <w:p w14:paraId="3EF7693E" w14:textId="77777777" w:rsidR="00EB43C0" w:rsidRPr="00FA0550" w:rsidRDefault="00EB43C0" w:rsidP="00A62015">
            <w:pPr>
              <w:rPr>
                <w:rFonts w:asciiTheme="majorBidi" w:eastAsia="Calibri" w:hAnsiTheme="majorBidi" w:cstheme="majorBidi"/>
                <w:sz w:val="32"/>
                <w:szCs w:val="32"/>
                <w:lang w:bidi="ar-EG"/>
              </w:rPr>
            </w:pPr>
            <w:r w:rsidRPr="00FA0550">
              <w:rPr>
                <w:rFonts w:asciiTheme="majorBidi" w:eastAsia="Calibri" w:hAnsiTheme="majorBidi" w:cstheme="majorBidi"/>
                <w:sz w:val="32"/>
                <w:szCs w:val="32"/>
                <w:rtl/>
              </w:rPr>
              <w:t xml:space="preserve">ب- التوقيت                   </w:t>
            </w:r>
          </w:p>
        </w:tc>
      </w:tr>
      <w:tr w:rsidR="00EB43C0" w:rsidRPr="00FA0550" w14:paraId="2E42A371" w14:textId="77777777" w:rsidTr="008C5553">
        <w:trPr>
          <w:trHeight w:val="1121"/>
        </w:trPr>
        <w:tc>
          <w:tcPr>
            <w:tcW w:w="8762" w:type="dxa"/>
            <w:tcBorders>
              <w:bottom w:val="single" w:sz="4" w:space="0" w:color="auto"/>
            </w:tcBorders>
          </w:tcPr>
          <w:p w14:paraId="2AFC69B1" w14:textId="77777777" w:rsidR="00204A48" w:rsidRPr="00F41040" w:rsidRDefault="00204A48" w:rsidP="00204A48">
            <w:pPr>
              <w:autoSpaceDE w:val="0"/>
              <w:autoSpaceDN w:val="0"/>
              <w:bidi w:val="0"/>
              <w:adjustRightInd w:val="0"/>
              <w:spacing w:line="360" w:lineRule="auto"/>
              <w:rPr>
                <w:rFonts w:eastAsia="Calibri"/>
              </w:rPr>
            </w:pPr>
            <w:r w:rsidRPr="00121056">
              <w:rPr>
                <w:rFonts w:eastAsia="Calibri"/>
                <w:b/>
                <w:bCs/>
              </w:rPr>
              <w:t>Written Exam</w:t>
            </w:r>
            <w:r>
              <w:rPr>
                <w:rFonts w:eastAsia="Calibri"/>
                <w:b/>
                <w:bCs/>
              </w:rPr>
              <w:t>:</w:t>
            </w:r>
            <w:r w:rsidRPr="00121056">
              <w:rPr>
                <w:rFonts w:eastAsia="Calibri"/>
                <w:b/>
                <w:bCs/>
              </w:rPr>
              <w:t xml:space="preserve"> </w:t>
            </w:r>
            <w:r w:rsidRPr="00F41040">
              <w:rPr>
                <w:rFonts w:eastAsia="Calibri"/>
              </w:rPr>
              <w:t>50 % (</w:t>
            </w:r>
            <w:r>
              <w:rPr>
                <w:rFonts w:eastAsia="Calibri" w:hint="cs"/>
                <w:rtl/>
              </w:rPr>
              <w:t>200</w:t>
            </w:r>
            <w:r w:rsidRPr="00F41040">
              <w:rPr>
                <w:rFonts w:eastAsia="Calibri"/>
              </w:rPr>
              <w:t xml:space="preserve"> marks)</w:t>
            </w:r>
          </w:p>
          <w:p w14:paraId="306F78A1" w14:textId="77777777" w:rsidR="00204A48" w:rsidRPr="00121056" w:rsidRDefault="00204A48" w:rsidP="00204A48">
            <w:pPr>
              <w:autoSpaceDE w:val="0"/>
              <w:autoSpaceDN w:val="0"/>
              <w:bidi w:val="0"/>
              <w:adjustRightInd w:val="0"/>
              <w:spacing w:line="360" w:lineRule="auto"/>
              <w:rPr>
                <w:rFonts w:eastAsia="Calibri"/>
                <w:b/>
                <w:bCs/>
              </w:rPr>
            </w:pPr>
            <w:r w:rsidRPr="00121056">
              <w:rPr>
                <w:rFonts w:eastAsia="Calibri"/>
                <w:b/>
                <w:bCs/>
              </w:rPr>
              <w:t>Oral Exam</w:t>
            </w:r>
            <w:r>
              <w:rPr>
                <w:rFonts w:eastAsia="Calibri"/>
                <w:b/>
                <w:bCs/>
              </w:rPr>
              <w:t>:</w:t>
            </w:r>
            <w:r w:rsidRPr="00121056">
              <w:rPr>
                <w:rFonts w:eastAsia="Calibri"/>
                <w:b/>
                <w:bCs/>
              </w:rPr>
              <w:t xml:space="preserve"> </w:t>
            </w:r>
            <w:r w:rsidRPr="00F41040">
              <w:rPr>
                <w:rFonts w:eastAsia="Calibri"/>
              </w:rPr>
              <w:t>25% (</w:t>
            </w:r>
            <w:r>
              <w:rPr>
                <w:rFonts w:eastAsia="Calibri" w:hint="cs"/>
                <w:rtl/>
              </w:rPr>
              <w:t>100</w:t>
            </w:r>
            <w:r w:rsidRPr="00F41040">
              <w:rPr>
                <w:rFonts w:eastAsia="Calibri"/>
              </w:rPr>
              <w:t xml:space="preserve"> marks)</w:t>
            </w:r>
          </w:p>
          <w:p w14:paraId="3F737D59" w14:textId="77777777" w:rsidR="00EB43C0" w:rsidRPr="00FA0550" w:rsidRDefault="00204A48" w:rsidP="00204A48">
            <w:pPr>
              <w:autoSpaceDE w:val="0"/>
              <w:autoSpaceDN w:val="0"/>
              <w:bidi w:val="0"/>
              <w:adjustRightInd w:val="0"/>
              <w:spacing w:line="360" w:lineRule="auto"/>
              <w:jc w:val="lowKashida"/>
              <w:rPr>
                <w:rFonts w:asciiTheme="majorBidi" w:eastAsia="Calibri" w:hAnsiTheme="majorBidi" w:cstheme="majorBidi"/>
                <w:sz w:val="32"/>
                <w:szCs w:val="32"/>
              </w:rPr>
            </w:pPr>
            <w:r w:rsidRPr="00121056">
              <w:rPr>
                <w:rFonts w:eastAsia="Calibri"/>
                <w:b/>
                <w:bCs/>
              </w:rPr>
              <w:t xml:space="preserve">Clinical </w:t>
            </w:r>
            <w:proofErr w:type="gramStart"/>
            <w:r w:rsidRPr="00121056">
              <w:rPr>
                <w:rFonts w:eastAsia="Calibri"/>
                <w:b/>
                <w:bCs/>
              </w:rPr>
              <w:t>Exam</w:t>
            </w:r>
            <w:r>
              <w:rPr>
                <w:rFonts w:eastAsia="Calibri"/>
                <w:b/>
                <w:bCs/>
              </w:rPr>
              <w:t xml:space="preserve">; </w:t>
            </w:r>
            <w:r w:rsidRPr="00121056">
              <w:rPr>
                <w:rFonts w:eastAsia="Calibri"/>
                <w:b/>
                <w:bCs/>
              </w:rPr>
              <w:t xml:space="preserve"> </w:t>
            </w:r>
            <w:r w:rsidRPr="00F41040">
              <w:rPr>
                <w:rFonts w:eastAsia="Calibri"/>
              </w:rPr>
              <w:t>25</w:t>
            </w:r>
            <w:proofErr w:type="gramEnd"/>
            <w:r w:rsidRPr="00F41040">
              <w:rPr>
                <w:rFonts w:eastAsia="Calibri"/>
              </w:rPr>
              <w:t>% (</w:t>
            </w:r>
            <w:r>
              <w:rPr>
                <w:rFonts w:eastAsia="Calibri" w:hint="cs"/>
                <w:rtl/>
              </w:rPr>
              <w:t>100</w:t>
            </w:r>
            <w:r w:rsidRPr="00F41040">
              <w:rPr>
                <w:rFonts w:eastAsia="Calibri"/>
              </w:rPr>
              <w:t xml:space="preserve"> marks)</w:t>
            </w:r>
          </w:p>
        </w:tc>
        <w:tc>
          <w:tcPr>
            <w:tcW w:w="1450" w:type="dxa"/>
            <w:tcBorders>
              <w:bottom w:val="single" w:sz="4" w:space="0" w:color="auto"/>
            </w:tcBorders>
          </w:tcPr>
          <w:p w14:paraId="4C9C9666" w14:textId="77777777" w:rsidR="00EB43C0" w:rsidRPr="00FA0550" w:rsidRDefault="00204A48" w:rsidP="00A62015">
            <w:pPr>
              <w:rPr>
                <w:rFonts w:asciiTheme="majorBidi" w:eastAsia="Calibri" w:hAnsiTheme="majorBidi" w:cstheme="majorBidi"/>
                <w:sz w:val="32"/>
                <w:szCs w:val="32"/>
                <w:rtl/>
                <w:lang w:bidi="ar-EG"/>
              </w:rPr>
            </w:pPr>
            <w:r>
              <w:rPr>
                <w:rFonts w:asciiTheme="majorBidi" w:eastAsia="Calibri" w:hAnsiTheme="majorBidi" w:cstheme="majorBidi" w:hint="cs"/>
                <w:sz w:val="32"/>
                <w:szCs w:val="32"/>
                <w:rtl/>
                <w:lang w:bidi="ar-EG"/>
              </w:rPr>
              <w:t>ج- توزيع الدرجات</w:t>
            </w:r>
          </w:p>
        </w:tc>
      </w:tr>
      <w:tr w:rsidR="008C5553" w:rsidRPr="00FA0550" w14:paraId="1BF26735" w14:textId="77777777" w:rsidTr="008C5553">
        <w:trPr>
          <w:trHeight w:val="125"/>
        </w:trPr>
        <w:tc>
          <w:tcPr>
            <w:tcW w:w="8762" w:type="dxa"/>
            <w:tcBorders>
              <w:top w:val="single" w:sz="4" w:space="0" w:color="auto"/>
            </w:tcBorders>
          </w:tcPr>
          <w:p w14:paraId="4D84FE77" w14:textId="77777777" w:rsidR="008C5553" w:rsidRPr="00F41040" w:rsidRDefault="008C5553" w:rsidP="008C5553">
            <w:pPr>
              <w:autoSpaceDE w:val="0"/>
              <w:autoSpaceDN w:val="0"/>
              <w:bidi w:val="0"/>
              <w:adjustRightInd w:val="0"/>
              <w:spacing w:line="360" w:lineRule="auto"/>
              <w:jc w:val="lowKashida"/>
              <w:rPr>
                <w:rFonts w:eastAsia="Calibri"/>
                <w:b/>
                <w:bCs/>
              </w:rPr>
            </w:pPr>
            <w:r w:rsidRPr="00F41040">
              <w:rPr>
                <w:rFonts w:eastAsia="Calibri"/>
                <w:b/>
                <w:bCs/>
              </w:rPr>
              <w:t xml:space="preserve">Attendance Criteria: </w:t>
            </w:r>
          </w:p>
          <w:p w14:paraId="022301F6" w14:textId="77777777" w:rsidR="008C5553" w:rsidRPr="00121056" w:rsidRDefault="008C5553" w:rsidP="008C5553">
            <w:pPr>
              <w:autoSpaceDE w:val="0"/>
              <w:autoSpaceDN w:val="0"/>
              <w:bidi w:val="0"/>
              <w:adjustRightInd w:val="0"/>
              <w:spacing w:line="360" w:lineRule="auto"/>
              <w:jc w:val="lowKashida"/>
              <w:rPr>
                <w:rFonts w:eastAsia="Calibri"/>
                <w:b/>
                <w:bCs/>
              </w:rPr>
            </w:pPr>
            <w:r w:rsidRPr="00F858A2">
              <w:rPr>
                <w:color w:val="000000"/>
                <w:sz w:val="28"/>
                <w:szCs w:val="28"/>
              </w:rPr>
              <w:t>Faculty byla</w:t>
            </w:r>
            <w:r>
              <w:rPr>
                <w:color w:val="000000"/>
                <w:sz w:val="28"/>
                <w:szCs w:val="28"/>
              </w:rPr>
              <w:t>ws</w:t>
            </w:r>
          </w:p>
        </w:tc>
        <w:tc>
          <w:tcPr>
            <w:tcW w:w="1450" w:type="dxa"/>
            <w:tcBorders>
              <w:top w:val="single" w:sz="4" w:space="0" w:color="auto"/>
            </w:tcBorders>
          </w:tcPr>
          <w:p w14:paraId="140EEEF8" w14:textId="77777777" w:rsidR="008C5553" w:rsidRDefault="008C5553" w:rsidP="00A62015">
            <w:pPr>
              <w:rPr>
                <w:rFonts w:asciiTheme="majorBidi" w:eastAsia="Calibri" w:hAnsiTheme="majorBidi" w:cstheme="majorBidi"/>
                <w:sz w:val="32"/>
                <w:szCs w:val="32"/>
                <w:rtl/>
                <w:lang w:bidi="ar-EG"/>
              </w:rPr>
            </w:pPr>
          </w:p>
        </w:tc>
      </w:tr>
      <w:tr w:rsidR="00EB43C0" w:rsidRPr="00FA0550" w14:paraId="423BCC28" w14:textId="77777777" w:rsidTr="00A62015">
        <w:tc>
          <w:tcPr>
            <w:tcW w:w="10212" w:type="dxa"/>
            <w:gridSpan w:val="2"/>
          </w:tcPr>
          <w:p w14:paraId="3D6E0ED5" w14:textId="77777777" w:rsidR="00EB43C0" w:rsidRPr="00FA0550" w:rsidRDefault="00EB43C0" w:rsidP="00A62015">
            <w:pPr>
              <w:rPr>
                <w:rFonts w:asciiTheme="majorBidi" w:eastAsia="Calibri" w:hAnsiTheme="majorBidi" w:cstheme="majorBidi"/>
                <w:sz w:val="32"/>
                <w:szCs w:val="32"/>
              </w:rPr>
            </w:pPr>
            <w:r w:rsidRPr="00FA0550">
              <w:rPr>
                <w:rFonts w:asciiTheme="majorBidi" w:eastAsia="Calibri" w:hAnsiTheme="majorBidi" w:cstheme="majorBidi"/>
                <w:sz w:val="32"/>
                <w:szCs w:val="32"/>
              </w:rPr>
              <w:t>7</w:t>
            </w:r>
            <w:r w:rsidRPr="00FA0550">
              <w:rPr>
                <w:rFonts w:asciiTheme="majorBidi" w:eastAsia="Calibri" w:hAnsiTheme="majorBidi" w:cstheme="majorBidi"/>
                <w:sz w:val="32"/>
                <w:szCs w:val="32"/>
                <w:rtl/>
              </w:rPr>
              <w:t xml:space="preserve">- قائمة الكتب الدراسية </w:t>
            </w:r>
            <w:proofErr w:type="gramStart"/>
            <w:r w:rsidRPr="00FA0550">
              <w:rPr>
                <w:rFonts w:asciiTheme="majorBidi" w:eastAsia="Calibri" w:hAnsiTheme="majorBidi" w:cstheme="majorBidi"/>
                <w:sz w:val="32"/>
                <w:szCs w:val="32"/>
                <w:rtl/>
              </w:rPr>
              <w:t>والمراجع :</w:t>
            </w:r>
            <w:proofErr w:type="gramEnd"/>
          </w:p>
        </w:tc>
      </w:tr>
      <w:tr w:rsidR="00EB43C0" w:rsidRPr="00FA0550" w14:paraId="03887FA8" w14:textId="77777777" w:rsidTr="00A62015">
        <w:tc>
          <w:tcPr>
            <w:tcW w:w="8762" w:type="dxa"/>
          </w:tcPr>
          <w:p w14:paraId="0B13FF03" w14:textId="77777777" w:rsidR="00EB43C0" w:rsidRPr="00FA0550" w:rsidRDefault="00EB43C0" w:rsidP="002347BB">
            <w:pPr>
              <w:pStyle w:val="ListParagraph"/>
              <w:numPr>
                <w:ilvl w:val="0"/>
                <w:numId w:val="45"/>
              </w:numPr>
              <w:bidi w:val="0"/>
              <w:spacing w:after="0" w:line="240" w:lineRule="auto"/>
              <w:jc w:val="lowKashida"/>
              <w:rPr>
                <w:rFonts w:asciiTheme="majorBidi" w:hAnsiTheme="majorBidi" w:cstheme="majorBidi"/>
                <w:b/>
                <w:bCs/>
                <w:sz w:val="28"/>
                <w:szCs w:val="28"/>
              </w:rPr>
            </w:pPr>
            <w:r w:rsidRPr="00FA0550">
              <w:rPr>
                <w:rFonts w:asciiTheme="majorBidi" w:hAnsiTheme="majorBidi" w:cstheme="majorBidi"/>
                <w:b/>
                <w:bCs/>
                <w:color w:val="000000"/>
                <w:sz w:val="28"/>
                <w:szCs w:val="28"/>
              </w:rPr>
              <w:t xml:space="preserve">Essential books: </w:t>
            </w:r>
          </w:p>
          <w:p w14:paraId="192ADFD2" w14:textId="77777777" w:rsidR="00EB43C0" w:rsidRPr="00FA0550" w:rsidRDefault="00EB43C0" w:rsidP="001109C4">
            <w:pPr>
              <w:jc w:val="center"/>
              <w:rPr>
                <w:rFonts w:asciiTheme="majorBidi" w:eastAsia="Calibri" w:hAnsiTheme="majorBidi" w:cstheme="majorBidi"/>
                <w:sz w:val="32"/>
                <w:szCs w:val="32"/>
              </w:rPr>
            </w:pPr>
            <w:r w:rsidRPr="00FA0550">
              <w:rPr>
                <w:rFonts w:asciiTheme="majorBidi" w:hAnsiTheme="majorBidi" w:cstheme="majorBidi"/>
                <w:sz w:val="28"/>
                <w:szCs w:val="28"/>
              </w:rPr>
              <w:t>Murray R.K., Bender D.A., Botham K.M., Kennelly P.J., Rodwell V.W. and Weil P.A (20</w:t>
            </w:r>
            <w:r w:rsidR="001109C4">
              <w:rPr>
                <w:rFonts w:asciiTheme="majorBidi" w:hAnsiTheme="majorBidi" w:cstheme="majorBidi"/>
                <w:sz w:val="28"/>
                <w:szCs w:val="28"/>
              </w:rPr>
              <w:t>18</w:t>
            </w:r>
            <w:r w:rsidRPr="00FA0550">
              <w:rPr>
                <w:rFonts w:asciiTheme="majorBidi" w:hAnsiTheme="majorBidi" w:cstheme="majorBidi"/>
                <w:sz w:val="28"/>
                <w:szCs w:val="28"/>
              </w:rPr>
              <w:t xml:space="preserve">): Harper's Illustrated Biochemistry </w:t>
            </w:r>
            <w:r w:rsidR="001109C4">
              <w:rPr>
                <w:rFonts w:asciiTheme="majorBidi" w:hAnsiTheme="majorBidi" w:cstheme="majorBidi"/>
                <w:sz w:val="28"/>
                <w:szCs w:val="28"/>
              </w:rPr>
              <w:t>31</w:t>
            </w:r>
            <w:r w:rsidR="001109C4" w:rsidRPr="00FA0550">
              <w:rPr>
                <w:rFonts w:asciiTheme="majorBidi" w:hAnsiTheme="majorBidi" w:cstheme="majorBidi"/>
                <w:sz w:val="28"/>
                <w:szCs w:val="28"/>
                <w:vertAlign w:val="superscript"/>
              </w:rPr>
              <w:t>th</w:t>
            </w:r>
            <w:r w:rsidR="001109C4" w:rsidRPr="00FA0550">
              <w:rPr>
                <w:rFonts w:asciiTheme="majorBidi" w:hAnsiTheme="majorBidi" w:cstheme="majorBidi"/>
                <w:sz w:val="28"/>
                <w:szCs w:val="28"/>
              </w:rPr>
              <w:t xml:space="preserve"> edition</w:t>
            </w:r>
          </w:p>
        </w:tc>
        <w:tc>
          <w:tcPr>
            <w:tcW w:w="1450" w:type="dxa"/>
          </w:tcPr>
          <w:p w14:paraId="1CD94AF1" w14:textId="77777777" w:rsidR="00EB43C0" w:rsidRPr="00FA0550" w:rsidRDefault="00EB43C0" w:rsidP="00A62015">
            <w:pPr>
              <w:rPr>
                <w:rFonts w:asciiTheme="majorBidi" w:eastAsia="Calibri" w:hAnsiTheme="majorBidi" w:cstheme="majorBidi"/>
                <w:sz w:val="32"/>
                <w:szCs w:val="32"/>
                <w:rtl/>
              </w:rPr>
            </w:pPr>
            <w:r w:rsidRPr="00FA0550">
              <w:rPr>
                <w:rFonts w:asciiTheme="majorBidi" w:eastAsia="Calibri" w:hAnsiTheme="majorBidi" w:cstheme="majorBidi"/>
                <w:sz w:val="32"/>
                <w:szCs w:val="32"/>
                <w:rtl/>
                <w:lang w:bidi="ar-EG"/>
              </w:rPr>
              <w:t>أ</w:t>
            </w:r>
            <w:r w:rsidRPr="00FA0550">
              <w:rPr>
                <w:rFonts w:asciiTheme="majorBidi" w:eastAsia="Calibri" w:hAnsiTheme="majorBidi" w:cstheme="majorBidi"/>
                <w:sz w:val="32"/>
                <w:szCs w:val="32"/>
                <w:rtl/>
              </w:rPr>
              <w:t>- كتب ملزمة</w:t>
            </w:r>
          </w:p>
          <w:p w14:paraId="571CB63F" w14:textId="77777777" w:rsidR="00EB43C0" w:rsidRPr="00FA0550" w:rsidRDefault="00EB43C0" w:rsidP="00A62015">
            <w:pPr>
              <w:rPr>
                <w:rFonts w:asciiTheme="majorBidi" w:eastAsia="Calibri" w:hAnsiTheme="majorBidi" w:cstheme="majorBidi"/>
                <w:sz w:val="32"/>
                <w:szCs w:val="32"/>
                <w:rtl/>
              </w:rPr>
            </w:pPr>
          </w:p>
        </w:tc>
      </w:tr>
      <w:tr w:rsidR="00EB43C0" w:rsidRPr="00FA0550" w14:paraId="42357AA5" w14:textId="77777777" w:rsidTr="00A62015">
        <w:tc>
          <w:tcPr>
            <w:tcW w:w="8762" w:type="dxa"/>
          </w:tcPr>
          <w:p w14:paraId="269611AC" w14:textId="77777777" w:rsidR="00EB43C0" w:rsidRPr="00FA0550" w:rsidRDefault="00EB43C0" w:rsidP="0045608E">
            <w:pPr>
              <w:numPr>
                <w:ilvl w:val="0"/>
                <w:numId w:val="4"/>
              </w:numPr>
              <w:autoSpaceDE w:val="0"/>
              <w:autoSpaceDN w:val="0"/>
              <w:bidi w:val="0"/>
              <w:adjustRightInd w:val="0"/>
              <w:ind w:right="720"/>
              <w:jc w:val="lowKashida"/>
              <w:rPr>
                <w:rFonts w:asciiTheme="majorBidi" w:hAnsiTheme="majorBidi" w:cstheme="majorBidi"/>
                <w:b/>
                <w:bCs/>
                <w:color w:val="000000"/>
                <w:sz w:val="28"/>
                <w:szCs w:val="28"/>
              </w:rPr>
            </w:pPr>
            <w:r w:rsidRPr="00FA0550">
              <w:rPr>
                <w:rFonts w:asciiTheme="majorBidi" w:hAnsiTheme="majorBidi" w:cstheme="majorBidi"/>
                <w:b/>
                <w:bCs/>
                <w:color w:val="000000"/>
                <w:sz w:val="28"/>
                <w:szCs w:val="28"/>
              </w:rPr>
              <w:t xml:space="preserve">Recommended Books: </w:t>
            </w:r>
          </w:p>
          <w:p w14:paraId="6630AB74" w14:textId="77777777" w:rsidR="00EB43C0" w:rsidRPr="003068FE" w:rsidRDefault="00EB43C0" w:rsidP="001109C4">
            <w:pPr>
              <w:autoSpaceDE w:val="0"/>
              <w:autoSpaceDN w:val="0"/>
              <w:bidi w:val="0"/>
              <w:adjustRightInd w:val="0"/>
              <w:ind w:left="720" w:right="-1"/>
              <w:jc w:val="lowKashida"/>
              <w:rPr>
                <w:rFonts w:asciiTheme="majorBidi" w:hAnsiTheme="majorBidi" w:cstheme="majorBidi"/>
                <w:color w:val="000000"/>
                <w:sz w:val="28"/>
                <w:szCs w:val="28"/>
                <w:lang w:bidi="ar-EG"/>
              </w:rPr>
            </w:pPr>
            <w:r w:rsidRPr="00FA0550">
              <w:rPr>
                <w:rFonts w:asciiTheme="majorBidi" w:hAnsiTheme="majorBidi" w:cstheme="majorBidi"/>
                <w:sz w:val="28"/>
                <w:szCs w:val="28"/>
              </w:rPr>
              <w:t>Champe P.C., Harvey R.A. and Ferrier D.R. (201</w:t>
            </w:r>
            <w:r w:rsidR="007604C0">
              <w:rPr>
                <w:rFonts w:asciiTheme="majorBidi" w:hAnsiTheme="majorBidi" w:cstheme="majorBidi"/>
                <w:sz w:val="28"/>
                <w:szCs w:val="28"/>
              </w:rPr>
              <w:t>7</w:t>
            </w:r>
            <w:r w:rsidRPr="00FA0550">
              <w:rPr>
                <w:rFonts w:asciiTheme="majorBidi" w:hAnsiTheme="majorBidi" w:cstheme="majorBidi"/>
                <w:sz w:val="28"/>
                <w:szCs w:val="28"/>
              </w:rPr>
              <w:t xml:space="preserve">): Lippincott’s Illustrated Reviews: </w:t>
            </w:r>
            <w:hyperlink r:id="rId14" w:history="1">
              <w:r w:rsidRPr="00FA0550">
                <w:rPr>
                  <w:rStyle w:val="Hyperlink"/>
                  <w:rFonts w:asciiTheme="majorBidi" w:hAnsiTheme="majorBidi" w:cstheme="majorBidi"/>
                  <w:sz w:val="28"/>
                  <w:szCs w:val="28"/>
                  <w:u w:val="none"/>
                </w:rPr>
                <w:t>Biochemistry</w:t>
              </w:r>
            </w:hyperlink>
            <w:r w:rsidRPr="00FA0550">
              <w:rPr>
                <w:rFonts w:asciiTheme="majorBidi" w:hAnsiTheme="majorBidi" w:cstheme="majorBidi"/>
                <w:sz w:val="28"/>
                <w:szCs w:val="28"/>
              </w:rPr>
              <w:t xml:space="preserve"> (Lippincott’s Illustrated Reviews Series)</w:t>
            </w:r>
            <w:r w:rsidRPr="00FA0550">
              <w:rPr>
                <w:rFonts w:asciiTheme="majorBidi" w:hAnsiTheme="majorBidi" w:cstheme="majorBidi"/>
                <w:color w:val="000000"/>
                <w:sz w:val="28"/>
                <w:szCs w:val="28"/>
              </w:rPr>
              <w:t>.</w:t>
            </w:r>
            <w:r w:rsidRPr="00FA0550">
              <w:rPr>
                <w:rFonts w:asciiTheme="majorBidi" w:hAnsiTheme="majorBidi" w:cstheme="majorBidi"/>
                <w:sz w:val="28"/>
                <w:szCs w:val="28"/>
              </w:rPr>
              <w:t xml:space="preserve"> </w:t>
            </w:r>
            <w:r w:rsidR="007604C0">
              <w:rPr>
                <w:rFonts w:asciiTheme="majorBidi" w:hAnsiTheme="majorBidi" w:cstheme="majorBidi"/>
                <w:sz w:val="28"/>
                <w:szCs w:val="28"/>
              </w:rPr>
              <w:t>7</w:t>
            </w:r>
            <w:r w:rsidRPr="00FA0550">
              <w:rPr>
                <w:rFonts w:asciiTheme="majorBidi" w:hAnsiTheme="majorBidi" w:cstheme="majorBidi"/>
                <w:sz w:val="28"/>
                <w:szCs w:val="28"/>
                <w:vertAlign w:val="superscript"/>
              </w:rPr>
              <w:t>th</w:t>
            </w:r>
            <w:r w:rsidRPr="00FA0550">
              <w:rPr>
                <w:rFonts w:asciiTheme="majorBidi" w:hAnsiTheme="majorBidi" w:cstheme="majorBidi"/>
                <w:sz w:val="28"/>
                <w:szCs w:val="28"/>
              </w:rPr>
              <w:t xml:space="preserve"> edition</w:t>
            </w:r>
            <w:r w:rsidRPr="00FA0550">
              <w:rPr>
                <w:rFonts w:asciiTheme="majorBidi" w:hAnsiTheme="majorBidi" w:cstheme="majorBidi"/>
                <w:color w:val="000000"/>
                <w:sz w:val="28"/>
                <w:szCs w:val="28"/>
              </w:rPr>
              <w:t xml:space="preserve">. </w:t>
            </w:r>
          </w:p>
        </w:tc>
        <w:tc>
          <w:tcPr>
            <w:tcW w:w="1450" w:type="dxa"/>
          </w:tcPr>
          <w:p w14:paraId="742E7547" w14:textId="77777777" w:rsidR="00EB43C0" w:rsidRPr="00FA0550" w:rsidRDefault="00EB43C0" w:rsidP="00A62015">
            <w:pPr>
              <w:rPr>
                <w:rFonts w:asciiTheme="majorBidi" w:eastAsia="Calibri" w:hAnsiTheme="majorBidi" w:cstheme="majorBidi"/>
                <w:sz w:val="32"/>
                <w:szCs w:val="32"/>
                <w:rtl/>
              </w:rPr>
            </w:pPr>
            <w:r w:rsidRPr="00FA0550">
              <w:rPr>
                <w:rFonts w:asciiTheme="majorBidi" w:eastAsia="Calibri" w:hAnsiTheme="majorBidi" w:cstheme="majorBidi"/>
                <w:sz w:val="32"/>
                <w:szCs w:val="32"/>
                <w:rtl/>
              </w:rPr>
              <w:t xml:space="preserve">ب- كتب مقترحة </w:t>
            </w:r>
          </w:p>
          <w:p w14:paraId="35561377" w14:textId="77777777" w:rsidR="00EB43C0" w:rsidRPr="00FA0550" w:rsidRDefault="00EB43C0" w:rsidP="00A62015">
            <w:pPr>
              <w:rPr>
                <w:rFonts w:asciiTheme="majorBidi" w:eastAsia="Calibri" w:hAnsiTheme="majorBidi" w:cstheme="majorBidi"/>
                <w:sz w:val="32"/>
                <w:szCs w:val="32"/>
                <w:rtl/>
              </w:rPr>
            </w:pPr>
          </w:p>
        </w:tc>
      </w:tr>
      <w:tr w:rsidR="00EB43C0" w:rsidRPr="00FA0550" w14:paraId="3EC12857" w14:textId="77777777" w:rsidTr="00492406">
        <w:trPr>
          <w:trHeight w:val="1786"/>
        </w:trPr>
        <w:tc>
          <w:tcPr>
            <w:tcW w:w="8762" w:type="dxa"/>
            <w:tcBorders>
              <w:bottom w:val="single" w:sz="4" w:space="0" w:color="auto"/>
            </w:tcBorders>
          </w:tcPr>
          <w:p w14:paraId="18AEF18C" w14:textId="77777777" w:rsidR="00EB43C0" w:rsidRPr="00FA0550" w:rsidRDefault="00EB43C0" w:rsidP="0045608E">
            <w:pPr>
              <w:numPr>
                <w:ilvl w:val="0"/>
                <w:numId w:val="4"/>
              </w:numPr>
              <w:tabs>
                <w:tab w:val="clear" w:pos="720"/>
                <w:tab w:val="num" w:pos="360"/>
              </w:tabs>
              <w:autoSpaceDE w:val="0"/>
              <w:autoSpaceDN w:val="0"/>
              <w:bidi w:val="0"/>
              <w:adjustRightInd w:val="0"/>
              <w:ind w:left="360" w:right="720"/>
              <w:jc w:val="lowKashida"/>
              <w:rPr>
                <w:rFonts w:asciiTheme="majorBidi" w:hAnsiTheme="majorBidi" w:cstheme="majorBidi"/>
                <w:b/>
                <w:bCs/>
                <w:color w:val="000000"/>
                <w:sz w:val="28"/>
                <w:szCs w:val="28"/>
              </w:rPr>
            </w:pPr>
            <w:r w:rsidRPr="00FA0550">
              <w:rPr>
                <w:rFonts w:asciiTheme="majorBidi" w:hAnsiTheme="majorBidi" w:cstheme="majorBidi"/>
                <w:b/>
                <w:bCs/>
                <w:color w:val="000000"/>
                <w:sz w:val="28"/>
                <w:szCs w:val="28"/>
              </w:rPr>
              <w:lastRenderedPageBreak/>
              <w:t xml:space="preserve">Periodical websites: </w:t>
            </w:r>
            <w:r w:rsidRPr="00FA0550">
              <w:rPr>
                <w:rFonts w:asciiTheme="majorBidi" w:hAnsiTheme="majorBidi" w:cstheme="majorBidi"/>
                <w:b/>
                <w:bCs/>
                <w:i/>
                <w:iCs/>
                <w:color w:val="000000"/>
                <w:sz w:val="28"/>
                <w:szCs w:val="28"/>
              </w:rPr>
              <w:t>www.clinchem.org</w:t>
            </w:r>
          </w:p>
          <w:p w14:paraId="0A754707" w14:textId="77777777" w:rsidR="00EB43C0" w:rsidRPr="00FA0550" w:rsidRDefault="00EB43C0" w:rsidP="00A62015">
            <w:pPr>
              <w:jc w:val="center"/>
              <w:rPr>
                <w:rFonts w:asciiTheme="majorBidi" w:eastAsia="Calibri" w:hAnsiTheme="majorBidi" w:cstheme="majorBidi"/>
                <w:sz w:val="32"/>
                <w:szCs w:val="32"/>
                <w:lang w:bidi="ar-EG"/>
              </w:rPr>
            </w:pPr>
          </w:p>
        </w:tc>
        <w:tc>
          <w:tcPr>
            <w:tcW w:w="1450" w:type="dxa"/>
            <w:tcBorders>
              <w:bottom w:val="single" w:sz="4" w:space="0" w:color="auto"/>
            </w:tcBorders>
          </w:tcPr>
          <w:p w14:paraId="50328FBD" w14:textId="77777777" w:rsidR="00EB43C0" w:rsidRPr="00FA0550" w:rsidRDefault="00EB43C0" w:rsidP="00A62015">
            <w:pPr>
              <w:rPr>
                <w:rFonts w:asciiTheme="majorBidi" w:eastAsia="Calibri" w:hAnsiTheme="majorBidi" w:cstheme="majorBidi"/>
                <w:sz w:val="32"/>
                <w:szCs w:val="32"/>
                <w:rtl/>
              </w:rPr>
            </w:pPr>
            <w:r w:rsidRPr="00FA0550">
              <w:rPr>
                <w:rFonts w:asciiTheme="majorBidi" w:eastAsia="Calibri" w:hAnsiTheme="majorBidi" w:cstheme="majorBidi"/>
                <w:sz w:val="32"/>
                <w:szCs w:val="32"/>
                <w:rtl/>
              </w:rPr>
              <w:t xml:space="preserve">ج – دوريات علمية أو نشرات ... الخ </w:t>
            </w:r>
          </w:p>
        </w:tc>
      </w:tr>
      <w:tr w:rsidR="00492406" w:rsidRPr="00FA0550" w14:paraId="09B1D046" w14:textId="77777777" w:rsidTr="00196885">
        <w:trPr>
          <w:trHeight w:val="1745"/>
        </w:trPr>
        <w:tc>
          <w:tcPr>
            <w:tcW w:w="8762" w:type="dxa"/>
            <w:tcBorders>
              <w:top w:val="single" w:sz="4" w:space="0" w:color="auto"/>
            </w:tcBorders>
          </w:tcPr>
          <w:p w14:paraId="133573EA" w14:textId="77777777" w:rsidR="00492406" w:rsidRPr="00D01BCC" w:rsidRDefault="00492406" w:rsidP="00492406">
            <w:pPr>
              <w:autoSpaceDE w:val="0"/>
              <w:autoSpaceDN w:val="0"/>
              <w:bidi w:val="0"/>
              <w:adjustRightInd w:val="0"/>
              <w:jc w:val="lowKashida"/>
              <w:rPr>
                <w:color w:val="000000"/>
                <w:sz w:val="28"/>
                <w:szCs w:val="28"/>
              </w:rPr>
            </w:pPr>
            <w:r w:rsidRPr="00D01BCC">
              <w:rPr>
                <w:color w:val="000000"/>
                <w:sz w:val="28"/>
                <w:szCs w:val="28"/>
              </w:rPr>
              <w:t>Facilities used for teaching this course include:</w:t>
            </w:r>
          </w:p>
          <w:p w14:paraId="04AC977A" w14:textId="77777777" w:rsidR="00492406" w:rsidRPr="002D0368" w:rsidRDefault="00492406" w:rsidP="002347BB">
            <w:pPr>
              <w:numPr>
                <w:ilvl w:val="0"/>
                <w:numId w:val="58"/>
              </w:numPr>
              <w:autoSpaceDE w:val="0"/>
              <w:autoSpaceDN w:val="0"/>
              <w:bidi w:val="0"/>
              <w:adjustRightInd w:val="0"/>
              <w:jc w:val="lowKashida"/>
              <w:rPr>
                <w:color w:val="000000"/>
                <w:sz w:val="28"/>
                <w:szCs w:val="28"/>
              </w:rPr>
            </w:pPr>
            <w:r w:rsidRPr="00D01BCC">
              <w:rPr>
                <w:color w:val="000000"/>
                <w:sz w:val="28"/>
                <w:szCs w:val="28"/>
              </w:rPr>
              <w:t>Lecture halls</w:t>
            </w:r>
            <w:r>
              <w:rPr>
                <w:rFonts w:hint="cs"/>
                <w:color w:val="000000"/>
                <w:sz w:val="28"/>
                <w:szCs w:val="28"/>
                <w:rtl/>
              </w:rPr>
              <w:t>.</w:t>
            </w:r>
          </w:p>
          <w:p w14:paraId="6C3BD106" w14:textId="77777777" w:rsidR="00492406" w:rsidRDefault="00492406" w:rsidP="002347BB">
            <w:pPr>
              <w:numPr>
                <w:ilvl w:val="0"/>
                <w:numId w:val="58"/>
              </w:numPr>
              <w:autoSpaceDE w:val="0"/>
              <w:autoSpaceDN w:val="0"/>
              <w:bidi w:val="0"/>
              <w:adjustRightInd w:val="0"/>
              <w:jc w:val="lowKashida"/>
              <w:rPr>
                <w:color w:val="000000"/>
                <w:sz w:val="28"/>
                <w:szCs w:val="28"/>
              </w:rPr>
            </w:pPr>
            <w:r w:rsidRPr="00D01BCC">
              <w:rPr>
                <w:color w:val="000000"/>
                <w:sz w:val="28"/>
                <w:szCs w:val="28"/>
              </w:rPr>
              <w:t>Department lab</w:t>
            </w:r>
            <w:r>
              <w:rPr>
                <w:rFonts w:hint="cs"/>
                <w:color w:val="000000"/>
                <w:sz w:val="28"/>
                <w:szCs w:val="28"/>
                <w:rtl/>
              </w:rPr>
              <w:t>.</w:t>
            </w:r>
          </w:p>
          <w:p w14:paraId="4DCECBBD" w14:textId="77777777" w:rsidR="00492406" w:rsidRPr="00196885" w:rsidRDefault="00492406" w:rsidP="002347BB">
            <w:pPr>
              <w:numPr>
                <w:ilvl w:val="0"/>
                <w:numId w:val="58"/>
              </w:numPr>
              <w:autoSpaceDE w:val="0"/>
              <w:autoSpaceDN w:val="0"/>
              <w:bidi w:val="0"/>
              <w:adjustRightInd w:val="0"/>
              <w:jc w:val="lowKashida"/>
              <w:rPr>
                <w:color w:val="000000"/>
                <w:sz w:val="28"/>
                <w:szCs w:val="28"/>
                <w:rtl/>
              </w:rPr>
            </w:pPr>
            <w:r>
              <w:t>Illustrative videos for different techniques</w:t>
            </w:r>
            <w:r>
              <w:rPr>
                <w:rFonts w:hint="cs"/>
                <w:rtl/>
              </w:rPr>
              <w:t>.</w:t>
            </w:r>
          </w:p>
          <w:p w14:paraId="116AF58B" w14:textId="77777777" w:rsidR="00492406" w:rsidRDefault="00492406" w:rsidP="00A62015">
            <w:pPr>
              <w:jc w:val="center"/>
              <w:rPr>
                <w:rFonts w:asciiTheme="majorBidi" w:hAnsiTheme="majorBidi" w:cstheme="majorBidi"/>
                <w:b/>
                <w:bCs/>
                <w:color w:val="000000"/>
                <w:sz w:val="28"/>
                <w:szCs w:val="28"/>
                <w:rtl/>
              </w:rPr>
            </w:pPr>
          </w:p>
          <w:p w14:paraId="4F5A8DD7" w14:textId="77777777" w:rsidR="00492406" w:rsidRPr="00FA0550" w:rsidRDefault="00492406" w:rsidP="00A62015">
            <w:pPr>
              <w:jc w:val="center"/>
              <w:rPr>
                <w:rFonts w:asciiTheme="majorBidi" w:hAnsiTheme="majorBidi" w:cstheme="majorBidi"/>
                <w:b/>
                <w:bCs/>
                <w:color w:val="000000"/>
                <w:sz w:val="28"/>
                <w:szCs w:val="28"/>
              </w:rPr>
            </w:pPr>
          </w:p>
        </w:tc>
        <w:tc>
          <w:tcPr>
            <w:tcW w:w="1450" w:type="dxa"/>
            <w:tcBorders>
              <w:top w:val="single" w:sz="4" w:space="0" w:color="auto"/>
            </w:tcBorders>
          </w:tcPr>
          <w:p w14:paraId="600061B9" w14:textId="77777777" w:rsidR="00492406" w:rsidRPr="00FA0550" w:rsidRDefault="00492406" w:rsidP="00A62015">
            <w:pPr>
              <w:rPr>
                <w:rFonts w:asciiTheme="majorBidi" w:eastAsia="Calibri" w:hAnsiTheme="majorBidi" w:cstheme="majorBidi"/>
                <w:sz w:val="32"/>
                <w:szCs w:val="32"/>
                <w:rtl/>
              </w:rPr>
            </w:pPr>
            <w:r w:rsidRPr="00435CAD">
              <w:rPr>
                <w:rFonts w:eastAsia="Calibri" w:hint="cs"/>
                <w:sz w:val="28"/>
                <w:szCs w:val="28"/>
                <w:rtl/>
              </w:rPr>
              <w:t>المتطلبات اللازمة للعملية التعليمية:</w:t>
            </w:r>
          </w:p>
        </w:tc>
      </w:tr>
    </w:tbl>
    <w:tbl>
      <w:tblPr>
        <w:tblpPr w:leftFromText="180" w:rightFromText="180" w:vertAnchor="text" w:horzAnchor="margin" w:tblpY="15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196885" w:rsidRPr="00FA0550" w14:paraId="264C44BC" w14:textId="77777777" w:rsidTr="00196885">
        <w:trPr>
          <w:trHeight w:val="746"/>
        </w:trPr>
        <w:tc>
          <w:tcPr>
            <w:tcW w:w="5245" w:type="dxa"/>
          </w:tcPr>
          <w:p w14:paraId="058FCDA6" w14:textId="77777777" w:rsidR="00196885" w:rsidRPr="00FA0550" w:rsidRDefault="00196885" w:rsidP="00196885">
            <w:pPr>
              <w:autoSpaceDE w:val="0"/>
              <w:autoSpaceDN w:val="0"/>
              <w:bidi w:val="0"/>
              <w:adjustRightInd w:val="0"/>
              <w:rPr>
                <w:rFonts w:asciiTheme="majorBidi" w:hAnsiTheme="majorBidi" w:cstheme="majorBidi"/>
                <w:b/>
                <w:bCs/>
                <w:color w:val="000000"/>
                <w:sz w:val="28"/>
                <w:szCs w:val="28"/>
              </w:rPr>
            </w:pPr>
            <w:r w:rsidRPr="00FA0550">
              <w:rPr>
                <w:rFonts w:asciiTheme="majorBidi" w:hAnsiTheme="majorBidi" w:cstheme="majorBidi"/>
                <w:b/>
                <w:bCs/>
                <w:color w:val="000000"/>
                <w:sz w:val="28"/>
                <w:szCs w:val="28"/>
              </w:rPr>
              <w:t xml:space="preserve">Course coordinator: </w:t>
            </w:r>
          </w:p>
          <w:p w14:paraId="78D0FFF7" w14:textId="77777777" w:rsidR="00196885" w:rsidRPr="00FA0550" w:rsidRDefault="00196885" w:rsidP="00196885">
            <w:pPr>
              <w:autoSpaceDE w:val="0"/>
              <w:autoSpaceDN w:val="0"/>
              <w:bidi w:val="0"/>
              <w:adjustRightInd w:val="0"/>
              <w:jc w:val="center"/>
              <w:rPr>
                <w:rFonts w:asciiTheme="majorBidi" w:hAnsiTheme="majorBidi" w:cstheme="majorBidi"/>
                <w:color w:val="000000"/>
                <w:sz w:val="28"/>
                <w:szCs w:val="28"/>
              </w:rPr>
            </w:pPr>
            <w:r w:rsidRPr="00FA0550">
              <w:rPr>
                <w:rFonts w:asciiTheme="majorBidi" w:hAnsiTheme="majorBidi" w:cstheme="majorBidi"/>
                <w:color w:val="000000"/>
                <w:sz w:val="28"/>
                <w:szCs w:val="28"/>
              </w:rPr>
              <w:t>Prof. Dr. Mahasen Abd Elsattar</w:t>
            </w:r>
          </w:p>
          <w:p w14:paraId="04F89C72" w14:textId="77777777" w:rsidR="00196885" w:rsidRPr="00FA0550" w:rsidRDefault="00196885" w:rsidP="00196885">
            <w:pPr>
              <w:bidi w:val="0"/>
              <w:ind w:left="108" w:hanging="108"/>
              <w:jc w:val="center"/>
              <w:rPr>
                <w:rFonts w:asciiTheme="majorBidi" w:hAnsiTheme="majorBidi" w:cstheme="majorBidi"/>
                <w:b/>
                <w:bCs/>
                <w:lang w:bidi="ar-EG"/>
              </w:rPr>
            </w:pPr>
          </w:p>
          <w:p w14:paraId="509682AD" w14:textId="77777777" w:rsidR="00196885" w:rsidRPr="00FA0550" w:rsidRDefault="00196885" w:rsidP="00196885">
            <w:pPr>
              <w:bidi w:val="0"/>
              <w:ind w:left="108" w:hanging="108"/>
              <w:rPr>
                <w:rFonts w:asciiTheme="majorBidi" w:hAnsiTheme="majorBidi" w:cstheme="majorBidi"/>
                <w:b/>
                <w:bCs/>
                <w:lang w:bidi="ar-EG"/>
              </w:rPr>
            </w:pPr>
          </w:p>
        </w:tc>
        <w:tc>
          <w:tcPr>
            <w:tcW w:w="3544" w:type="dxa"/>
          </w:tcPr>
          <w:p w14:paraId="392008B4" w14:textId="77777777" w:rsidR="00196885" w:rsidRPr="00FA0550" w:rsidRDefault="00196885" w:rsidP="00196885">
            <w:pPr>
              <w:autoSpaceDE w:val="0"/>
              <w:autoSpaceDN w:val="0"/>
              <w:bidi w:val="0"/>
              <w:adjustRightInd w:val="0"/>
              <w:ind w:right="-720"/>
              <w:jc w:val="both"/>
              <w:rPr>
                <w:rFonts w:asciiTheme="majorBidi" w:hAnsiTheme="majorBidi" w:cstheme="majorBidi"/>
                <w:b/>
                <w:bCs/>
                <w:sz w:val="32"/>
                <w:szCs w:val="32"/>
                <w:u w:val="single"/>
              </w:rPr>
            </w:pPr>
            <w:r w:rsidRPr="00FA0550">
              <w:rPr>
                <w:rFonts w:asciiTheme="majorBidi" w:hAnsiTheme="majorBidi" w:cstheme="majorBidi"/>
                <w:sz w:val="28"/>
                <w:szCs w:val="28"/>
              </w:rPr>
              <w:t>Signature &amp; date:</w:t>
            </w:r>
          </w:p>
          <w:p w14:paraId="1CFAC3C6" w14:textId="77777777" w:rsidR="00196885" w:rsidRPr="00FA0550" w:rsidRDefault="00196885" w:rsidP="00196885">
            <w:pPr>
              <w:autoSpaceDE w:val="0"/>
              <w:autoSpaceDN w:val="0"/>
              <w:bidi w:val="0"/>
              <w:adjustRightInd w:val="0"/>
              <w:ind w:right="-720"/>
              <w:jc w:val="both"/>
              <w:rPr>
                <w:rFonts w:asciiTheme="majorBidi" w:hAnsiTheme="majorBidi" w:cstheme="majorBidi"/>
                <w:b/>
                <w:bCs/>
                <w:sz w:val="32"/>
                <w:szCs w:val="32"/>
                <w:u w:val="single"/>
              </w:rPr>
            </w:pPr>
          </w:p>
          <w:p w14:paraId="5B35495C" w14:textId="77777777" w:rsidR="00196885" w:rsidRPr="00FA0550" w:rsidRDefault="00196885" w:rsidP="00196885">
            <w:pPr>
              <w:autoSpaceDE w:val="0"/>
              <w:autoSpaceDN w:val="0"/>
              <w:bidi w:val="0"/>
              <w:adjustRightInd w:val="0"/>
              <w:ind w:right="-720"/>
              <w:jc w:val="both"/>
              <w:rPr>
                <w:rFonts w:asciiTheme="majorBidi" w:hAnsiTheme="majorBidi" w:cstheme="majorBidi"/>
                <w:b/>
                <w:bCs/>
                <w:sz w:val="32"/>
                <w:szCs w:val="32"/>
                <w:u w:val="single"/>
              </w:rPr>
            </w:pPr>
          </w:p>
        </w:tc>
      </w:tr>
      <w:tr w:rsidR="00196885" w:rsidRPr="00FA0550" w14:paraId="17C3BF7B" w14:textId="77777777" w:rsidTr="00196885">
        <w:trPr>
          <w:trHeight w:val="968"/>
        </w:trPr>
        <w:tc>
          <w:tcPr>
            <w:tcW w:w="5245" w:type="dxa"/>
          </w:tcPr>
          <w:p w14:paraId="56F5B2DE" w14:textId="77777777" w:rsidR="00196885" w:rsidRPr="00FA0550" w:rsidRDefault="00196885" w:rsidP="00196885">
            <w:pPr>
              <w:autoSpaceDE w:val="0"/>
              <w:autoSpaceDN w:val="0"/>
              <w:bidi w:val="0"/>
              <w:adjustRightInd w:val="0"/>
              <w:ind w:right="-720"/>
              <w:jc w:val="both"/>
              <w:rPr>
                <w:rFonts w:asciiTheme="majorBidi" w:hAnsiTheme="majorBidi" w:cstheme="majorBidi"/>
                <w:b/>
                <w:bCs/>
              </w:rPr>
            </w:pPr>
            <w:r w:rsidRPr="00FA0550">
              <w:rPr>
                <w:rFonts w:asciiTheme="majorBidi" w:hAnsiTheme="majorBidi" w:cstheme="majorBidi"/>
                <w:b/>
                <w:bCs/>
              </w:rPr>
              <w:t>Head of Department:</w:t>
            </w:r>
          </w:p>
          <w:p w14:paraId="2ADBCEEF" w14:textId="77777777" w:rsidR="00196885" w:rsidRPr="00FA0550" w:rsidRDefault="00196885" w:rsidP="00196885">
            <w:pPr>
              <w:bidi w:val="0"/>
              <w:ind w:left="29"/>
              <w:jc w:val="center"/>
              <w:rPr>
                <w:rFonts w:asciiTheme="majorBidi" w:hAnsiTheme="majorBidi" w:cstheme="majorBidi"/>
                <w:lang w:bidi="ar-EG"/>
              </w:rPr>
            </w:pPr>
            <w:r w:rsidRPr="00FA0550">
              <w:rPr>
                <w:rFonts w:asciiTheme="majorBidi" w:hAnsiTheme="majorBidi" w:cstheme="majorBidi"/>
                <w:color w:val="000000"/>
                <w:sz w:val="28"/>
                <w:szCs w:val="28"/>
              </w:rPr>
              <w:t xml:space="preserve">Prof. Dr. </w:t>
            </w:r>
            <w:r>
              <w:rPr>
                <w:rFonts w:asciiTheme="majorBidi" w:hAnsiTheme="majorBidi" w:cstheme="majorBidi"/>
                <w:color w:val="000000"/>
                <w:sz w:val="28"/>
                <w:szCs w:val="28"/>
              </w:rPr>
              <w:t xml:space="preserve">Awad </w:t>
            </w:r>
            <w:proofErr w:type="spellStart"/>
            <w:r>
              <w:rPr>
                <w:rFonts w:asciiTheme="majorBidi" w:hAnsiTheme="majorBidi" w:cstheme="majorBidi"/>
                <w:color w:val="000000"/>
                <w:sz w:val="28"/>
                <w:szCs w:val="28"/>
              </w:rPr>
              <w:t>Elabd</w:t>
            </w:r>
            <w:proofErr w:type="spellEnd"/>
          </w:p>
        </w:tc>
        <w:tc>
          <w:tcPr>
            <w:tcW w:w="3544" w:type="dxa"/>
          </w:tcPr>
          <w:p w14:paraId="4D9E69F6" w14:textId="77777777" w:rsidR="00196885" w:rsidRPr="00FA0550" w:rsidRDefault="00196885" w:rsidP="00196885">
            <w:pPr>
              <w:autoSpaceDE w:val="0"/>
              <w:autoSpaceDN w:val="0"/>
              <w:bidi w:val="0"/>
              <w:adjustRightInd w:val="0"/>
              <w:ind w:right="-720"/>
              <w:jc w:val="both"/>
              <w:rPr>
                <w:rFonts w:asciiTheme="majorBidi" w:hAnsiTheme="majorBidi" w:cstheme="majorBidi"/>
                <w:b/>
                <w:bCs/>
                <w:sz w:val="32"/>
                <w:szCs w:val="32"/>
                <w:u w:val="single"/>
              </w:rPr>
            </w:pPr>
            <w:r w:rsidRPr="00FA0550">
              <w:rPr>
                <w:rFonts w:asciiTheme="majorBidi" w:hAnsiTheme="majorBidi" w:cstheme="majorBidi"/>
                <w:sz w:val="28"/>
                <w:szCs w:val="28"/>
              </w:rPr>
              <w:t>Signature &amp; date:</w:t>
            </w:r>
          </w:p>
          <w:p w14:paraId="5153D29D" w14:textId="77777777" w:rsidR="00196885" w:rsidRPr="00FA0550" w:rsidRDefault="00196885" w:rsidP="00196885">
            <w:pPr>
              <w:autoSpaceDE w:val="0"/>
              <w:autoSpaceDN w:val="0"/>
              <w:bidi w:val="0"/>
              <w:adjustRightInd w:val="0"/>
              <w:ind w:right="-720"/>
              <w:jc w:val="both"/>
              <w:rPr>
                <w:rFonts w:asciiTheme="majorBidi" w:hAnsiTheme="majorBidi" w:cstheme="majorBidi"/>
                <w:sz w:val="28"/>
                <w:szCs w:val="28"/>
              </w:rPr>
            </w:pPr>
          </w:p>
        </w:tc>
      </w:tr>
    </w:tbl>
    <w:p w14:paraId="4B95A17B" w14:textId="77777777" w:rsidR="00EB43C0" w:rsidRPr="00FA0550" w:rsidRDefault="00EB43C0" w:rsidP="00EB43C0">
      <w:pPr>
        <w:rPr>
          <w:rFonts w:asciiTheme="majorBidi" w:hAnsiTheme="majorBidi" w:cstheme="majorBidi"/>
          <w:rtl/>
        </w:rPr>
      </w:pPr>
    </w:p>
    <w:p w14:paraId="4660D6AE" w14:textId="77777777" w:rsidR="00884007" w:rsidRDefault="00884007" w:rsidP="00E558B0">
      <w:pPr>
        <w:bidi w:val="0"/>
        <w:rPr>
          <w:rFonts w:ascii="ae_AlMateen" w:hAnsi="ae_AlMateen" w:cs="Simplified Arabic"/>
          <w:b/>
          <w:bCs/>
          <w:sz w:val="32"/>
          <w:szCs w:val="32"/>
        </w:rPr>
      </w:pPr>
    </w:p>
    <w:p w14:paraId="46F4CDB0" w14:textId="77777777" w:rsidR="005132ED" w:rsidRDefault="005132ED" w:rsidP="005132ED">
      <w:pPr>
        <w:bidi w:val="0"/>
        <w:rPr>
          <w:rFonts w:ascii="ae_AlMateen" w:hAnsi="ae_AlMateen" w:cs="Simplified Arabic"/>
          <w:b/>
          <w:bCs/>
          <w:sz w:val="32"/>
          <w:szCs w:val="32"/>
        </w:rPr>
      </w:pPr>
    </w:p>
    <w:p w14:paraId="3883B985" w14:textId="77777777" w:rsidR="005132ED" w:rsidRDefault="005132ED" w:rsidP="005132ED">
      <w:pPr>
        <w:bidi w:val="0"/>
        <w:rPr>
          <w:rFonts w:ascii="ae_AlMateen" w:hAnsi="ae_AlMateen" w:cs="Simplified Arabic"/>
          <w:b/>
          <w:bCs/>
          <w:sz w:val="32"/>
          <w:szCs w:val="32"/>
        </w:rPr>
      </w:pPr>
    </w:p>
    <w:p w14:paraId="30710254" w14:textId="77777777" w:rsidR="005132ED" w:rsidRDefault="005132ED" w:rsidP="005132ED">
      <w:pPr>
        <w:bidi w:val="0"/>
        <w:rPr>
          <w:rFonts w:ascii="ae_AlMateen" w:hAnsi="ae_AlMateen" w:cs="Simplified Arabic"/>
          <w:b/>
          <w:bCs/>
          <w:sz w:val="32"/>
          <w:szCs w:val="32"/>
        </w:rPr>
      </w:pPr>
    </w:p>
    <w:p w14:paraId="7A731047" w14:textId="77777777" w:rsidR="005132ED" w:rsidRDefault="005132ED" w:rsidP="005132ED">
      <w:pPr>
        <w:bidi w:val="0"/>
        <w:rPr>
          <w:rFonts w:ascii="ae_AlMateen" w:hAnsi="ae_AlMateen" w:cs="Simplified Arabic"/>
          <w:b/>
          <w:bCs/>
          <w:sz w:val="32"/>
          <w:szCs w:val="32"/>
        </w:rPr>
      </w:pPr>
    </w:p>
    <w:p w14:paraId="2B4463BD" w14:textId="77777777" w:rsidR="005132ED" w:rsidRDefault="005132ED" w:rsidP="005132ED">
      <w:pPr>
        <w:bidi w:val="0"/>
        <w:rPr>
          <w:rFonts w:ascii="ae_AlMateen" w:hAnsi="ae_AlMateen" w:cs="Simplified Arabic"/>
          <w:b/>
          <w:bCs/>
          <w:sz w:val="32"/>
          <w:szCs w:val="32"/>
        </w:rPr>
      </w:pPr>
    </w:p>
    <w:p w14:paraId="79B30B85" w14:textId="77777777" w:rsidR="005132ED" w:rsidRDefault="005132ED" w:rsidP="005132ED">
      <w:pPr>
        <w:bidi w:val="0"/>
        <w:rPr>
          <w:rFonts w:ascii="ae_AlMateen" w:hAnsi="ae_AlMateen" w:cs="Simplified Arabic"/>
          <w:b/>
          <w:bCs/>
          <w:sz w:val="32"/>
          <w:szCs w:val="32"/>
        </w:rPr>
      </w:pPr>
    </w:p>
    <w:p w14:paraId="64CDE08E" w14:textId="77777777" w:rsidR="005132ED" w:rsidRDefault="005132ED" w:rsidP="005132ED">
      <w:pPr>
        <w:bidi w:val="0"/>
        <w:rPr>
          <w:rFonts w:ascii="ae_AlMateen" w:hAnsi="ae_AlMateen" w:cs="Simplified Arabic"/>
          <w:b/>
          <w:bCs/>
          <w:sz w:val="32"/>
          <w:szCs w:val="32"/>
        </w:rPr>
      </w:pPr>
    </w:p>
    <w:p w14:paraId="492C8F83" w14:textId="77777777" w:rsidR="005132ED" w:rsidRDefault="005132ED" w:rsidP="005132ED">
      <w:pPr>
        <w:bidi w:val="0"/>
        <w:rPr>
          <w:rFonts w:ascii="ae_AlMateen" w:hAnsi="ae_AlMateen" w:cs="Simplified Arabic"/>
          <w:b/>
          <w:bCs/>
          <w:sz w:val="32"/>
          <w:szCs w:val="32"/>
        </w:rPr>
      </w:pPr>
    </w:p>
    <w:p w14:paraId="4D8A6BF5" w14:textId="77777777" w:rsidR="005132ED" w:rsidRDefault="005132ED" w:rsidP="005132ED">
      <w:pPr>
        <w:bidi w:val="0"/>
        <w:rPr>
          <w:rFonts w:ascii="ae_AlMateen" w:hAnsi="ae_AlMateen" w:cs="Simplified Arabic"/>
          <w:b/>
          <w:bCs/>
          <w:sz w:val="32"/>
          <w:szCs w:val="32"/>
        </w:rPr>
      </w:pPr>
    </w:p>
    <w:p w14:paraId="525C67E6" w14:textId="77777777" w:rsidR="005132ED" w:rsidRDefault="005132ED" w:rsidP="005132ED">
      <w:pPr>
        <w:bidi w:val="0"/>
        <w:rPr>
          <w:rFonts w:ascii="ae_AlMateen" w:hAnsi="ae_AlMateen" w:cs="Simplified Arabic"/>
          <w:b/>
          <w:bCs/>
          <w:sz w:val="32"/>
          <w:szCs w:val="32"/>
        </w:rPr>
      </w:pPr>
    </w:p>
    <w:p w14:paraId="3E0AD0D9" w14:textId="77777777" w:rsidR="005132ED" w:rsidRDefault="005132ED" w:rsidP="005132ED">
      <w:pPr>
        <w:bidi w:val="0"/>
        <w:rPr>
          <w:rFonts w:ascii="ae_AlMateen" w:hAnsi="ae_AlMateen" w:cs="Simplified Arabic"/>
          <w:b/>
          <w:bCs/>
          <w:sz w:val="32"/>
          <w:szCs w:val="32"/>
        </w:rPr>
      </w:pPr>
    </w:p>
    <w:p w14:paraId="7526CF9A" w14:textId="77777777" w:rsidR="005132ED" w:rsidRDefault="005132ED" w:rsidP="005132ED">
      <w:pPr>
        <w:bidi w:val="0"/>
        <w:rPr>
          <w:rFonts w:ascii="ae_AlMateen" w:hAnsi="ae_AlMateen" w:cs="Simplified Arabic"/>
          <w:b/>
          <w:bCs/>
          <w:sz w:val="32"/>
          <w:szCs w:val="32"/>
        </w:rPr>
      </w:pPr>
    </w:p>
    <w:p w14:paraId="6CF73AEF" w14:textId="77777777" w:rsidR="005132ED" w:rsidRDefault="005132ED" w:rsidP="005132ED">
      <w:pPr>
        <w:bidi w:val="0"/>
        <w:rPr>
          <w:rFonts w:ascii="ae_AlMateen" w:hAnsi="ae_AlMateen" w:cs="Simplified Arabic"/>
          <w:b/>
          <w:bCs/>
          <w:sz w:val="32"/>
          <w:szCs w:val="32"/>
        </w:rPr>
      </w:pPr>
    </w:p>
    <w:p w14:paraId="639CC38E" w14:textId="77777777" w:rsidR="005132ED" w:rsidRDefault="005132ED" w:rsidP="005132ED">
      <w:pPr>
        <w:bidi w:val="0"/>
        <w:rPr>
          <w:rFonts w:ascii="ae_AlMateen" w:hAnsi="ae_AlMateen" w:cs="Simplified Arabic"/>
          <w:b/>
          <w:bCs/>
          <w:sz w:val="32"/>
          <w:szCs w:val="32"/>
        </w:rPr>
      </w:pPr>
    </w:p>
    <w:p w14:paraId="10070B9C" w14:textId="77777777" w:rsidR="005132ED" w:rsidRDefault="005132ED" w:rsidP="005132ED">
      <w:pPr>
        <w:bidi w:val="0"/>
        <w:rPr>
          <w:rFonts w:ascii="ae_AlMateen" w:hAnsi="ae_AlMateen" w:cs="Simplified Arabic"/>
          <w:b/>
          <w:bCs/>
          <w:sz w:val="32"/>
          <w:szCs w:val="32"/>
        </w:rPr>
      </w:pPr>
    </w:p>
    <w:p w14:paraId="0C18B9BD" w14:textId="4F990A70" w:rsidR="00884007" w:rsidRPr="00221F51" w:rsidRDefault="00884007" w:rsidP="00884007">
      <w:pPr>
        <w:bidi w:val="0"/>
        <w:jc w:val="center"/>
        <w:rPr>
          <w:rFonts w:ascii="ae_AlMateen" w:hAnsi="ae_AlMateen" w:cs="Simplified Arabic"/>
          <w:b/>
          <w:bCs/>
          <w:sz w:val="32"/>
          <w:szCs w:val="32"/>
        </w:rPr>
      </w:pPr>
      <w:r>
        <w:rPr>
          <w:rFonts w:ascii="ae_AlMateen" w:hAnsi="ae_AlMateen" w:cs="Simplified Arabic" w:hint="cs"/>
          <w:b/>
          <w:bCs/>
          <w:sz w:val="32"/>
          <w:szCs w:val="32"/>
          <w:rtl/>
        </w:rPr>
        <w:lastRenderedPageBreak/>
        <w:t>(للعام الأكاديمي 20</w:t>
      </w:r>
      <w:r w:rsidR="00F14E5A">
        <w:rPr>
          <w:rFonts w:ascii="ae_AlMateen" w:hAnsi="ae_AlMateen" w:cs="Simplified Arabic" w:hint="cs"/>
          <w:b/>
          <w:bCs/>
          <w:sz w:val="32"/>
          <w:szCs w:val="32"/>
          <w:rtl/>
          <w:lang w:bidi="ar-EG"/>
        </w:rPr>
        <w:t xml:space="preserve">25-2026 </w:t>
      </w:r>
      <w:r>
        <w:rPr>
          <w:rFonts w:ascii="ae_AlMateen" w:hAnsi="ae_AlMateen" w:cs="Simplified Arabic" w:hint="cs"/>
          <w:b/>
          <w:bCs/>
          <w:sz w:val="32"/>
          <w:szCs w:val="32"/>
          <w:rtl/>
        </w:rPr>
        <w:t>)</w:t>
      </w:r>
      <w:r w:rsidRPr="00221F51">
        <w:rPr>
          <w:rFonts w:ascii="ae_AlMateen" w:hAnsi="ae_AlMateen" w:cs="Simplified Arabic"/>
          <w:b/>
          <w:bCs/>
          <w:sz w:val="32"/>
          <w:szCs w:val="32"/>
          <w:rtl/>
        </w:rPr>
        <w:t xml:space="preserve"> </w:t>
      </w:r>
    </w:p>
    <w:p w14:paraId="2B9A4A0C" w14:textId="77777777" w:rsidR="00884007" w:rsidRPr="00221F51" w:rsidRDefault="00884007" w:rsidP="00E558B0">
      <w:pPr>
        <w:bidi w:val="0"/>
        <w:jc w:val="right"/>
        <w:rPr>
          <w:rFonts w:cs="Simplified Arabic"/>
          <w:sz w:val="28"/>
          <w:szCs w:val="28"/>
          <w:rtl/>
        </w:rPr>
      </w:pPr>
      <w:r w:rsidRPr="00221F51">
        <w:rPr>
          <w:rFonts w:cs="Simplified Arabic" w:hint="cs"/>
          <w:sz w:val="28"/>
          <w:szCs w:val="28"/>
          <w:rtl/>
        </w:rPr>
        <w:t xml:space="preserve">جامعة: </w:t>
      </w:r>
      <w:r>
        <w:rPr>
          <w:rFonts w:cs="Simplified Arabic" w:hint="cs"/>
          <w:sz w:val="28"/>
          <w:szCs w:val="28"/>
          <w:rtl/>
        </w:rPr>
        <w:t>بنها</w:t>
      </w:r>
    </w:p>
    <w:p w14:paraId="591785A6" w14:textId="77777777" w:rsidR="00884007" w:rsidRPr="00221F51" w:rsidRDefault="00884007" w:rsidP="00884007">
      <w:pPr>
        <w:bidi w:val="0"/>
        <w:jc w:val="right"/>
        <w:rPr>
          <w:rFonts w:cs="Simplified Arabic"/>
          <w:sz w:val="28"/>
          <w:szCs w:val="28"/>
          <w:rtl/>
        </w:rPr>
      </w:pPr>
      <w:r w:rsidRPr="00221F51">
        <w:rPr>
          <w:rFonts w:cs="Simplified Arabic" w:hint="cs"/>
          <w:sz w:val="28"/>
          <w:szCs w:val="28"/>
          <w:rtl/>
        </w:rPr>
        <w:t xml:space="preserve">كلية: </w:t>
      </w:r>
      <w:r>
        <w:rPr>
          <w:rFonts w:cs="Simplified Arabic" w:hint="cs"/>
          <w:sz w:val="28"/>
          <w:szCs w:val="28"/>
          <w:rtl/>
        </w:rPr>
        <w:t>الطب البشري</w:t>
      </w:r>
    </w:p>
    <w:p w14:paraId="766F2298" w14:textId="77777777" w:rsidR="00884007" w:rsidRPr="00221F51" w:rsidRDefault="00884007" w:rsidP="00884007">
      <w:pPr>
        <w:bidi w:val="0"/>
        <w:jc w:val="right"/>
        <w:rPr>
          <w:rFonts w:cs="Simplified Arabic"/>
          <w:sz w:val="28"/>
          <w:szCs w:val="28"/>
          <w:rtl/>
          <w:lang w:bidi="ar-EG"/>
        </w:rPr>
      </w:pPr>
      <w:r w:rsidRPr="00221F51">
        <w:rPr>
          <w:rFonts w:cs="Simplified Arabic" w:hint="cs"/>
          <w:sz w:val="28"/>
          <w:szCs w:val="28"/>
          <w:rtl/>
        </w:rPr>
        <w:t>قسم  :</w:t>
      </w:r>
      <w:r>
        <w:rPr>
          <w:rFonts w:cs="Simplified Arabic" w:hint="cs"/>
          <w:sz w:val="28"/>
          <w:szCs w:val="28"/>
          <w:rtl/>
          <w:lang w:bidi="ar-EG"/>
        </w:rPr>
        <w:t xml:space="preserve"> الكيمياء الحيوية الطبية</w:t>
      </w: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9"/>
        <w:gridCol w:w="3227"/>
        <w:gridCol w:w="3073"/>
      </w:tblGrid>
      <w:tr w:rsidR="00884007" w:rsidRPr="0062221F" w14:paraId="2BF115C7" w14:textId="77777777" w:rsidTr="005132ED">
        <w:trPr>
          <w:trHeight w:val="47"/>
          <w:jc w:val="center"/>
        </w:trPr>
        <w:tc>
          <w:tcPr>
            <w:tcW w:w="10229" w:type="dxa"/>
            <w:gridSpan w:val="3"/>
            <w:shd w:val="clear" w:color="auto" w:fill="F3F3F3"/>
            <w:vAlign w:val="center"/>
          </w:tcPr>
          <w:p w14:paraId="208F13A3" w14:textId="77777777" w:rsidR="00884007" w:rsidRPr="00221F51" w:rsidRDefault="00884007" w:rsidP="00884007">
            <w:pPr>
              <w:pStyle w:val="Heading9"/>
              <w:ind w:left="17"/>
              <w:rPr>
                <w:rFonts w:cs="Simplified Arabic"/>
                <w:b/>
                <w:bCs/>
                <w:sz w:val="32"/>
                <w:szCs w:val="32"/>
                <w:rtl/>
              </w:rPr>
            </w:pPr>
            <w:r w:rsidRPr="00221F51">
              <w:rPr>
                <w:rFonts w:cs="Simplified Arabic" w:hint="cs"/>
                <w:sz w:val="32"/>
                <w:szCs w:val="32"/>
                <w:rtl/>
              </w:rPr>
              <w:t>1- بيانات المقرر</w:t>
            </w:r>
            <w:r w:rsidRPr="00221F51">
              <w:rPr>
                <w:rFonts w:cs="Simplified Arabic" w:hint="cs"/>
                <w:rtl/>
              </w:rPr>
              <w:t xml:space="preserve"> </w:t>
            </w:r>
          </w:p>
        </w:tc>
      </w:tr>
      <w:tr w:rsidR="00884007" w:rsidRPr="0062221F" w14:paraId="3EF1F693" w14:textId="77777777" w:rsidTr="005132ED">
        <w:trPr>
          <w:trHeight w:val="47"/>
          <w:jc w:val="center"/>
        </w:trPr>
        <w:tc>
          <w:tcPr>
            <w:tcW w:w="3929" w:type="dxa"/>
            <w:vAlign w:val="center"/>
          </w:tcPr>
          <w:p w14:paraId="5ADD4AA8" w14:textId="77777777" w:rsidR="00884007" w:rsidRPr="0062221F" w:rsidRDefault="00884007" w:rsidP="00884007">
            <w:pPr>
              <w:rPr>
                <w:rFonts w:cs="Simplified Arabic"/>
                <w:sz w:val="32"/>
                <w:szCs w:val="32"/>
              </w:rPr>
            </w:pPr>
            <w:r w:rsidRPr="0062221F">
              <w:rPr>
                <w:rFonts w:cs="Simplified Arabic" w:hint="cs"/>
                <w:sz w:val="32"/>
                <w:szCs w:val="32"/>
                <w:rtl/>
              </w:rPr>
              <w:t xml:space="preserve">الرمز الكودي :  </w:t>
            </w:r>
            <w:r>
              <w:rPr>
                <w:rFonts w:cs="Simplified Arabic"/>
                <w:sz w:val="32"/>
                <w:szCs w:val="32"/>
              </w:rPr>
              <w:t>BIO602</w:t>
            </w:r>
          </w:p>
        </w:tc>
        <w:tc>
          <w:tcPr>
            <w:tcW w:w="3227" w:type="dxa"/>
            <w:vAlign w:val="center"/>
          </w:tcPr>
          <w:p w14:paraId="7686074A" w14:textId="77777777" w:rsidR="00884007" w:rsidRPr="0062221F" w:rsidRDefault="00884007" w:rsidP="00884007">
            <w:pPr>
              <w:rPr>
                <w:rFonts w:cs="Simplified Arabic"/>
                <w:sz w:val="32"/>
                <w:szCs w:val="32"/>
              </w:rPr>
            </w:pPr>
            <w:r w:rsidRPr="0062221F">
              <w:rPr>
                <w:rFonts w:cs="Simplified Arabic" w:hint="cs"/>
                <w:sz w:val="32"/>
                <w:szCs w:val="32"/>
                <w:rtl/>
              </w:rPr>
              <w:t xml:space="preserve">اسم المقرر :  </w:t>
            </w:r>
            <w:r w:rsidRPr="00345B7B">
              <w:rPr>
                <w:rFonts w:ascii="Calibri" w:hAnsi="Calibri" w:cs="Simplified Arabic" w:hint="cs"/>
                <w:sz w:val="32"/>
                <w:szCs w:val="32"/>
                <w:rtl/>
              </w:rPr>
              <w:t>الأحصاء الطبي البحثي</w:t>
            </w:r>
          </w:p>
        </w:tc>
        <w:tc>
          <w:tcPr>
            <w:tcW w:w="3073" w:type="dxa"/>
            <w:vAlign w:val="center"/>
          </w:tcPr>
          <w:p w14:paraId="0ED2902E" w14:textId="77777777" w:rsidR="00884007" w:rsidRPr="0062221F" w:rsidRDefault="00884007" w:rsidP="00884007">
            <w:pPr>
              <w:rPr>
                <w:rFonts w:cs="Simplified Arabic"/>
                <w:sz w:val="32"/>
                <w:szCs w:val="32"/>
              </w:rPr>
            </w:pPr>
            <w:r w:rsidRPr="0062221F">
              <w:rPr>
                <w:rFonts w:cs="Simplified Arabic" w:hint="cs"/>
                <w:sz w:val="32"/>
                <w:szCs w:val="32"/>
                <w:rtl/>
              </w:rPr>
              <w:t xml:space="preserve">الفرقة / المستوى : </w:t>
            </w:r>
            <w:r w:rsidRPr="00D32684">
              <w:rPr>
                <w:rFonts w:asciiTheme="majorBidi" w:hAnsiTheme="majorBidi" w:cstheme="majorBidi"/>
                <w:sz w:val="28"/>
                <w:szCs w:val="28"/>
              </w:rPr>
              <w:t>First part of master degree</w:t>
            </w:r>
          </w:p>
        </w:tc>
      </w:tr>
      <w:tr w:rsidR="00884007" w:rsidRPr="0062221F" w14:paraId="6EDFB4BB" w14:textId="77777777" w:rsidTr="005132ED">
        <w:trPr>
          <w:cantSplit/>
          <w:jc w:val="center"/>
        </w:trPr>
        <w:tc>
          <w:tcPr>
            <w:tcW w:w="3929" w:type="dxa"/>
            <w:vAlign w:val="center"/>
          </w:tcPr>
          <w:p w14:paraId="638D3247" w14:textId="77777777" w:rsidR="00884007" w:rsidRPr="0062221F" w:rsidRDefault="00884007" w:rsidP="00884007">
            <w:pPr>
              <w:rPr>
                <w:rFonts w:cs="Simplified Arabic"/>
                <w:sz w:val="32"/>
                <w:szCs w:val="32"/>
              </w:rPr>
            </w:pPr>
            <w:r w:rsidRPr="0062221F">
              <w:rPr>
                <w:rFonts w:cs="Simplified Arabic" w:hint="cs"/>
                <w:sz w:val="32"/>
                <w:szCs w:val="32"/>
                <w:rtl/>
              </w:rPr>
              <w:t xml:space="preserve">التخصص : </w:t>
            </w:r>
            <w:r>
              <w:rPr>
                <w:rFonts w:cs="Simplified Arabic" w:hint="cs"/>
                <w:sz w:val="28"/>
                <w:szCs w:val="28"/>
                <w:rtl/>
                <w:lang w:bidi="ar-EG"/>
              </w:rPr>
              <w:t>الكيمياء الحيوية الطبية</w:t>
            </w:r>
            <w:r w:rsidRPr="00CD5990">
              <w:rPr>
                <w:rFonts w:asciiTheme="majorBidi" w:hAnsiTheme="majorBidi" w:cstheme="majorBidi"/>
                <w:sz w:val="28"/>
                <w:szCs w:val="28"/>
              </w:rPr>
              <w:t xml:space="preserve"> </w:t>
            </w:r>
            <w:r w:rsidRPr="007702C3">
              <w:rPr>
                <w:rFonts w:asciiTheme="majorBidi" w:hAnsiTheme="majorBidi" w:cstheme="majorBidi"/>
                <w:sz w:val="28"/>
                <w:szCs w:val="28"/>
              </w:rPr>
              <w:t>Biochemistry</w:t>
            </w:r>
          </w:p>
        </w:tc>
        <w:tc>
          <w:tcPr>
            <w:tcW w:w="6300" w:type="dxa"/>
            <w:gridSpan w:val="2"/>
            <w:vAlign w:val="center"/>
          </w:tcPr>
          <w:p w14:paraId="3ACEB592" w14:textId="77777777" w:rsidR="00884007" w:rsidRPr="00221F51" w:rsidRDefault="00884007" w:rsidP="00884007">
            <w:pPr>
              <w:pStyle w:val="Heading4"/>
              <w:spacing w:line="360" w:lineRule="auto"/>
              <w:rPr>
                <w:rFonts w:cs="Simplified Arabic"/>
                <w:sz w:val="8"/>
                <w:szCs w:val="8"/>
                <w:rtl/>
                <w:lang w:eastAsia="ar-SA"/>
              </w:rPr>
            </w:pPr>
          </w:p>
          <w:p w14:paraId="27186B78" w14:textId="77777777" w:rsidR="00884007" w:rsidRPr="00221F51" w:rsidRDefault="00884007" w:rsidP="00884007">
            <w:pPr>
              <w:pStyle w:val="Heading4"/>
              <w:spacing w:line="360" w:lineRule="auto"/>
              <w:rPr>
                <w:rFonts w:cs="Simplified Arabic"/>
                <w:sz w:val="32"/>
                <w:szCs w:val="32"/>
                <w:lang w:eastAsia="ar-SA"/>
              </w:rPr>
            </w:pPr>
            <w:r>
              <w:rPr>
                <w:rFonts w:cs="Simplified Arabic"/>
                <w:noProof/>
                <w:sz w:val="32"/>
                <w:szCs w:val="32"/>
                <w:lang w:bidi="ar-SA"/>
              </w:rPr>
              <mc:AlternateContent>
                <mc:Choice Requires="wps">
                  <w:drawing>
                    <wp:anchor distT="0" distB="0" distL="114300" distR="114300" simplePos="0" relativeHeight="251678720" behindDoc="1" locked="0" layoutInCell="1" allowOverlap="1" wp14:anchorId="5054E624" wp14:editId="640DDAA1">
                      <wp:simplePos x="0" y="0"/>
                      <wp:positionH relativeFrom="column">
                        <wp:posOffset>274320</wp:posOffset>
                      </wp:positionH>
                      <wp:positionV relativeFrom="paragraph">
                        <wp:posOffset>12700</wp:posOffset>
                      </wp:positionV>
                      <wp:extent cx="342900" cy="192405"/>
                      <wp:effectExtent l="6350" t="8255" r="1270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A5AA3" id="Rectangle 3" o:spid="_x0000_s1026" style="position:absolute;margin-left:21.6pt;margin-top:1pt;width:27pt;height:1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"/>
                  </w:pict>
                </mc:Fallback>
              </mc:AlternateContent>
            </w:r>
            <w:r>
              <w:rPr>
                <w:rFonts w:cs="Simplified Arabic"/>
                <w:noProof/>
                <w:sz w:val="32"/>
                <w:szCs w:val="32"/>
                <w:lang w:bidi="ar-SA"/>
              </w:rPr>
              <mc:AlternateContent>
                <mc:Choice Requires="wps">
                  <w:drawing>
                    <wp:anchor distT="0" distB="0" distL="114300" distR="114300" simplePos="0" relativeHeight="251677696" behindDoc="1" locked="0" layoutInCell="1" allowOverlap="1" wp14:anchorId="02892D61" wp14:editId="639EA260">
                      <wp:simplePos x="0" y="0"/>
                      <wp:positionH relativeFrom="column">
                        <wp:posOffset>1188720</wp:posOffset>
                      </wp:positionH>
                      <wp:positionV relativeFrom="paragraph">
                        <wp:posOffset>10160</wp:posOffset>
                      </wp:positionV>
                      <wp:extent cx="342900" cy="192405"/>
                      <wp:effectExtent l="6350" t="5715" r="1270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9E65" id="Rectangle 4" o:spid="_x0000_s1026" style="position:absolute;margin-left:93.6pt;margin-top:.8pt;width:27pt;height:15.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"/>
                  </w:pict>
                </mc:Fallback>
              </mc:AlternateContent>
            </w:r>
            <w:r w:rsidRPr="00221F51">
              <w:rPr>
                <w:rFonts w:cs="Simplified Arabic" w:hint="cs"/>
                <w:sz w:val="32"/>
                <w:szCs w:val="32"/>
                <w:rtl/>
                <w:lang w:eastAsia="ar-SA"/>
              </w:rPr>
              <w:t xml:space="preserve">عدد الوحدات الدراسية :    </w:t>
            </w:r>
            <w:r>
              <w:rPr>
                <w:rFonts w:asciiTheme="majorBidi" w:hAnsiTheme="majorBidi" w:cstheme="majorBidi"/>
              </w:rPr>
              <w:t>2</w:t>
            </w:r>
            <w:r w:rsidRPr="00D32684">
              <w:rPr>
                <w:rFonts w:asciiTheme="majorBidi" w:hAnsiTheme="majorBidi" w:cstheme="majorBidi"/>
              </w:rPr>
              <w:t xml:space="preserve">: </w:t>
            </w:r>
            <w:r w:rsidRPr="00D32684">
              <w:rPr>
                <w:rFonts w:asciiTheme="majorBidi" w:hAnsiTheme="majorBidi" w:cstheme="majorBidi"/>
                <w:rtl/>
              </w:rPr>
              <w:t>ساعات معتمدة (</w:t>
            </w:r>
            <w:r>
              <w:rPr>
                <w:rFonts w:asciiTheme="majorBidi" w:hAnsiTheme="majorBidi" w:cstheme="majorBidi"/>
              </w:rPr>
              <w:t>2</w:t>
            </w:r>
            <w:r w:rsidRPr="00D32684">
              <w:rPr>
                <w:rFonts w:asciiTheme="majorBidi" w:hAnsiTheme="majorBidi" w:cstheme="majorBidi"/>
                <w:rtl/>
              </w:rPr>
              <w:t xml:space="preserve"> ساعة نظرية)</w:t>
            </w:r>
          </w:p>
        </w:tc>
      </w:tr>
    </w:tbl>
    <w:p w14:paraId="1725577B" w14:textId="77777777" w:rsidR="00884007" w:rsidRPr="00221F51" w:rsidRDefault="00884007" w:rsidP="00884007">
      <w:pPr>
        <w:pStyle w:val="Footer"/>
        <w:jc w:val="right"/>
        <w:rPr>
          <w:rFonts w:cs="Simplified Arabic"/>
          <w:sz w:val="32"/>
          <w:szCs w:val="32"/>
          <w:rtl/>
        </w:rPr>
      </w:pPr>
    </w:p>
    <w:tbl>
      <w:tblPr>
        <w:bidiVisual/>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9867"/>
      </w:tblGrid>
      <w:tr w:rsidR="00884007" w:rsidRPr="0062221F" w14:paraId="6C2CFDE1" w14:textId="77777777" w:rsidTr="005132ED">
        <w:trPr>
          <w:cantSplit/>
          <w:trHeight w:val="1111"/>
          <w:jc w:val="center"/>
        </w:trPr>
        <w:tc>
          <w:tcPr>
            <w:tcW w:w="1247" w:type="dxa"/>
            <w:shd w:val="clear" w:color="auto" w:fill="F3F3F3"/>
          </w:tcPr>
          <w:p w14:paraId="0E99D2BE" w14:textId="77777777" w:rsidR="00884007" w:rsidRPr="0062221F" w:rsidRDefault="00884007" w:rsidP="00884007">
            <w:pPr>
              <w:spacing w:line="360" w:lineRule="auto"/>
              <w:rPr>
                <w:rFonts w:cs="Simplified Arabic"/>
                <w:sz w:val="32"/>
                <w:szCs w:val="32"/>
                <w:rtl/>
              </w:rPr>
            </w:pPr>
            <w:r w:rsidRPr="0062221F">
              <w:rPr>
                <w:rFonts w:cs="Simplified Arabic" w:hint="cs"/>
                <w:sz w:val="32"/>
                <w:szCs w:val="32"/>
                <w:rtl/>
              </w:rPr>
              <w:t>2- هدف المقرر :</w:t>
            </w:r>
          </w:p>
          <w:p w14:paraId="3E367A52" w14:textId="77777777" w:rsidR="00884007" w:rsidRPr="0062221F" w:rsidRDefault="00884007" w:rsidP="00884007">
            <w:pPr>
              <w:spacing w:line="360" w:lineRule="auto"/>
              <w:rPr>
                <w:rFonts w:cs="Simplified Arabic"/>
                <w:sz w:val="32"/>
                <w:szCs w:val="32"/>
              </w:rPr>
            </w:pPr>
          </w:p>
        </w:tc>
        <w:tc>
          <w:tcPr>
            <w:tcW w:w="9443" w:type="dxa"/>
          </w:tcPr>
          <w:p w14:paraId="4AFF7793" w14:textId="77777777" w:rsidR="00884007" w:rsidRPr="00CD5990" w:rsidRDefault="00884007" w:rsidP="002347BB">
            <w:pPr>
              <w:numPr>
                <w:ilvl w:val="0"/>
                <w:numId w:val="46"/>
              </w:numPr>
              <w:bidi w:val="0"/>
              <w:spacing w:after="200" w:line="360" w:lineRule="auto"/>
              <w:ind w:left="900" w:hanging="360"/>
              <w:rPr>
                <w:rFonts w:asciiTheme="majorBidi" w:eastAsia="Calibri" w:hAnsiTheme="majorBidi" w:cstheme="majorBidi"/>
                <w:color w:val="000000"/>
                <w:sz w:val="28"/>
                <w:szCs w:val="28"/>
              </w:rPr>
            </w:pPr>
            <w:r w:rsidRPr="00CD5990">
              <w:rPr>
                <w:rFonts w:asciiTheme="majorBidi" w:eastAsia="Calibri" w:hAnsiTheme="majorBidi" w:cstheme="majorBidi"/>
                <w:color w:val="000000"/>
                <w:sz w:val="28"/>
                <w:szCs w:val="28"/>
              </w:rPr>
              <w:t>To equip candidates with Principles of Biostatistics, types of data, methods of presentation of data, types of Epidemiological studies, Sampling, statistical methods&amp; research methods.</w:t>
            </w:r>
          </w:p>
          <w:p w14:paraId="459B2FCC" w14:textId="77777777" w:rsidR="00884007" w:rsidRPr="00CD5990" w:rsidRDefault="00884007" w:rsidP="002347BB">
            <w:pPr>
              <w:numPr>
                <w:ilvl w:val="0"/>
                <w:numId w:val="46"/>
              </w:numPr>
              <w:bidi w:val="0"/>
              <w:spacing w:after="200" w:line="360" w:lineRule="auto"/>
              <w:ind w:left="900" w:hanging="360"/>
              <w:rPr>
                <w:rFonts w:asciiTheme="majorBidi" w:eastAsia="Calibri" w:hAnsiTheme="majorBidi" w:cstheme="majorBidi"/>
                <w:color w:val="000000"/>
                <w:sz w:val="28"/>
                <w:szCs w:val="28"/>
              </w:rPr>
            </w:pPr>
            <w:r w:rsidRPr="00CD5990">
              <w:rPr>
                <w:rFonts w:asciiTheme="majorBidi" w:eastAsia="Calibri" w:hAnsiTheme="majorBidi" w:cstheme="majorBidi"/>
                <w:color w:val="000000"/>
                <w:sz w:val="28"/>
                <w:szCs w:val="28"/>
              </w:rPr>
              <w:t>To provide the candidates with the knowledge and skills necessary to practice statistical analytical methods and research methods.</w:t>
            </w:r>
          </w:p>
          <w:p w14:paraId="6D858670" w14:textId="77777777" w:rsidR="00884007" w:rsidRPr="00CD5990" w:rsidRDefault="00884007" w:rsidP="002347BB">
            <w:pPr>
              <w:numPr>
                <w:ilvl w:val="0"/>
                <w:numId w:val="46"/>
              </w:numPr>
              <w:bidi w:val="0"/>
              <w:spacing w:after="200" w:line="360" w:lineRule="auto"/>
              <w:ind w:left="900" w:hanging="360"/>
              <w:rPr>
                <w:rFonts w:asciiTheme="majorBidi" w:eastAsia="Calibri" w:hAnsiTheme="majorBidi" w:cstheme="majorBidi"/>
                <w:color w:val="000000"/>
                <w:sz w:val="28"/>
                <w:szCs w:val="28"/>
              </w:rPr>
            </w:pPr>
            <w:r w:rsidRPr="00CD5990">
              <w:rPr>
                <w:rFonts w:asciiTheme="majorBidi" w:eastAsia="Calibri" w:hAnsiTheme="majorBidi" w:cstheme="majorBidi"/>
                <w:color w:val="000000"/>
                <w:sz w:val="28"/>
                <w:szCs w:val="28"/>
              </w:rPr>
              <w:t xml:space="preserve">To enable the candidates to evaluate the health problems. </w:t>
            </w:r>
          </w:p>
          <w:p w14:paraId="36837504" w14:textId="77777777" w:rsidR="00884007" w:rsidRPr="00345B7B" w:rsidRDefault="00884007" w:rsidP="00884007">
            <w:pPr>
              <w:ind w:right="2186"/>
              <w:rPr>
                <w:rFonts w:cs="Simplified Arabic"/>
                <w:sz w:val="32"/>
                <w:szCs w:val="32"/>
                <w:lang w:bidi="ar-EG"/>
              </w:rPr>
            </w:pPr>
          </w:p>
        </w:tc>
      </w:tr>
      <w:tr w:rsidR="00884007" w:rsidRPr="0062221F" w14:paraId="53A5ACEA" w14:textId="77777777" w:rsidTr="005132ED">
        <w:trPr>
          <w:cantSplit/>
          <w:trHeight w:val="442"/>
          <w:jc w:val="center"/>
        </w:trPr>
        <w:tc>
          <w:tcPr>
            <w:tcW w:w="10695" w:type="dxa"/>
            <w:gridSpan w:val="2"/>
            <w:shd w:val="clear" w:color="auto" w:fill="F3F3F3"/>
          </w:tcPr>
          <w:p w14:paraId="1514A25E" w14:textId="77777777" w:rsidR="00884007" w:rsidRPr="0062221F" w:rsidRDefault="00884007" w:rsidP="00884007">
            <w:pPr>
              <w:rPr>
                <w:rFonts w:cs="Simplified Arabic"/>
                <w:sz w:val="32"/>
                <w:szCs w:val="32"/>
                <w:rtl/>
                <w:lang w:bidi="ar-EG"/>
              </w:rPr>
            </w:pPr>
            <w:r w:rsidRPr="0062221F">
              <w:rPr>
                <w:rFonts w:cs="Simplified Arabic" w:hint="cs"/>
                <w:sz w:val="32"/>
                <w:szCs w:val="32"/>
                <w:rtl/>
              </w:rPr>
              <w:t xml:space="preserve">3- </w:t>
            </w:r>
            <w:r>
              <w:rPr>
                <w:rFonts w:cs="Simplified Arabic" w:hint="cs"/>
                <w:sz w:val="32"/>
                <w:szCs w:val="32"/>
                <w:rtl/>
              </w:rPr>
              <w:t>المخرجات التعليمية المستهدفة</w:t>
            </w:r>
            <w:r w:rsidRPr="0062221F">
              <w:rPr>
                <w:rFonts w:cs="Simplified Arabic" w:hint="cs"/>
                <w:sz w:val="32"/>
                <w:szCs w:val="32"/>
                <w:rtl/>
              </w:rPr>
              <w:t xml:space="preserve"> :         </w:t>
            </w:r>
            <w:r w:rsidRPr="0062221F">
              <w:rPr>
                <w:rFonts w:cs="Simplified Arabic"/>
                <w:sz w:val="32"/>
                <w:szCs w:val="32"/>
                <w:rtl/>
                <w:lang w:bidi="ar-EG"/>
              </w:rPr>
              <w:tab/>
            </w:r>
          </w:p>
        </w:tc>
      </w:tr>
      <w:tr w:rsidR="00884007" w:rsidRPr="0062221F" w14:paraId="5AE4FAFB" w14:textId="77777777" w:rsidTr="005132ED">
        <w:trPr>
          <w:cantSplit/>
          <w:trHeight w:val="112"/>
          <w:jc w:val="center"/>
        </w:trPr>
        <w:tc>
          <w:tcPr>
            <w:tcW w:w="1247" w:type="dxa"/>
          </w:tcPr>
          <w:p w14:paraId="15E772C3" w14:textId="77777777" w:rsidR="00884007" w:rsidRPr="0062221F" w:rsidRDefault="00884007" w:rsidP="00884007">
            <w:pPr>
              <w:rPr>
                <w:rFonts w:cs="Simplified Arabic"/>
                <w:sz w:val="32"/>
                <w:szCs w:val="32"/>
              </w:rPr>
            </w:pPr>
            <w:r w:rsidRPr="0062221F">
              <w:rPr>
                <w:rFonts w:cs="Simplified Arabic" w:hint="cs"/>
                <w:sz w:val="32"/>
                <w:szCs w:val="32"/>
                <w:rtl/>
              </w:rPr>
              <w:lastRenderedPageBreak/>
              <w:t xml:space="preserve">أ- </w:t>
            </w:r>
            <w:r>
              <w:rPr>
                <w:rFonts w:cs="Simplified Arabic" w:hint="cs"/>
                <w:sz w:val="32"/>
                <w:szCs w:val="32"/>
                <w:rtl/>
              </w:rPr>
              <w:t>المعرفة والفهم</w:t>
            </w:r>
            <w:r w:rsidRPr="0062221F">
              <w:rPr>
                <w:rFonts w:cs="Simplified Arabic" w:hint="cs"/>
                <w:sz w:val="32"/>
                <w:szCs w:val="32"/>
                <w:rtl/>
              </w:rPr>
              <w:t xml:space="preserve"> </w:t>
            </w:r>
            <w:r w:rsidRPr="0062221F">
              <w:rPr>
                <w:rFonts w:cs="Simplified Arabic" w:hint="cs"/>
                <w:sz w:val="32"/>
                <w:szCs w:val="32"/>
                <w:rtl/>
                <w:lang w:bidi="ar-EG"/>
              </w:rPr>
              <w:t>:</w:t>
            </w:r>
            <w:r w:rsidRPr="0062221F">
              <w:rPr>
                <w:rFonts w:cs="Simplified Arabic" w:hint="cs"/>
                <w:sz w:val="32"/>
                <w:szCs w:val="32"/>
                <w:rtl/>
              </w:rPr>
              <w:t xml:space="preserve"> </w:t>
            </w:r>
          </w:p>
        </w:tc>
        <w:tc>
          <w:tcPr>
            <w:tcW w:w="9443" w:type="dxa"/>
          </w:tcPr>
          <w:p w14:paraId="6B2A6FF0" w14:textId="77777777" w:rsidR="00884007" w:rsidRPr="0062221F" w:rsidRDefault="00884007" w:rsidP="00884007">
            <w:pPr>
              <w:ind w:right="2186"/>
              <w:rPr>
                <w:rFonts w:cs="Simplified Arabic"/>
                <w:sz w:val="32"/>
                <w:szCs w:val="32"/>
                <w:rtl/>
                <w:lang w:val="en-GB" w:bidi="ar-EG"/>
              </w:rPr>
            </w:pPr>
          </w:p>
          <w:p w14:paraId="561546DE" w14:textId="77777777" w:rsidR="00884007" w:rsidRPr="00D32684" w:rsidRDefault="00884007" w:rsidP="00884007">
            <w:pPr>
              <w:bidi w:val="0"/>
              <w:spacing w:line="360" w:lineRule="auto"/>
              <w:ind w:left="180"/>
              <w:rPr>
                <w:rFonts w:asciiTheme="majorBidi" w:hAnsiTheme="majorBidi" w:cstheme="majorBidi"/>
                <w:b/>
                <w:sz w:val="28"/>
                <w:szCs w:val="28"/>
              </w:rPr>
            </w:pPr>
            <w:proofErr w:type="gramStart"/>
            <w:r w:rsidRPr="00D32684">
              <w:rPr>
                <w:rFonts w:asciiTheme="majorBidi" w:hAnsiTheme="majorBidi" w:cstheme="majorBidi"/>
                <w:b/>
                <w:sz w:val="28"/>
                <w:szCs w:val="28"/>
              </w:rPr>
              <w:t>2.a  Knowledge</w:t>
            </w:r>
            <w:proofErr w:type="gramEnd"/>
            <w:r w:rsidRPr="00D32684">
              <w:rPr>
                <w:rFonts w:asciiTheme="majorBidi" w:hAnsiTheme="majorBidi" w:cstheme="majorBidi"/>
                <w:b/>
                <w:sz w:val="28"/>
                <w:szCs w:val="28"/>
              </w:rPr>
              <w:t xml:space="preserve"> and understanding:</w:t>
            </w:r>
          </w:p>
          <w:p w14:paraId="094C9615" w14:textId="77777777" w:rsidR="00884007" w:rsidRPr="00D32684" w:rsidRDefault="00884007" w:rsidP="002347BB">
            <w:pPr>
              <w:numPr>
                <w:ilvl w:val="0"/>
                <w:numId w:val="47"/>
              </w:numPr>
              <w:tabs>
                <w:tab w:val="left" w:pos="794"/>
              </w:tabs>
              <w:bidi w:val="0"/>
              <w:spacing w:line="360" w:lineRule="auto"/>
              <w:ind w:left="180" w:hanging="454"/>
              <w:rPr>
                <w:rFonts w:asciiTheme="majorBidi" w:hAnsiTheme="majorBidi" w:cstheme="majorBidi"/>
                <w:color w:val="000000"/>
                <w:sz w:val="28"/>
                <w:szCs w:val="28"/>
                <w:u w:val="single"/>
              </w:rPr>
            </w:pPr>
            <w:r w:rsidRPr="00D32684">
              <w:rPr>
                <w:rFonts w:asciiTheme="majorBidi" w:hAnsiTheme="majorBidi" w:cstheme="majorBidi"/>
                <w:i/>
                <w:sz w:val="28"/>
                <w:szCs w:val="28"/>
                <w:u w:val="single"/>
              </w:rPr>
              <w:t>By the end of the course, the student should be able to:</w:t>
            </w:r>
          </w:p>
          <w:p w14:paraId="5A265887" w14:textId="77777777" w:rsidR="00884007" w:rsidRPr="00CD5990" w:rsidRDefault="00884007" w:rsidP="00884007">
            <w:pPr>
              <w:bidi w:val="0"/>
              <w:spacing w:line="360" w:lineRule="auto"/>
              <w:rPr>
                <w:rFonts w:asciiTheme="majorBidi" w:eastAsia="Calibri" w:hAnsiTheme="majorBidi" w:cstheme="majorBidi"/>
                <w:bCs/>
                <w:sz w:val="28"/>
                <w:szCs w:val="28"/>
              </w:rPr>
            </w:pPr>
            <w:r w:rsidRPr="004A57F4">
              <w:rPr>
                <w:rFonts w:asciiTheme="majorBidi" w:eastAsia="Calibri" w:hAnsiTheme="majorBidi" w:cstheme="majorBidi"/>
                <w:bCs/>
                <w:sz w:val="28"/>
                <w:szCs w:val="28"/>
              </w:rPr>
              <w:t>2.a</w:t>
            </w:r>
            <w:r w:rsidRPr="00D32684">
              <w:rPr>
                <w:rFonts w:asciiTheme="majorBidi" w:eastAsia="Calibri" w:hAnsiTheme="majorBidi" w:cstheme="majorBidi"/>
                <w:sz w:val="28"/>
                <w:szCs w:val="28"/>
              </w:rPr>
              <w:t xml:space="preserve"> </w:t>
            </w:r>
            <w:r>
              <w:rPr>
                <w:rFonts w:asciiTheme="majorBidi" w:eastAsia="Calibri" w:hAnsiTheme="majorBidi" w:cstheme="majorBidi"/>
                <w:sz w:val="28"/>
                <w:szCs w:val="28"/>
              </w:rPr>
              <w:t>.1</w:t>
            </w:r>
            <w:r w:rsidRPr="00CD5990">
              <w:rPr>
                <w:rFonts w:asciiTheme="majorBidi" w:eastAsia="Calibri" w:hAnsiTheme="majorBidi" w:cstheme="majorBidi"/>
                <w:bCs/>
                <w:sz w:val="28"/>
                <w:szCs w:val="28"/>
              </w:rPr>
              <w:t>Understand and devise Biostatistics</w:t>
            </w:r>
            <w:r w:rsidRPr="00CD5990">
              <w:rPr>
                <w:rFonts w:asciiTheme="majorBidi" w:hAnsiTheme="majorBidi" w:cstheme="majorBidi"/>
                <w:bCs/>
                <w:sz w:val="28"/>
                <w:szCs w:val="28"/>
              </w:rPr>
              <w:t xml:space="preserve"> </w:t>
            </w:r>
            <w:r w:rsidRPr="00CD5990">
              <w:rPr>
                <w:rFonts w:asciiTheme="majorBidi" w:eastAsia="Calibri" w:hAnsiTheme="majorBidi" w:cstheme="majorBidi"/>
                <w:bCs/>
                <w:sz w:val="28"/>
                <w:szCs w:val="28"/>
              </w:rPr>
              <w:t>program based on local needs.</w:t>
            </w:r>
          </w:p>
          <w:p w14:paraId="0C1F1607" w14:textId="77777777" w:rsidR="00884007" w:rsidRPr="00E558B0" w:rsidRDefault="00884007" w:rsidP="00E558B0">
            <w:pPr>
              <w:bidi w:val="0"/>
              <w:spacing w:line="360" w:lineRule="auto"/>
              <w:rPr>
                <w:rFonts w:asciiTheme="majorBidi" w:eastAsia="Calibri" w:hAnsiTheme="majorBidi" w:cstheme="majorBidi"/>
                <w:bCs/>
                <w:sz w:val="28"/>
                <w:szCs w:val="28"/>
                <w:rtl/>
              </w:rPr>
            </w:pPr>
            <w:r w:rsidRPr="004A57F4">
              <w:rPr>
                <w:rFonts w:asciiTheme="majorBidi" w:eastAsia="Calibri" w:hAnsiTheme="majorBidi" w:cstheme="majorBidi"/>
                <w:bCs/>
                <w:sz w:val="28"/>
                <w:szCs w:val="28"/>
              </w:rPr>
              <w:t>2.a</w:t>
            </w:r>
            <w:r w:rsidRPr="00D32684">
              <w:rPr>
                <w:rFonts w:asciiTheme="majorBidi" w:eastAsia="Calibri" w:hAnsiTheme="majorBidi" w:cstheme="majorBidi"/>
                <w:sz w:val="28"/>
                <w:szCs w:val="28"/>
              </w:rPr>
              <w:t xml:space="preserve"> </w:t>
            </w:r>
            <w:r>
              <w:rPr>
                <w:rFonts w:asciiTheme="majorBidi" w:eastAsia="Calibri" w:hAnsiTheme="majorBidi" w:cstheme="majorBidi"/>
                <w:sz w:val="28"/>
                <w:szCs w:val="28"/>
              </w:rPr>
              <w:t xml:space="preserve">.2. </w:t>
            </w:r>
            <w:r w:rsidRPr="00CD5990">
              <w:rPr>
                <w:rFonts w:asciiTheme="majorBidi" w:eastAsia="Calibri" w:hAnsiTheme="majorBidi" w:cstheme="majorBidi"/>
                <w:bCs/>
                <w:sz w:val="28"/>
                <w:szCs w:val="28"/>
              </w:rPr>
              <w:t>Describe the basics of Principles of Biostatistics, types of data, methods of presentation of data, types of Epidemiological studies, Sampling, statistical methods and research methods.</w:t>
            </w:r>
          </w:p>
          <w:p w14:paraId="1F9CBBFF" w14:textId="77777777" w:rsidR="00884007" w:rsidRPr="0062221F" w:rsidRDefault="00884007" w:rsidP="00884007">
            <w:pPr>
              <w:ind w:right="2186"/>
              <w:rPr>
                <w:rFonts w:cs="Simplified Arabic"/>
                <w:sz w:val="32"/>
                <w:szCs w:val="32"/>
              </w:rPr>
            </w:pPr>
          </w:p>
        </w:tc>
      </w:tr>
      <w:tr w:rsidR="00884007" w:rsidRPr="0062221F" w14:paraId="28E34107" w14:textId="77777777" w:rsidTr="005132ED">
        <w:trPr>
          <w:cantSplit/>
          <w:trHeight w:val="112"/>
          <w:jc w:val="center"/>
        </w:trPr>
        <w:tc>
          <w:tcPr>
            <w:tcW w:w="1247" w:type="dxa"/>
          </w:tcPr>
          <w:p w14:paraId="1D7D44C1" w14:textId="77777777" w:rsidR="00884007" w:rsidRPr="0062221F" w:rsidRDefault="00884007" w:rsidP="00884007">
            <w:pPr>
              <w:spacing w:line="360" w:lineRule="auto"/>
              <w:rPr>
                <w:rFonts w:cs="Simplified Arabic"/>
                <w:sz w:val="32"/>
                <w:szCs w:val="32"/>
                <w:lang w:bidi="ar-EG"/>
              </w:rPr>
            </w:pPr>
            <w:r w:rsidRPr="0062221F">
              <w:rPr>
                <w:rFonts w:cs="Simplified Arabic" w:hint="cs"/>
                <w:sz w:val="32"/>
                <w:szCs w:val="32"/>
                <w:rtl/>
              </w:rPr>
              <w:t>ب- المهارات الذهنية</w:t>
            </w:r>
            <w:r w:rsidRPr="0062221F">
              <w:rPr>
                <w:rFonts w:cs="Simplified Arabic"/>
                <w:sz w:val="32"/>
                <w:szCs w:val="32"/>
              </w:rPr>
              <w:t xml:space="preserve">  :</w:t>
            </w:r>
          </w:p>
        </w:tc>
        <w:tc>
          <w:tcPr>
            <w:tcW w:w="9443" w:type="dxa"/>
          </w:tcPr>
          <w:p w14:paraId="69C36439" w14:textId="77777777" w:rsidR="00884007" w:rsidRPr="00D32684" w:rsidRDefault="00884007" w:rsidP="00884007">
            <w:pPr>
              <w:bidi w:val="0"/>
              <w:spacing w:line="360" w:lineRule="auto"/>
              <w:rPr>
                <w:rFonts w:asciiTheme="majorBidi" w:hAnsiTheme="majorBidi" w:cstheme="majorBidi"/>
                <w:color w:val="000000"/>
                <w:sz w:val="28"/>
                <w:szCs w:val="28"/>
              </w:rPr>
            </w:pPr>
            <w:proofErr w:type="gramStart"/>
            <w:r w:rsidRPr="00D32684">
              <w:rPr>
                <w:rFonts w:asciiTheme="majorBidi" w:hAnsiTheme="majorBidi" w:cstheme="majorBidi"/>
                <w:b/>
                <w:sz w:val="28"/>
                <w:szCs w:val="28"/>
              </w:rPr>
              <w:t>2.b  Intellectual</w:t>
            </w:r>
            <w:proofErr w:type="gramEnd"/>
            <w:r w:rsidRPr="00D32684">
              <w:rPr>
                <w:rFonts w:asciiTheme="majorBidi" w:hAnsiTheme="majorBidi" w:cstheme="majorBidi"/>
                <w:b/>
                <w:sz w:val="28"/>
                <w:szCs w:val="28"/>
              </w:rPr>
              <w:t xml:space="preserve"> Skills</w:t>
            </w:r>
          </w:p>
          <w:p w14:paraId="07E8BCD2" w14:textId="77777777" w:rsidR="00884007" w:rsidRPr="00D32684" w:rsidRDefault="00884007" w:rsidP="00884007">
            <w:pPr>
              <w:bidi w:val="0"/>
              <w:spacing w:line="360" w:lineRule="auto"/>
              <w:rPr>
                <w:rFonts w:asciiTheme="majorBidi" w:hAnsiTheme="majorBidi" w:cstheme="majorBidi"/>
                <w:color w:val="000000"/>
                <w:sz w:val="28"/>
                <w:szCs w:val="28"/>
              </w:rPr>
            </w:pPr>
            <w:r w:rsidRPr="00D32684">
              <w:rPr>
                <w:rFonts w:asciiTheme="majorBidi" w:hAnsiTheme="majorBidi" w:cstheme="majorBidi"/>
                <w:i/>
                <w:sz w:val="28"/>
                <w:szCs w:val="28"/>
                <w:u w:val="single"/>
              </w:rPr>
              <w:t>By the end of the course, the student should be able to:</w:t>
            </w:r>
          </w:p>
          <w:p w14:paraId="06A07D2A" w14:textId="77777777" w:rsidR="00884007" w:rsidRPr="00D32684" w:rsidRDefault="00884007" w:rsidP="00884007">
            <w:pPr>
              <w:bidi w:val="0"/>
              <w:spacing w:before="100" w:after="100" w:line="360" w:lineRule="auto"/>
              <w:rPr>
                <w:rFonts w:asciiTheme="majorBidi" w:eastAsia="Calibri" w:hAnsiTheme="majorBidi" w:cstheme="majorBidi"/>
                <w:sz w:val="28"/>
                <w:szCs w:val="28"/>
                <w:rtl/>
                <w:lang w:bidi="ar-EG"/>
              </w:rPr>
            </w:pPr>
            <w:r w:rsidRPr="003D6377">
              <w:rPr>
                <w:rFonts w:asciiTheme="majorBidi" w:eastAsia="Calibri" w:hAnsiTheme="majorBidi" w:cstheme="majorBidi"/>
                <w:b/>
                <w:bCs/>
                <w:sz w:val="28"/>
                <w:szCs w:val="28"/>
              </w:rPr>
              <w:t>2.b. 1</w:t>
            </w:r>
            <w:r>
              <w:rPr>
                <w:rFonts w:asciiTheme="majorBidi" w:eastAsia="Calibri" w:hAnsiTheme="majorBidi" w:cstheme="majorBidi"/>
                <w:sz w:val="28"/>
                <w:szCs w:val="28"/>
              </w:rPr>
              <w:t xml:space="preserve">. </w:t>
            </w:r>
            <w:r w:rsidRPr="00CD5990">
              <w:rPr>
                <w:rFonts w:asciiTheme="majorBidi" w:eastAsia="Calibri" w:hAnsiTheme="majorBidi" w:cstheme="majorBidi"/>
                <w:sz w:val="28"/>
                <w:szCs w:val="28"/>
              </w:rPr>
              <w:t xml:space="preserve">Choose suitable methods for conducting research. </w:t>
            </w:r>
          </w:p>
          <w:p w14:paraId="55EE6290" w14:textId="77777777" w:rsidR="00884007" w:rsidRPr="00D32684" w:rsidRDefault="00884007" w:rsidP="00884007">
            <w:pPr>
              <w:bidi w:val="0"/>
              <w:spacing w:before="100" w:after="100" w:line="360" w:lineRule="auto"/>
              <w:rPr>
                <w:rFonts w:asciiTheme="majorBidi" w:eastAsia="Calibri" w:hAnsiTheme="majorBidi" w:cstheme="majorBidi"/>
                <w:sz w:val="28"/>
                <w:szCs w:val="28"/>
                <w:rtl/>
                <w:lang w:bidi="ar-EG"/>
              </w:rPr>
            </w:pPr>
            <w:r w:rsidRPr="004A57F4">
              <w:rPr>
                <w:rFonts w:asciiTheme="majorBidi" w:eastAsia="Calibri" w:hAnsiTheme="majorBidi" w:cstheme="majorBidi"/>
                <w:b/>
                <w:bCs/>
                <w:sz w:val="28"/>
                <w:szCs w:val="28"/>
              </w:rPr>
              <w:t>2.b..2</w:t>
            </w:r>
            <w:r>
              <w:rPr>
                <w:rFonts w:asciiTheme="majorBidi" w:eastAsia="Calibri" w:hAnsiTheme="majorBidi" w:cstheme="majorBidi"/>
                <w:sz w:val="28"/>
                <w:szCs w:val="28"/>
              </w:rPr>
              <w:t xml:space="preserve">. </w:t>
            </w:r>
            <w:r w:rsidRPr="00CD5990">
              <w:rPr>
                <w:rFonts w:asciiTheme="majorBidi" w:eastAsia="Calibri" w:hAnsiTheme="majorBidi" w:cstheme="majorBidi"/>
                <w:sz w:val="28"/>
                <w:szCs w:val="28"/>
              </w:rPr>
              <w:t>Choose suitable methods for analysis of data.</w:t>
            </w:r>
          </w:p>
          <w:p w14:paraId="354811E5" w14:textId="77777777" w:rsidR="00884007" w:rsidRPr="00E558B0" w:rsidRDefault="00884007" w:rsidP="00E558B0">
            <w:pPr>
              <w:bidi w:val="0"/>
              <w:spacing w:before="100" w:after="100" w:line="360" w:lineRule="auto"/>
              <w:rPr>
                <w:rFonts w:asciiTheme="majorBidi" w:eastAsia="Calibri" w:hAnsiTheme="majorBidi" w:cstheme="majorBidi"/>
                <w:sz w:val="28"/>
                <w:szCs w:val="28"/>
                <w:lang w:bidi="ar-EG"/>
              </w:rPr>
            </w:pPr>
            <w:r w:rsidRPr="004A57F4">
              <w:rPr>
                <w:rFonts w:asciiTheme="majorBidi" w:eastAsia="Calibri" w:hAnsiTheme="majorBidi" w:cstheme="majorBidi"/>
                <w:b/>
                <w:bCs/>
                <w:sz w:val="28"/>
                <w:szCs w:val="28"/>
              </w:rPr>
              <w:t>2.b.3.</w:t>
            </w:r>
            <w:r>
              <w:rPr>
                <w:rFonts w:asciiTheme="majorBidi" w:eastAsia="Calibri" w:hAnsiTheme="majorBidi" w:cstheme="majorBidi"/>
                <w:sz w:val="28"/>
                <w:szCs w:val="28"/>
              </w:rPr>
              <w:t xml:space="preserve"> </w:t>
            </w:r>
            <w:r w:rsidRPr="00CD5990">
              <w:rPr>
                <w:rFonts w:asciiTheme="majorBidi" w:eastAsia="Calibri" w:hAnsiTheme="majorBidi" w:cstheme="majorBidi"/>
                <w:sz w:val="28"/>
                <w:szCs w:val="28"/>
              </w:rPr>
              <w:t>Select appropriate method for evaluate the health problem</w:t>
            </w:r>
          </w:p>
        </w:tc>
      </w:tr>
      <w:tr w:rsidR="00884007" w:rsidRPr="0062221F" w14:paraId="1A39601C" w14:textId="77777777" w:rsidTr="005132ED">
        <w:trPr>
          <w:cantSplit/>
          <w:trHeight w:val="1129"/>
          <w:jc w:val="center"/>
        </w:trPr>
        <w:tc>
          <w:tcPr>
            <w:tcW w:w="1247" w:type="dxa"/>
          </w:tcPr>
          <w:p w14:paraId="31428448" w14:textId="77777777" w:rsidR="00884007" w:rsidRPr="0062221F" w:rsidRDefault="00884007" w:rsidP="00884007">
            <w:pPr>
              <w:spacing w:line="360" w:lineRule="auto"/>
              <w:rPr>
                <w:rFonts w:cs="Simplified Arabic"/>
                <w:sz w:val="32"/>
                <w:szCs w:val="32"/>
                <w:rtl/>
              </w:rPr>
            </w:pPr>
            <w:r w:rsidRPr="0062221F">
              <w:rPr>
                <w:rFonts w:cs="Simplified Arabic" w:hint="cs"/>
                <w:sz w:val="32"/>
                <w:szCs w:val="32"/>
                <w:rtl/>
              </w:rPr>
              <w:t xml:space="preserve">جـ- المهارات المهنية </w:t>
            </w:r>
            <w:r>
              <w:rPr>
                <w:rFonts w:cs="Simplified Arabic" w:hint="cs"/>
                <w:sz w:val="32"/>
                <w:szCs w:val="32"/>
                <w:rtl/>
              </w:rPr>
              <w:t>والعملية</w:t>
            </w:r>
            <w:r w:rsidRPr="0062221F">
              <w:rPr>
                <w:rFonts w:cs="Simplified Arabic" w:hint="cs"/>
                <w:sz w:val="32"/>
                <w:szCs w:val="32"/>
                <w:rtl/>
              </w:rPr>
              <w:t xml:space="preserve"> :</w:t>
            </w:r>
          </w:p>
          <w:p w14:paraId="5FD996B8" w14:textId="77777777" w:rsidR="00884007" w:rsidRPr="0062221F" w:rsidRDefault="00884007" w:rsidP="00884007">
            <w:pPr>
              <w:spacing w:line="360" w:lineRule="auto"/>
              <w:ind w:firstLine="374"/>
              <w:rPr>
                <w:rFonts w:cs="Simplified Arabic"/>
                <w:sz w:val="32"/>
                <w:szCs w:val="32"/>
                <w:rtl/>
              </w:rPr>
            </w:pPr>
            <w:r w:rsidRPr="0062221F">
              <w:rPr>
                <w:rFonts w:cs="Simplified Arabic" w:hint="cs"/>
                <w:sz w:val="32"/>
                <w:szCs w:val="32"/>
                <w:rtl/>
              </w:rPr>
              <w:t xml:space="preserve">    </w:t>
            </w:r>
          </w:p>
        </w:tc>
        <w:tc>
          <w:tcPr>
            <w:tcW w:w="9443" w:type="dxa"/>
          </w:tcPr>
          <w:p w14:paraId="39780582" w14:textId="77777777" w:rsidR="00884007" w:rsidRPr="00D32684" w:rsidRDefault="00884007" w:rsidP="00884007">
            <w:pPr>
              <w:bidi w:val="0"/>
              <w:rPr>
                <w:rFonts w:asciiTheme="majorBidi" w:hAnsiTheme="majorBidi" w:cstheme="majorBidi"/>
                <w:b/>
                <w:sz w:val="28"/>
                <w:szCs w:val="28"/>
              </w:rPr>
            </w:pPr>
            <w:proofErr w:type="gramStart"/>
            <w:r w:rsidRPr="00D32684">
              <w:rPr>
                <w:rFonts w:asciiTheme="majorBidi" w:hAnsiTheme="majorBidi" w:cstheme="majorBidi"/>
                <w:b/>
                <w:sz w:val="28"/>
                <w:szCs w:val="28"/>
              </w:rPr>
              <w:t>2.c  Professional</w:t>
            </w:r>
            <w:proofErr w:type="gramEnd"/>
            <w:r w:rsidRPr="00D32684">
              <w:rPr>
                <w:rFonts w:asciiTheme="majorBidi" w:hAnsiTheme="majorBidi" w:cstheme="majorBidi"/>
                <w:b/>
                <w:sz w:val="28"/>
                <w:szCs w:val="28"/>
              </w:rPr>
              <w:t xml:space="preserve"> and Practical Skill</w:t>
            </w:r>
          </w:p>
          <w:p w14:paraId="4C781EF2" w14:textId="77777777" w:rsidR="00884007" w:rsidRPr="00D32684" w:rsidRDefault="00884007" w:rsidP="00884007">
            <w:pPr>
              <w:tabs>
                <w:tab w:val="left" w:pos="284"/>
              </w:tabs>
              <w:bidi w:val="0"/>
              <w:spacing w:line="360" w:lineRule="auto"/>
              <w:rPr>
                <w:rFonts w:asciiTheme="majorBidi" w:hAnsiTheme="majorBidi" w:cstheme="majorBidi"/>
                <w:sz w:val="28"/>
                <w:szCs w:val="28"/>
                <w:shd w:val="clear" w:color="auto" w:fill="FFFFFF"/>
              </w:rPr>
            </w:pPr>
            <w:r w:rsidRPr="00D32684">
              <w:rPr>
                <w:rFonts w:asciiTheme="majorBidi" w:hAnsiTheme="majorBidi" w:cstheme="majorBidi"/>
                <w:i/>
                <w:sz w:val="28"/>
                <w:szCs w:val="28"/>
                <w:u w:val="single"/>
                <w:shd w:val="clear" w:color="auto" w:fill="FFFFFF"/>
              </w:rPr>
              <w:t>By the end of the course, the student should be able to:</w:t>
            </w:r>
          </w:p>
          <w:p w14:paraId="37481822"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CD5990">
              <w:rPr>
                <w:b/>
                <w:sz w:val="28"/>
                <w:szCs w:val="28"/>
              </w:rPr>
              <w:t>2</w:t>
            </w:r>
            <w:r w:rsidRPr="006F2A38">
              <w:rPr>
                <w:rFonts w:asciiTheme="majorBidi" w:eastAsia="Calibri" w:hAnsiTheme="majorBidi" w:cstheme="majorBidi"/>
                <w:b/>
                <w:bCs/>
                <w:sz w:val="28"/>
                <w:szCs w:val="28"/>
              </w:rPr>
              <w:t xml:space="preserve">.c, 1. </w:t>
            </w:r>
            <w:r w:rsidRPr="006F2A38">
              <w:rPr>
                <w:rFonts w:asciiTheme="majorBidi" w:eastAsia="Calibri" w:hAnsiTheme="majorBidi" w:cstheme="majorBidi"/>
                <w:sz w:val="28"/>
                <w:szCs w:val="28"/>
              </w:rPr>
              <w:t xml:space="preserve">Communicate clearly, sensitively and effectively with patients and their </w:t>
            </w:r>
            <w:proofErr w:type="gramStart"/>
            <w:r w:rsidRPr="006F2A38">
              <w:rPr>
                <w:rFonts w:asciiTheme="majorBidi" w:eastAsia="Calibri" w:hAnsiTheme="majorBidi" w:cstheme="majorBidi"/>
                <w:sz w:val="28"/>
                <w:szCs w:val="28"/>
              </w:rPr>
              <w:t>relatives,  and</w:t>
            </w:r>
            <w:proofErr w:type="gramEnd"/>
            <w:r w:rsidRPr="006F2A38">
              <w:rPr>
                <w:rFonts w:asciiTheme="majorBidi" w:eastAsia="Calibri" w:hAnsiTheme="majorBidi" w:cstheme="majorBidi"/>
                <w:sz w:val="28"/>
                <w:szCs w:val="28"/>
              </w:rPr>
              <w:t xml:space="preserve">   colleagues from a variety of health and social care professions.</w:t>
            </w:r>
          </w:p>
          <w:p w14:paraId="63D2B19B"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6F2A38">
              <w:rPr>
                <w:rFonts w:asciiTheme="majorBidi" w:eastAsia="Calibri" w:hAnsiTheme="majorBidi" w:cstheme="majorBidi"/>
                <w:sz w:val="28"/>
                <w:szCs w:val="28"/>
              </w:rPr>
              <w:t>2.c</w:t>
            </w:r>
            <w:proofErr w:type="gramStart"/>
            <w:r w:rsidRPr="006F2A38">
              <w:rPr>
                <w:rFonts w:asciiTheme="majorBidi" w:eastAsia="Calibri" w:hAnsiTheme="majorBidi" w:cstheme="majorBidi"/>
                <w:sz w:val="28"/>
                <w:szCs w:val="28"/>
              </w:rPr>
              <w:t>,  2</w:t>
            </w:r>
            <w:proofErr w:type="gramEnd"/>
            <w:r w:rsidRPr="006F2A38">
              <w:rPr>
                <w:rFonts w:asciiTheme="majorBidi" w:eastAsia="Calibri" w:hAnsiTheme="majorBidi" w:cstheme="majorBidi"/>
                <w:sz w:val="28"/>
                <w:szCs w:val="28"/>
              </w:rPr>
              <w:t xml:space="preserve"> Conduct proper counseling practices to provide appropriate basic research methods.</w:t>
            </w:r>
          </w:p>
          <w:p w14:paraId="24F47EAC"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6F2A38">
              <w:rPr>
                <w:rFonts w:asciiTheme="majorBidi" w:eastAsia="Calibri" w:hAnsiTheme="majorBidi" w:cstheme="majorBidi"/>
                <w:sz w:val="28"/>
                <w:szCs w:val="28"/>
              </w:rPr>
              <w:t>2.c</w:t>
            </w:r>
            <w:proofErr w:type="gramStart"/>
            <w:r w:rsidRPr="006F2A38">
              <w:rPr>
                <w:rFonts w:asciiTheme="majorBidi" w:eastAsia="Calibri" w:hAnsiTheme="majorBidi" w:cstheme="majorBidi"/>
                <w:sz w:val="28"/>
                <w:szCs w:val="28"/>
              </w:rPr>
              <w:t>,  3</w:t>
            </w:r>
            <w:proofErr w:type="gramEnd"/>
            <w:r w:rsidRPr="006F2A38">
              <w:rPr>
                <w:rFonts w:asciiTheme="majorBidi" w:eastAsia="Calibri" w:hAnsiTheme="majorBidi" w:cstheme="majorBidi"/>
                <w:sz w:val="28"/>
                <w:szCs w:val="28"/>
              </w:rPr>
              <w:t xml:space="preserve"> Respect the role of others, superiors, colleagues and all members of </w:t>
            </w:r>
            <w:proofErr w:type="gramStart"/>
            <w:r w:rsidRPr="006F2A38">
              <w:rPr>
                <w:rFonts w:asciiTheme="majorBidi" w:eastAsia="Calibri" w:hAnsiTheme="majorBidi" w:cstheme="majorBidi"/>
                <w:sz w:val="28"/>
                <w:szCs w:val="28"/>
              </w:rPr>
              <w:t>the  health</w:t>
            </w:r>
            <w:proofErr w:type="gramEnd"/>
            <w:r w:rsidRPr="006F2A38">
              <w:rPr>
                <w:rFonts w:asciiTheme="majorBidi" w:eastAsia="Calibri" w:hAnsiTheme="majorBidi" w:cstheme="majorBidi"/>
                <w:sz w:val="28"/>
                <w:szCs w:val="28"/>
              </w:rPr>
              <w:t xml:space="preserve"> </w:t>
            </w:r>
            <w:proofErr w:type="gramStart"/>
            <w:r w:rsidRPr="006F2A38">
              <w:rPr>
                <w:rFonts w:asciiTheme="majorBidi" w:eastAsia="Calibri" w:hAnsiTheme="majorBidi" w:cstheme="majorBidi"/>
                <w:sz w:val="28"/>
                <w:szCs w:val="28"/>
              </w:rPr>
              <w:t>profession .</w:t>
            </w:r>
            <w:proofErr w:type="gramEnd"/>
          </w:p>
          <w:p w14:paraId="52AC4D85"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6F2A38">
              <w:rPr>
                <w:rFonts w:asciiTheme="majorBidi" w:eastAsia="Calibri" w:hAnsiTheme="majorBidi" w:cstheme="majorBidi"/>
                <w:sz w:val="28"/>
                <w:szCs w:val="28"/>
              </w:rPr>
              <w:t>2.c</w:t>
            </w:r>
            <w:proofErr w:type="gramStart"/>
            <w:r w:rsidRPr="006F2A38">
              <w:rPr>
                <w:rFonts w:asciiTheme="majorBidi" w:eastAsia="Calibri" w:hAnsiTheme="majorBidi" w:cstheme="majorBidi"/>
                <w:sz w:val="28"/>
                <w:szCs w:val="28"/>
              </w:rPr>
              <w:t xml:space="preserve">,  </w:t>
            </w:r>
            <w:r w:rsidRPr="006F2A38">
              <w:rPr>
                <w:rFonts w:asciiTheme="majorBidi" w:eastAsia="Calibri" w:hAnsiTheme="majorBidi" w:cstheme="majorBidi" w:hint="cs"/>
                <w:sz w:val="28"/>
                <w:szCs w:val="28"/>
                <w:rtl/>
              </w:rPr>
              <w:t>4</w:t>
            </w:r>
            <w:proofErr w:type="gramEnd"/>
            <w:r w:rsidRPr="006F2A38">
              <w:rPr>
                <w:rFonts w:asciiTheme="majorBidi" w:eastAsia="Calibri" w:hAnsiTheme="majorBidi" w:cstheme="majorBidi"/>
                <w:sz w:val="28"/>
                <w:szCs w:val="28"/>
              </w:rPr>
              <w:t xml:space="preserve"> Conduct different types of surveys. </w:t>
            </w:r>
          </w:p>
          <w:p w14:paraId="3726DAA2" w14:textId="77777777" w:rsidR="00884007" w:rsidRPr="006F2A38" w:rsidRDefault="00884007" w:rsidP="00884007">
            <w:pPr>
              <w:bidi w:val="0"/>
              <w:spacing w:before="100" w:after="100" w:line="360" w:lineRule="auto"/>
              <w:rPr>
                <w:rFonts w:asciiTheme="majorBidi" w:eastAsia="Calibri" w:hAnsiTheme="majorBidi" w:cstheme="majorBidi"/>
                <w:sz w:val="28"/>
                <w:szCs w:val="28"/>
              </w:rPr>
            </w:pPr>
            <w:r w:rsidRPr="006F2A38">
              <w:rPr>
                <w:rFonts w:asciiTheme="majorBidi" w:eastAsia="Calibri" w:hAnsiTheme="majorBidi" w:cstheme="majorBidi"/>
                <w:sz w:val="28"/>
                <w:szCs w:val="28"/>
              </w:rPr>
              <w:t>2.c</w:t>
            </w:r>
            <w:proofErr w:type="gramStart"/>
            <w:r w:rsidRPr="006F2A38">
              <w:rPr>
                <w:rFonts w:asciiTheme="majorBidi" w:eastAsia="Calibri" w:hAnsiTheme="majorBidi" w:cstheme="majorBidi"/>
                <w:sz w:val="28"/>
                <w:szCs w:val="28"/>
              </w:rPr>
              <w:t xml:space="preserve">,  </w:t>
            </w:r>
            <w:r w:rsidRPr="006F2A38">
              <w:rPr>
                <w:rFonts w:asciiTheme="majorBidi" w:eastAsia="Calibri" w:hAnsiTheme="majorBidi" w:cstheme="majorBidi" w:hint="cs"/>
                <w:sz w:val="28"/>
                <w:szCs w:val="28"/>
                <w:rtl/>
              </w:rPr>
              <w:t>5</w:t>
            </w:r>
            <w:proofErr w:type="gramEnd"/>
            <w:r w:rsidRPr="006F2A38">
              <w:rPr>
                <w:rFonts w:asciiTheme="majorBidi" w:eastAsia="Calibri" w:hAnsiTheme="majorBidi" w:cstheme="majorBidi"/>
                <w:sz w:val="28"/>
                <w:szCs w:val="28"/>
              </w:rPr>
              <w:t xml:space="preserve"> Apply the principles of statistical methods for collection, presentation &amp; analysis of all types of data.</w:t>
            </w:r>
          </w:p>
          <w:p w14:paraId="689E413B" w14:textId="77777777" w:rsidR="00884007" w:rsidRPr="00A977AE" w:rsidRDefault="00884007" w:rsidP="00884007">
            <w:pPr>
              <w:ind w:right="2186"/>
              <w:rPr>
                <w:rFonts w:cs="Simplified Arabic"/>
                <w:sz w:val="32"/>
                <w:szCs w:val="32"/>
              </w:rPr>
            </w:pPr>
          </w:p>
        </w:tc>
      </w:tr>
      <w:tr w:rsidR="00884007" w:rsidRPr="0062221F" w14:paraId="58BCC0F7" w14:textId="77777777" w:rsidTr="005132ED">
        <w:trPr>
          <w:cantSplit/>
          <w:trHeight w:val="1470"/>
          <w:jc w:val="center"/>
        </w:trPr>
        <w:tc>
          <w:tcPr>
            <w:tcW w:w="1247" w:type="dxa"/>
          </w:tcPr>
          <w:p w14:paraId="2628C653" w14:textId="77777777" w:rsidR="00884007" w:rsidRPr="0062221F" w:rsidRDefault="00884007" w:rsidP="00884007">
            <w:pPr>
              <w:rPr>
                <w:rFonts w:cs="Simplified Arabic"/>
                <w:sz w:val="32"/>
                <w:szCs w:val="32"/>
              </w:rPr>
            </w:pPr>
            <w:r w:rsidRPr="0062221F">
              <w:rPr>
                <w:rFonts w:cs="Simplified Arabic" w:hint="cs"/>
                <w:sz w:val="32"/>
                <w:szCs w:val="32"/>
                <w:rtl/>
              </w:rPr>
              <w:lastRenderedPageBreak/>
              <w:t>د -  المهارات العامة</w:t>
            </w:r>
            <w:r w:rsidRPr="0062221F">
              <w:rPr>
                <w:rFonts w:cs="Simplified Arabic" w:hint="cs"/>
                <w:sz w:val="32"/>
                <w:szCs w:val="32"/>
                <w:rtl/>
                <w:lang w:bidi="ar-EG"/>
              </w:rPr>
              <w:t xml:space="preserve"> :</w:t>
            </w:r>
            <w:r w:rsidRPr="0062221F">
              <w:rPr>
                <w:rFonts w:cs="Simplified Arabic"/>
                <w:sz w:val="32"/>
                <w:szCs w:val="32"/>
              </w:rPr>
              <w:t xml:space="preserve">    </w:t>
            </w:r>
          </w:p>
        </w:tc>
        <w:tc>
          <w:tcPr>
            <w:tcW w:w="9443" w:type="dxa"/>
          </w:tcPr>
          <w:p w14:paraId="054D21D1" w14:textId="77777777" w:rsidR="00884007" w:rsidRPr="0062221F" w:rsidRDefault="00884007" w:rsidP="00884007">
            <w:pPr>
              <w:ind w:right="2186"/>
              <w:rPr>
                <w:rFonts w:cs="Simplified Arabic"/>
                <w:sz w:val="32"/>
                <w:szCs w:val="32"/>
                <w:rtl/>
              </w:rPr>
            </w:pPr>
          </w:p>
          <w:p w14:paraId="7B170339" w14:textId="77777777" w:rsidR="00884007" w:rsidRPr="006F2A38" w:rsidRDefault="00884007" w:rsidP="00884007">
            <w:pPr>
              <w:bidi w:val="0"/>
              <w:spacing w:before="100" w:after="100" w:line="360" w:lineRule="auto"/>
              <w:rPr>
                <w:rFonts w:asciiTheme="majorBidi" w:hAnsiTheme="majorBidi" w:cstheme="majorBidi"/>
                <w:b/>
                <w:sz w:val="28"/>
                <w:szCs w:val="28"/>
              </w:rPr>
            </w:pPr>
            <w:r w:rsidRPr="006F2A38">
              <w:rPr>
                <w:rFonts w:asciiTheme="majorBidi" w:hAnsiTheme="majorBidi" w:cstheme="majorBidi"/>
                <w:b/>
                <w:sz w:val="28"/>
                <w:szCs w:val="28"/>
              </w:rPr>
              <w:t>2.d. General and Transferable Skills:</w:t>
            </w:r>
          </w:p>
          <w:p w14:paraId="3CE399AB" w14:textId="77777777" w:rsidR="00884007" w:rsidRPr="006F2A38" w:rsidRDefault="00884007" w:rsidP="00884007">
            <w:pPr>
              <w:bidi w:val="0"/>
              <w:spacing w:before="100" w:after="100" w:line="360" w:lineRule="auto"/>
              <w:rPr>
                <w:rFonts w:asciiTheme="majorBidi" w:hAnsiTheme="majorBidi" w:cstheme="majorBidi"/>
                <w:i/>
                <w:sz w:val="28"/>
                <w:szCs w:val="28"/>
                <w:u w:val="single"/>
                <w:shd w:val="clear" w:color="auto" w:fill="FFFFFF"/>
              </w:rPr>
            </w:pPr>
            <w:r w:rsidRPr="006F2A38">
              <w:rPr>
                <w:rFonts w:asciiTheme="majorBidi" w:hAnsiTheme="majorBidi" w:cstheme="majorBidi"/>
                <w:i/>
                <w:sz w:val="28"/>
                <w:szCs w:val="28"/>
                <w:u w:val="single"/>
                <w:shd w:val="clear" w:color="auto" w:fill="FFFFFF"/>
              </w:rPr>
              <w:t>By the end of the course, the student should be able to:</w:t>
            </w:r>
          </w:p>
          <w:p w14:paraId="028B079F"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6F2A38">
              <w:rPr>
                <w:rFonts w:asciiTheme="majorBidi" w:eastAsia="Calibri" w:hAnsiTheme="majorBidi" w:cstheme="majorBidi"/>
                <w:b/>
                <w:bCs/>
                <w:sz w:val="28"/>
                <w:szCs w:val="28"/>
              </w:rPr>
              <w:t>2</w:t>
            </w:r>
            <w:r w:rsidRPr="006F2A38">
              <w:rPr>
                <w:rFonts w:asciiTheme="majorBidi" w:eastAsia="Calibri" w:hAnsiTheme="majorBidi" w:cstheme="majorBidi"/>
                <w:sz w:val="28"/>
                <w:szCs w:val="28"/>
              </w:rPr>
              <w:t>.d.1 Establish life-long self-learning required for continuous professional development.</w:t>
            </w:r>
          </w:p>
          <w:p w14:paraId="2AB011B7" w14:textId="77777777" w:rsidR="00884007" w:rsidRPr="006F2A38" w:rsidRDefault="00884007" w:rsidP="00884007">
            <w:pPr>
              <w:bidi w:val="0"/>
              <w:spacing w:before="100" w:after="100" w:line="360" w:lineRule="auto"/>
              <w:rPr>
                <w:rFonts w:asciiTheme="majorBidi" w:eastAsia="Calibri" w:hAnsiTheme="majorBidi" w:cstheme="majorBidi"/>
                <w:sz w:val="28"/>
                <w:szCs w:val="28"/>
              </w:rPr>
            </w:pPr>
            <w:r w:rsidRPr="006F2A38">
              <w:rPr>
                <w:rFonts w:asciiTheme="majorBidi" w:eastAsia="Calibri" w:hAnsiTheme="majorBidi" w:cstheme="majorBidi"/>
                <w:sz w:val="28"/>
                <w:szCs w:val="28"/>
              </w:rPr>
              <w:t>2.d. 2 Use the sources of biomedical information and communication technology to remain current with advances in knowledge and practice.</w:t>
            </w:r>
          </w:p>
          <w:p w14:paraId="3FA460BD"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6F2A38">
              <w:rPr>
                <w:rFonts w:asciiTheme="majorBidi" w:eastAsia="Calibri" w:hAnsiTheme="majorBidi" w:cstheme="majorBidi"/>
                <w:sz w:val="28"/>
                <w:szCs w:val="28"/>
              </w:rPr>
              <w:t>2.d. 3. Retrieve, manage, and manipulate information by all means, including electronic means.</w:t>
            </w:r>
          </w:p>
          <w:p w14:paraId="2020198A"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6F2A38">
              <w:rPr>
                <w:rFonts w:asciiTheme="majorBidi" w:eastAsia="Calibri" w:hAnsiTheme="majorBidi" w:cstheme="majorBidi"/>
                <w:sz w:val="28"/>
                <w:szCs w:val="28"/>
              </w:rPr>
              <w:t>2.d. 4 Present information clearly in written, electronic and oral forms.</w:t>
            </w:r>
          </w:p>
          <w:p w14:paraId="0A8085AC" w14:textId="77777777" w:rsidR="00884007" w:rsidRPr="006F2A38" w:rsidRDefault="00884007" w:rsidP="00884007">
            <w:pPr>
              <w:bidi w:val="0"/>
              <w:spacing w:before="100" w:after="100" w:line="360" w:lineRule="auto"/>
              <w:rPr>
                <w:rFonts w:asciiTheme="majorBidi" w:eastAsia="Calibri" w:hAnsiTheme="majorBidi" w:cstheme="majorBidi"/>
                <w:sz w:val="28"/>
                <w:szCs w:val="28"/>
                <w:rtl/>
              </w:rPr>
            </w:pPr>
            <w:r w:rsidRPr="006F2A38">
              <w:rPr>
                <w:rFonts w:asciiTheme="majorBidi" w:eastAsia="Calibri" w:hAnsiTheme="majorBidi" w:cstheme="majorBidi"/>
                <w:sz w:val="28"/>
                <w:szCs w:val="28"/>
              </w:rPr>
              <w:t>2.d. 5 Conduct counseling sessions for prevention &amp; control of different conditions for healthy individuals, for patients as well as their families</w:t>
            </w:r>
          </w:p>
          <w:p w14:paraId="7F94D658" w14:textId="77777777" w:rsidR="00884007" w:rsidRPr="006F2A38" w:rsidRDefault="00884007" w:rsidP="00884007">
            <w:pPr>
              <w:bidi w:val="0"/>
              <w:spacing w:before="100" w:after="100" w:line="360" w:lineRule="auto"/>
              <w:rPr>
                <w:rFonts w:asciiTheme="majorBidi" w:eastAsia="Calibri" w:hAnsiTheme="majorBidi" w:cstheme="majorBidi"/>
                <w:sz w:val="28"/>
                <w:szCs w:val="28"/>
              </w:rPr>
            </w:pPr>
            <w:r w:rsidRPr="006F2A38">
              <w:rPr>
                <w:rFonts w:asciiTheme="majorBidi" w:eastAsia="Calibri" w:hAnsiTheme="majorBidi" w:cstheme="majorBidi"/>
                <w:sz w:val="28"/>
                <w:szCs w:val="28"/>
              </w:rPr>
              <w:t>2.d. 6. Establish effective interpersonal relationship to Communicate ideas and arguments</w:t>
            </w:r>
          </w:p>
          <w:p w14:paraId="0BEFFD63" w14:textId="77777777" w:rsidR="00884007" w:rsidRPr="0003059A" w:rsidRDefault="00884007" w:rsidP="00884007">
            <w:pPr>
              <w:bidi w:val="0"/>
              <w:spacing w:line="360" w:lineRule="auto"/>
              <w:rPr>
                <w:rFonts w:eastAsia="Calibri"/>
                <w:sz w:val="28"/>
                <w:szCs w:val="28"/>
              </w:rPr>
            </w:pPr>
          </w:p>
          <w:p w14:paraId="10D8658E" w14:textId="77777777" w:rsidR="00884007" w:rsidRPr="00A977AE" w:rsidRDefault="00884007" w:rsidP="00884007">
            <w:pPr>
              <w:ind w:right="2186"/>
              <w:rPr>
                <w:rFonts w:cs="Simplified Arabic"/>
                <w:sz w:val="32"/>
                <w:szCs w:val="32"/>
              </w:rPr>
            </w:pPr>
          </w:p>
        </w:tc>
      </w:tr>
      <w:tr w:rsidR="00884007" w:rsidRPr="0062221F" w14:paraId="38C07095"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2035"/>
          <w:jc w:val="center"/>
        </w:trPr>
        <w:tc>
          <w:tcPr>
            <w:tcW w:w="1247" w:type="dxa"/>
            <w:tcBorders>
              <w:top w:val="single" w:sz="4" w:space="0" w:color="auto"/>
              <w:left w:val="single" w:sz="4" w:space="0" w:color="auto"/>
              <w:bottom w:val="single" w:sz="4" w:space="0" w:color="auto"/>
              <w:right w:val="single" w:sz="4" w:space="0" w:color="auto"/>
            </w:tcBorders>
            <w:shd w:val="clear" w:color="auto" w:fill="F3F3F3"/>
          </w:tcPr>
          <w:p w14:paraId="5C43AF67" w14:textId="77777777" w:rsidR="00884007" w:rsidRPr="0062221F" w:rsidRDefault="00884007" w:rsidP="00884007">
            <w:pPr>
              <w:rPr>
                <w:rFonts w:cs="Simplified Arabic"/>
                <w:sz w:val="32"/>
                <w:szCs w:val="32"/>
                <w:rtl/>
              </w:rPr>
            </w:pPr>
            <w:r w:rsidRPr="0062221F">
              <w:rPr>
                <w:rFonts w:cs="Simplified Arabic" w:hint="cs"/>
                <w:sz w:val="32"/>
                <w:szCs w:val="32"/>
                <w:rtl/>
              </w:rPr>
              <w:lastRenderedPageBreak/>
              <w:t>4- محتوى المقرر:</w:t>
            </w:r>
          </w:p>
          <w:p w14:paraId="2BACDCEF" w14:textId="77777777" w:rsidR="00884007" w:rsidRPr="0062221F" w:rsidRDefault="00884007" w:rsidP="00884007">
            <w:pPr>
              <w:rPr>
                <w:rFonts w:cs="Simplified Arabic"/>
                <w:sz w:val="32"/>
                <w:szCs w:val="32"/>
                <w:rtl/>
              </w:rPr>
            </w:pPr>
            <w:r w:rsidRPr="0062221F">
              <w:rPr>
                <w:rFonts w:cs="Simplified Arabic"/>
                <w:sz w:val="32"/>
                <w:szCs w:val="32"/>
              </w:rPr>
              <w:t xml:space="preserve">                    </w:t>
            </w:r>
          </w:p>
          <w:p w14:paraId="21A4807D" w14:textId="77777777" w:rsidR="00884007" w:rsidRPr="0062221F" w:rsidRDefault="00884007" w:rsidP="00884007">
            <w:pPr>
              <w:rPr>
                <w:rFonts w:cs="Simplified Arabic"/>
                <w:sz w:val="32"/>
                <w:szCs w:val="32"/>
                <w:rtl/>
              </w:rPr>
            </w:pPr>
          </w:p>
          <w:p w14:paraId="3EE1EFB6" w14:textId="77777777" w:rsidR="00884007" w:rsidRPr="0062221F" w:rsidRDefault="00884007" w:rsidP="00884007">
            <w:pPr>
              <w:rPr>
                <w:rFonts w:cs="Simplified Arabic"/>
                <w:sz w:val="32"/>
                <w:szCs w:val="32"/>
                <w:rtl/>
                <w:lang w:bidi="ar-EG"/>
              </w:rPr>
            </w:pPr>
          </w:p>
        </w:tc>
        <w:tc>
          <w:tcPr>
            <w:tcW w:w="9443" w:type="dxa"/>
            <w:tcBorders>
              <w:top w:val="single" w:sz="4" w:space="0" w:color="auto"/>
              <w:left w:val="single" w:sz="4" w:space="0" w:color="auto"/>
              <w:bottom w:val="single" w:sz="4" w:space="0" w:color="auto"/>
              <w:right w:val="single" w:sz="4" w:space="0" w:color="auto"/>
            </w:tcBorders>
          </w:tcPr>
          <w:p w14:paraId="7CB5EAB6" w14:textId="77777777" w:rsidR="00884007" w:rsidRPr="00884007" w:rsidRDefault="00884007" w:rsidP="00884007">
            <w:pPr>
              <w:ind w:right="2186"/>
              <w:rPr>
                <w:rFonts w:cs="Simplified Arabic"/>
                <w:rtl/>
              </w:rPr>
            </w:pPr>
          </w:p>
          <w:p w14:paraId="69FA40E6" w14:textId="77777777" w:rsidR="00884007" w:rsidRPr="00884007" w:rsidRDefault="00884007" w:rsidP="00884007">
            <w:pPr>
              <w:rPr>
                <w:rFonts w:asciiTheme="majorBidi" w:eastAsia="Simplified Arabic" w:hAnsiTheme="majorBidi" w:cstheme="majorBidi"/>
                <w:b/>
                <w:rtl/>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22"/>
              <w:gridCol w:w="2402"/>
              <w:gridCol w:w="1907"/>
            </w:tblGrid>
            <w:tr w:rsidR="00884007" w:rsidRPr="00884007" w14:paraId="415D412E" w14:textId="77777777" w:rsidTr="005132ED">
              <w:trPr>
                <w:trHeight w:val="111"/>
              </w:trPr>
              <w:tc>
                <w:tcPr>
                  <w:tcW w:w="2763" w:type="pct"/>
                  <w:tcBorders>
                    <w:top w:val="double" w:sz="4" w:space="0" w:color="auto"/>
                    <w:left w:val="double" w:sz="4" w:space="0" w:color="auto"/>
                    <w:bottom w:val="double" w:sz="4" w:space="0" w:color="auto"/>
                    <w:right w:val="double" w:sz="4" w:space="0" w:color="auto"/>
                  </w:tcBorders>
                  <w:shd w:val="clear" w:color="auto" w:fill="BFBFBF"/>
                  <w:hideMark/>
                </w:tcPr>
                <w:p w14:paraId="4098B044"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Topics</w:t>
                  </w:r>
                </w:p>
              </w:tc>
              <w:tc>
                <w:tcPr>
                  <w:tcW w:w="1247" w:type="pct"/>
                  <w:tcBorders>
                    <w:top w:val="double" w:sz="4" w:space="0" w:color="auto"/>
                    <w:left w:val="double" w:sz="4" w:space="0" w:color="auto"/>
                    <w:bottom w:val="double" w:sz="4" w:space="0" w:color="auto"/>
                    <w:right w:val="double" w:sz="4" w:space="0" w:color="auto"/>
                  </w:tcBorders>
                  <w:shd w:val="clear" w:color="auto" w:fill="BFBFBF"/>
                  <w:hideMark/>
                </w:tcPr>
                <w:p w14:paraId="3CAEEC15"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Hours of Lectures</w:t>
                  </w:r>
                </w:p>
              </w:tc>
              <w:tc>
                <w:tcPr>
                  <w:tcW w:w="990" w:type="pct"/>
                  <w:tcBorders>
                    <w:top w:val="double" w:sz="4" w:space="0" w:color="auto"/>
                    <w:left w:val="double" w:sz="4" w:space="0" w:color="auto"/>
                    <w:bottom w:val="double" w:sz="4" w:space="0" w:color="auto"/>
                    <w:right w:val="single" w:sz="4" w:space="0" w:color="auto"/>
                  </w:tcBorders>
                  <w:shd w:val="clear" w:color="auto" w:fill="BFBFBF"/>
                  <w:hideMark/>
                </w:tcPr>
                <w:p w14:paraId="1DA3B121" w14:textId="77777777" w:rsidR="00884007" w:rsidRPr="00884007" w:rsidRDefault="00884007" w:rsidP="00884007">
                  <w:pPr>
                    <w:autoSpaceDE w:val="0"/>
                    <w:autoSpaceDN w:val="0"/>
                    <w:bidi w:val="0"/>
                    <w:adjustRightInd w:val="0"/>
                    <w:spacing w:line="360" w:lineRule="auto"/>
                    <w:rPr>
                      <w:rFonts w:asciiTheme="majorBidi" w:hAnsiTheme="majorBidi" w:cstheme="majorBidi"/>
                      <w:color w:val="000000"/>
                      <w:rtl/>
                    </w:rPr>
                  </w:pPr>
                  <w:r w:rsidRPr="00884007">
                    <w:rPr>
                      <w:rFonts w:asciiTheme="majorBidi" w:hAnsiTheme="majorBidi" w:cstheme="majorBidi"/>
                      <w:color w:val="000000"/>
                    </w:rPr>
                    <w:t>Practical</w:t>
                  </w:r>
                </w:p>
                <w:p w14:paraId="2BCF0E1D" w14:textId="77777777" w:rsidR="00884007" w:rsidRPr="00884007" w:rsidRDefault="00884007" w:rsidP="00884007">
                  <w:pPr>
                    <w:autoSpaceDE w:val="0"/>
                    <w:autoSpaceDN w:val="0"/>
                    <w:bidi w:val="0"/>
                    <w:adjustRightInd w:val="0"/>
                    <w:spacing w:line="360" w:lineRule="auto"/>
                    <w:rPr>
                      <w:rFonts w:asciiTheme="majorBidi" w:hAnsiTheme="majorBidi" w:cstheme="majorBidi"/>
                      <w:color w:val="000000"/>
                    </w:rPr>
                  </w:pPr>
                  <w:r w:rsidRPr="00884007">
                    <w:rPr>
                      <w:rFonts w:asciiTheme="majorBidi" w:hAnsiTheme="majorBidi" w:cstheme="majorBidi"/>
                      <w:color w:val="000000"/>
                    </w:rPr>
                    <w:t>/Tutorial</w:t>
                  </w:r>
                </w:p>
              </w:tc>
            </w:tr>
            <w:tr w:rsidR="00884007" w:rsidRPr="00884007" w14:paraId="454A41A6" w14:textId="77777777" w:rsidTr="005132ED">
              <w:trPr>
                <w:trHeight w:val="310"/>
              </w:trPr>
              <w:tc>
                <w:tcPr>
                  <w:tcW w:w="2763" w:type="pct"/>
                  <w:tcBorders>
                    <w:top w:val="double" w:sz="4" w:space="0" w:color="auto"/>
                    <w:left w:val="double" w:sz="4" w:space="0" w:color="auto"/>
                    <w:bottom w:val="double" w:sz="4" w:space="0" w:color="auto"/>
                    <w:right w:val="double" w:sz="4" w:space="0" w:color="auto"/>
                  </w:tcBorders>
                  <w:vAlign w:val="center"/>
                  <w:hideMark/>
                </w:tcPr>
                <w:p w14:paraId="319A68F7"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1-Types of data</w:t>
                  </w:r>
                </w:p>
              </w:tc>
              <w:tc>
                <w:tcPr>
                  <w:tcW w:w="1247" w:type="pct"/>
                  <w:tcBorders>
                    <w:top w:val="double" w:sz="4" w:space="0" w:color="auto"/>
                    <w:left w:val="double" w:sz="4" w:space="0" w:color="auto"/>
                    <w:bottom w:val="double" w:sz="4" w:space="0" w:color="auto"/>
                    <w:right w:val="double" w:sz="4" w:space="0" w:color="auto"/>
                  </w:tcBorders>
                  <w:vAlign w:val="center"/>
                  <w:hideMark/>
                </w:tcPr>
                <w:p w14:paraId="0BB98AC0"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 xml:space="preserve">2 </w:t>
                  </w:r>
                </w:p>
              </w:tc>
              <w:tc>
                <w:tcPr>
                  <w:tcW w:w="990" w:type="pct"/>
                  <w:tcBorders>
                    <w:top w:val="double" w:sz="4" w:space="0" w:color="auto"/>
                    <w:left w:val="double" w:sz="4" w:space="0" w:color="auto"/>
                    <w:bottom w:val="double" w:sz="4" w:space="0" w:color="auto"/>
                    <w:right w:val="single" w:sz="4" w:space="0" w:color="auto"/>
                  </w:tcBorders>
                  <w:vAlign w:val="center"/>
                  <w:hideMark/>
                </w:tcPr>
                <w:p w14:paraId="680C9202"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4978EAC5" w14:textId="77777777" w:rsidTr="005132ED">
              <w:trPr>
                <w:trHeight w:val="1016"/>
              </w:trPr>
              <w:tc>
                <w:tcPr>
                  <w:tcW w:w="2763" w:type="pct"/>
                  <w:tcBorders>
                    <w:top w:val="double" w:sz="4" w:space="0" w:color="auto"/>
                    <w:left w:val="double" w:sz="4" w:space="0" w:color="auto"/>
                    <w:bottom w:val="double" w:sz="4" w:space="0" w:color="auto"/>
                    <w:right w:val="double" w:sz="4" w:space="0" w:color="auto"/>
                  </w:tcBorders>
                  <w:vAlign w:val="center"/>
                  <w:hideMark/>
                </w:tcPr>
                <w:p w14:paraId="4CC55EDC" w14:textId="77777777" w:rsidR="00884007" w:rsidRPr="00884007" w:rsidRDefault="00884007" w:rsidP="00884007">
                  <w:pPr>
                    <w:bidi w:val="0"/>
                    <w:spacing w:before="100" w:beforeAutospacing="1"/>
                    <w:rPr>
                      <w:rFonts w:asciiTheme="majorBidi" w:hAnsiTheme="majorBidi" w:cstheme="majorBidi"/>
                      <w:color w:val="000000"/>
                    </w:rPr>
                  </w:pPr>
                  <w:r w:rsidRPr="00884007">
                    <w:rPr>
                      <w:rFonts w:asciiTheme="majorBidi" w:hAnsiTheme="majorBidi" w:cstheme="majorBidi"/>
                      <w:color w:val="000000"/>
                    </w:rPr>
                    <w:t>2-Collection of data:</w:t>
                  </w:r>
                </w:p>
                <w:p w14:paraId="4AD50ACB" w14:textId="77777777" w:rsidR="00884007" w:rsidRPr="00884007" w:rsidRDefault="00884007" w:rsidP="002347BB">
                  <w:pPr>
                    <w:pStyle w:val="ListParagraph"/>
                    <w:numPr>
                      <w:ilvl w:val="0"/>
                      <w:numId w:val="48"/>
                    </w:numPr>
                    <w:bidi w:val="0"/>
                    <w:spacing w:before="100" w:beforeAutospacing="1" w:after="100" w:afterAutospacing="1" w:line="20" w:lineRule="atLeast"/>
                    <w:ind w:left="714" w:hanging="357"/>
                    <w:rPr>
                      <w:rFonts w:asciiTheme="majorBidi" w:hAnsiTheme="majorBidi" w:cstheme="majorBidi"/>
                      <w:color w:val="000000"/>
                      <w:sz w:val="24"/>
                      <w:szCs w:val="24"/>
                    </w:rPr>
                  </w:pPr>
                  <w:r w:rsidRPr="00884007">
                    <w:rPr>
                      <w:rFonts w:asciiTheme="majorBidi" w:hAnsiTheme="majorBidi" w:cstheme="majorBidi"/>
                      <w:color w:val="000000"/>
                      <w:sz w:val="24"/>
                      <w:szCs w:val="24"/>
                    </w:rPr>
                    <w:t>Sampling</w:t>
                  </w:r>
                </w:p>
                <w:p w14:paraId="6A0BE4A9" w14:textId="77777777" w:rsidR="00884007" w:rsidRPr="00884007" w:rsidRDefault="00884007" w:rsidP="002347BB">
                  <w:pPr>
                    <w:pStyle w:val="ListParagraph"/>
                    <w:numPr>
                      <w:ilvl w:val="0"/>
                      <w:numId w:val="48"/>
                    </w:numPr>
                    <w:bidi w:val="0"/>
                    <w:spacing w:before="100" w:beforeAutospacing="1" w:after="100" w:afterAutospacing="1" w:line="20" w:lineRule="atLeast"/>
                    <w:ind w:left="714" w:hanging="357"/>
                    <w:rPr>
                      <w:rFonts w:asciiTheme="majorBidi" w:hAnsiTheme="majorBidi" w:cstheme="majorBidi"/>
                      <w:color w:val="000000"/>
                      <w:sz w:val="24"/>
                      <w:szCs w:val="24"/>
                    </w:rPr>
                  </w:pPr>
                  <w:r w:rsidRPr="00884007">
                    <w:rPr>
                      <w:rFonts w:asciiTheme="majorBidi" w:hAnsiTheme="majorBidi" w:cstheme="majorBidi"/>
                      <w:color w:val="000000"/>
                      <w:sz w:val="24"/>
                      <w:szCs w:val="24"/>
                    </w:rPr>
                    <w:t>Screening</w:t>
                  </w:r>
                </w:p>
                <w:p w14:paraId="65501C35" w14:textId="77777777" w:rsidR="00884007" w:rsidRPr="00884007" w:rsidRDefault="00884007" w:rsidP="002347BB">
                  <w:pPr>
                    <w:pStyle w:val="Heading3"/>
                    <w:keepLines w:val="0"/>
                    <w:numPr>
                      <w:ilvl w:val="0"/>
                      <w:numId w:val="48"/>
                    </w:numPr>
                    <w:bidi w:val="0"/>
                    <w:spacing w:before="100" w:beforeAutospacing="1" w:after="100" w:afterAutospacing="1" w:line="20" w:lineRule="atLeast"/>
                    <w:ind w:left="714" w:hanging="357"/>
                    <w:rPr>
                      <w:rFonts w:asciiTheme="majorBidi" w:hAnsiTheme="majorBidi" w:cstheme="majorBidi"/>
                      <w:b w:val="0"/>
                      <w:bCs w:val="0"/>
                      <w:color w:val="000000"/>
                      <w:sz w:val="24"/>
                      <w:szCs w:val="24"/>
                    </w:rPr>
                  </w:pPr>
                  <w:r w:rsidRPr="00884007">
                    <w:rPr>
                      <w:rFonts w:asciiTheme="majorBidi" w:hAnsiTheme="majorBidi" w:cstheme="majorBidi"/>
                      <w:b w:val="0"/>
                      <w:bCs w:val="0"/>
                      <w:color w:val="000000"/>
                      <w:sz w:val="24"/>
                      <w:szCs w:val="24"/>
                    </w:rPr>
                    <w:t>Epidemiological studies</w:t>
                  </w:r>
                </w:p>
              </w:tc>
              <w:tc>
                <w:tcPr>
                  <w:tcW w:w="1247" w:type="pct"/>
                  <w:tcBorders>
                    <w:top w:val="double" w:sz="4" w:space="0" w:color="auto"/>
                    <w:left w:val="double" w:sz="4" w:space="0" w:color="auto"/>
                    <w:bottom w:val="double" w:sz="4" w:space="0" w:color="auto"/>
                    <w:right w:val="double" w:sz="4" w:space="0" w:color="auto"/>
                  </w:tcBorders>
                  <w:vAlign w:val="center"/>
                  <w:hideMark/>
                </w:tcPr>
                <w:p w14:paraId="4D56FDE9"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6</w:t>
                  </w:r>
                </w:p>
              </w:tc>
              <w:tc>
                <w:tcPr>
                  <w:tcW w:w="990" w:type="pct"/>
                  <w:tcBorders>
                    <w:top w:val="double" w:sz="4" w:space="0" w:color="auto"/>
                    <w:left w:val="double" w:sz="4" w:space="0" w:color="auto"/>
                    <w:bottom w:val="double" w:sz="4" w:space="0" w:color="auto"/>
                    <w:right w:val="single" w:sz="4" w:space="0" w:color="auto"/>
                  </w:tcBorders>
                  <w:hideMark/>
                </w:tcPr>
                <w:p w14:paraId="1D57B9A0"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6A961A1E" w14:textId="77777777" w:rsidTr="005132ED">
              <w:trPr>
                <w:trHeight w:val="1089"/>
              </w:trPr>
              <w:tc>
                <w:tcPr>
                  <w:tcW w:w="2763" w:type="pct"/>
                  <w:tcBorders>
                    <w:top w:val="double" w:sz="4" w:space="0" w:color="auto"/>
                    <w:left w:val="double" w:sz="4" w:space="0" w:color="auto"/>
                    <w:bottom w:val="double" w:sz="4" w:space="0" w:color="auto"/>
                    <w:right w:val="double" w:sz="4" w:space="0" w:color="auto"/>
                  </w:tcBorders>
                  <w:vAlign w:val="center"/>
                  <w:hideMark/>
                </w:tcPr>
                <w:p w14:paraId="3ED35185"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3-Summarization of data:</w:t>
                  </w:r>
                </w:p>
                <w:p w14:paraId="4BEB3FDF" w14:textId="77777777" w:rsidR="00884007" w:rsidRPr="00884007" w:rsidRDefault="00884007" w:rsidP="002347BB">
                  <w:pPr>
                    <w:pStyle w:val="ListParagraph"/>
                    <w:numPr>
                      <w:ilvl w:val="0"/>
                      <w:numId w:val="49"/>
                    </w:numPr>
                    <w:bidi w:val="0"/>
                    <w:rPr>
                      <w:rFonts w:asciiTheme="majorBidi" w:hAnsiTheme="majorBidi" w:cstheme="majorBidi"/>
                      <w:color w:val="000000"/>
                      <w:sz w:val="24"/>
                      <w:szCs w:val="24"/>
                    </w:rPr>
                  </w:pPr>
                  <w:r w:rsidRPr="00884007">
                    <w:rPr>
                      <w:rFonts w:asciiTheme="majorBidi" w:hAnsiTheme="majorBidi" w:cstheme="majorBidi"/>
                      <w:color w:val="000000"/>
                      <w:sz w:val="24"/>
                      <w:szCs w:val="24"/>
                    </w:rPr>
                    <w:t>Measures of central tendency</w:t>
                  </w:r>
                </w:p>
                <w:p w14:paraId="1AFE1EB6" w14:textId="77777777" w:rsidR="00884007" w:rsidRPr="00884007" w:rsidRDefault="00884007" w:rsidP="002347BB">
                  <w:pPr>
                    <w:pStyle w:val="ListParagraph"/>
                    <w:numPr>
                      <w:ilvl w:val="0"/>
                      <w:numId w:val="49"/>
                    </w:numPr>
                    <w:bidi w:val="0"/>
                    <w:rPr>
                      <w:rFonts w:asciiTheme="majorBidi" w:hAnsiTheme="majorBidi" w:cstheme="majorBidi"/>
                      <w:color w:val="000000"/>
                      <w:sz w:val="24"/>
                      <w:szCs w:val="24"/>
                    </w:rPr>
                  </w:pPr>
                  <w:r w:rsidRPr="00884007">
                    <w:rPr>
                      <w:rFonts w:asciiTheme="majorBidi" w:hAnsiTheme="majorBidi" w:cstheme="majorBidi"/>
                      <w:color w:val="000000"/>
                      <w:sz w:val="24"/>
                      <w:szCs w:val="24"/>
                    </w:rPr>
                    <w:t>Measures of dispersion</w:t>
                  </w:r>
                </w:p>
              </w:tc>
              <w:tc>
                <w:tcPr>
                  <w:tcW w:w="1247" w:type="pct"/>
                  <w:tcBorders>
                    <w:top w:val="double" w:sz="4" w:space="0" w:color="auto"/>
                    <w:left w:val="double" w:sz="4" w:space="0" w:color="auto"/>
                    <w:bottom w:val="double" w:sz="4" w:space="0" w:color="auto"/>
                    <w:right w:val="double" w:sz="4" w:space="0" w:color="auto"/>
                  </w:tcBorders>
                  <w:vAlign w:val="center"/>
                  <w:hideMark/>
                </w:tcPr>
                <w:p w14:paraId="21ECF7A6"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4</w:t>
                  </w:r>
                </w:p>
              </w:tc>
              <w:tc>
                <w:tcPr>
                  <w:tcW w:w="990" w:type="pct"/>
                  <w:tcBorders>
                    <w:top w:val="double" w:sz="4" w:space="0" w:color="auto"/>
                    <w:left w:val="double" w:sz="4" w:space="0" w:color="auto"/>
                    <w:bottom w:val="double" w:sz="4" w:space="0" w:color="auto"/>
                    <w:right w:val="single" w:sz="4" w:space="0" w:color="auto"/>
                  </w:tcBorders>
                  <w:hideMark/>
                </w:tcPr>
                <w:p w14:paraId="1AE55261"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02F976C8" w14:textId="77777777" w:rsidTr="005132ED">
              <w:trPr>
                <w:trHeight w:val="1950"/>
              </w:trPr>
              <w:tc>
                <w:tcPr>
                  <w:tcW w:w="2763" w:type="pct"/>
                  <w:tcBorders>
                    <w:top w:val="double" w:sz="4" w:space="0" w:color="auto"/>
                    <w:left w:val="double" w:sz="4" w:space="0" w:color="auto"/>
                    <w:bottom w:val="double" w:sz="4" w:space="0" w:color="auto"/>
                    <w:right w:val="double" w:sz="4" w:space="0" w:color="auto"/>
                  </w:tcBorders>
                  <w:vAlign w:val="center"/>
                  <w:hideMark/>
                </w:tcPr>
                <w:p w14:paraId="1B74EAA9"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4-Presentation of data:</w:t>
                  </w:r>
                </w:p>
                <w:p w14:paraId="6F5B0F3D" w14:textId="77777777" w:rsidR="00884007" w:rsidRPr="00884007" w:rsidRDefault="00884007" w:rsidP="002347BB">
                  <w:pPr>
                    <w:pStyle w:val="ListParagraph"/>
                    <w:numPr>
                      <w:ilvl w:val="0"/>
                      <w:numId w:val="50"/>
                    </w:numPr>
                    <w:bidi w:val="0"/>
                    <w:rPr>
                      <w:rFonts w:asciiTheme="majorBidi" w:hAnsiTheme="majorBidi" w:cstheme="majorBidi"/>
                      <w:color w:val="000000"/>
                      <w:sz w:val="24"/>
                      <w:szCs w:val="24"/>
                    </w:rPr>
                  </w:pPr>
                  <w:r w:rsidRPr="00884007">
                    <w:rPr>
                      <w:rFonts w:asciiTheme="majorBidi" w:hAnsiTheme="majorBidi" w:cstheme="majorBidi"/>
                      <w:color w:val="000000"/>
                      <w:sz w:val="24"/>
                      <w:szCs w:val="24"/>
                    </w:rPr>
                    <w:t>Tabular presentation</w:t>
                  </w:r>
                </w:p>
                <w:p w14:paraId="136479B2" w14:textId="77777777" w:rsidR="00884007" w:rsidRPr="00884007" w:rsidRDefault="00884007" w:rsidP="002347BB">
                  <w:pPr>
                    <w:pStyle w:val="ListParagraph"/>
                    <w:numPr>
                      <w:ilvl w:val="0"/>
                      <w:numId w:val="50"/>
                    </w:numPr>
                    <w:bidi w:val="0"/>
                    <w:rPr>
                      <w:rFonts w:asciiTheme="majorBidi" w:hAnsiTheme="majorBidi" w:cstheme="majorBidi"/>
                      <w:color w:val="000000"/>
                      <w:sz w:val="24"/>
                      <w:szCs w:val="24"/>
                    </w:rPr>
                  </w:pPr>
                  <w:r w:rsidRPr="00884007">
                    <w:rPr>
                      <w:rFonts w:asciiTheme="majorBidi" w:hAnsiTheme="majorBidi" w:cstheme="majorBidi"/>
                      <w:color w:val="000000"/>
                      <w:sz w:val="24"/>
                      <w:szCs w:val="24"/>
                    </w:rPr>
                    <w:t>Graphic presentation</w:t>
                  </w:r>
                </w:p>
                <w:p w14:paraId="109D4FC0" w14:textId="77777777" w:rsidR="00884007" w:rsidRPr="00884007" w:rsidRDefault="00884007" w:rsidP="002347BB">
                  <w:pPr>
                    <w:pStyle w:val="ListParagraph"/>
                    <w:numPr>
                      <w:ilvl w:val="0"/>
                      <w:numId w:val="50"/>
                    </w:numPr>
                    <w:bidi w:val="0"/>
                    <w:rPr>
                      <w:rFonts w:asciiTheme="majorBidi" w:hAnsiTheme="majorBidi" w:cstheme="majorBidi"/>
                      <w:color w:val="000000"/>
                      <w:sz w:val="24"/>
                      <w:szCs w:val="24"/>
                    </w:rPr>
                  </w:pPr>
                  <w:r w:rsidRPr="00884007">
                    <w:rPr>
                      <w:rFonts w:asciiTheme="majorBidi" w:hAnsiTheme="majorBidi" w:cstheme="majorBidi"/>
                      <w:color w:val="000000"/>
                      <w:sz w:val="24"/>
                      <w:szCs w:val="24"/>
                    </w:rPr>
                    <w:t>Mathematical presentation</w:t>
                  </w:r>
                </w:p>
              </w:tc>
              <w:tc>
                <w:tcPr>
                  <w:tcW w:w="1247" w:type="pct"/>
                  <w:tcBorders>
                    <w:top w:val="double" w:sz="4" w:space="0" w:color="auto"/>
                    <w:left w:val="double" w:sz="4" w:space="0" w:color="auto"/>
                    <w:bottom w:val="double" w:sz="4" w:space="0" w:color="auto"/>
                    <w:right w:val="double" w:sz="4" w:space="0" w:color="auto"/>
                  </w:tcBorders>
                  <w:vAlign w:val="center"/>
                  <w:hideMark/>
                </w:tcPr>
                <w:p w14:paraId="7E09210F"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4</w:t>
                  </w:r>
                </w:p>
              </w:tc>
              <w:tc>
                <w:tcPr>
                  <w:tcW w:w="990" w:type="pct"/>
                  <w:tcBorders>
                    <w:top w:val="double" w:sz="4" w:space="0" w:color="auto"/>
                    <w:left w:val="double" w:sz="4" w:space="0" w:color="auto"/>
                    <w:bottom w:val="double" w:sz="4" w:space="0" w:color="auto"/>
                    <w:right w:val="single" w:sz="4" w:space="0" w:color="auto"/>
                  </w:tcBorders>
                  <w:hideMark/>
                </w:tcPr>
                <w:p w14:paraId="3F463203"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07C8F291" w14:textId="77777777" w:rsidTr="005132ED">
              <w:trPr>
                <w:trHeight w:val="310"/>
              </w:trPr>
              <w:tc>
                <w:tcPr>
                  <w:tcW w:w="2763" w:type="pct"/>
                  <w:tcBorders>
                    <w:top w:val="double" w:sz="4" w:space="0" w:color="auto"/>
                    <w:left w:val="double" w:sz="4" w:space="0" w:color="auto"/>
                    <w:bottom w:val="double" w:sz="4" w:space="0" w:color="auto"/>
                    <w:right w:val="double" w:sz="4" w:space="0" w:color="auto"/>
                  </w:tcBorders>
                  <w:vAlign w:val="center"/>
                  <w:hideMark/>
                </w:tcPr>
                <w:p w14:paraId="374E9A64"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5-Normal distribution curve</w:t>
                  </w:r>
                </w:p>
              </w:tc>
              <w:tc>
                <w:tcPr>
                  <w:tcW w:w="1247" w:type="pct"/>
                  <w:tcBorders>
                    <w:top w:val="double" w:sz="4" w:space="0" w:color="auto"/>
                    <w:left w:val="double" w:sz="4" w:space="0" w:color="auto"/>
                    <w:bottom w:val="double" w:sz="4" w:space="0" w:color="auto"/>
                    <w:right w:val="double" w:sz="4" w:space="0" w:color="auto"/>
                  </w:tcBorders>
                  <w:vAlign w:val="center"/>
                  <w:hideMark/>
                </w:tcPr>
                <w:p w14:paraId="5D85CFF6"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2</w:t>
                  </w:r>
                </w:p>
              </w:tc>
              <w:tc>
                <w:tcPr>
                  <w:tcW w:w="990" w:type="pct"/>
                  <w:tcBorders>
                    <w:top w:val="double" w:sz="4" w:space="0" w:color="auto"/>
                    <w:left w:val="double" w:sz="4" w:space="0" w:color="auto"/>
                    <w:bottom w:val="double" w:sz="4" w:space="0" w:color="auto"/>
                    <w:right w:val="single" w:sz="4" w:space="0" w:color="auto"/>
                  </w:tcBorders>
                  <w:hideMark/>
                </w:tcPr>
                <w:p w14:paraId="7187F4D8"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15EDD0CA" w14:textId="77777777" w:rsidTr="005132ED">
              <w:trPr>
                <w:trHeight w:val="310"/>
              </w:trPr>
              <w:tc>
                <w:tcPr>
                  <w:tcW w:w="2763" w:type="pct"/>
                  <w:tcBorders>
                    <w:top w:val="double" w:sz="4" w:space="0" w:color="auto"/>
                    <w:left w:val="double" w:sz="4" w:space="0" w:color="auto"/>
                    <w:bottom w:val="double" w:sz="4" w:space="0" w:color="auto"/>
                    <w:right w:val="double" w:sz="4" w:space="0" w:color="auto"/>
                  </w:tcBorders>
                  <w:vAlign w:val="center"/>
                  <w:hideMark/>
                </w:tcPr>
                <w:p w14:paraId="430E4DF6"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6-Hypothesis testing</w:t>
                  </w:r>
                </w:p>
              </w:tc>
              <w:tc>
                <w:tcPr>
                  <w:tcW w:w="1247" w:type="pct"/>
                  <w:tcBorders>
                    <w:top w:val="double" w:sz="4" w:space="0" w:color="auto"/>
                    <w:left w:val="double" w:sz="4" w:space="0" w:color="auto"/>
                    <w:bottom w:val="double" w:sz="4" w:space="0" w:color="auto"/>
                    <w:right w:val="double" w:sz="4" w:space="0" w:color="auto"/>
                  </w:tcBorders>
                  <w:vAlign w:val="center"/>
                  <w:hideMark/>
                </w:tcPr>
                <w:p w14:paraId="16D1B36E"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2</w:t>
                  </w:r>
                </w:p>
              </w:tc>
              <w:tc>
                <w:tcPr>
                  <w:tcW w:w="990" w:type="pct"/>
                  <w:tcBorders>
                    <w:top w:val="double" w:sz="4" w:space="0" w:color="auto"/>
                    <w:left w:val="double" w:sz="4" w:space="0" w:color="auto"/>
                    <w:bottom w:val="double" w:sz="4" w:space="0" w:color="auto"/>
                    <w:right w:val="single" w:sz="4" w:space="0" w:color="auto"/>
                  </w:tcBorders>
                  <w:hideMark/>
                </w:tcPr>
                <w:p w14:paraId="05DD4D5E"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397D9410" w14:textId="77777777" w:rsidTr="005132ED">
              <w:trPr>
                <w:trHeight w:val="417"/>
              </w:trPr>
              <w:tc>
                <w:tcPr>
                  <w:tcW w:w="2763" w:type="pct"/>
                  <w:tcBorders>
                    <w:top w:val="double" w:sz="4" w:space="0" w:color="auto"/>
                    <w:left w:val="double" w:sz="4" w:space="0" w:color="auto"/>
                    <w:bottom w:val="double" w:sz="4" w:space="0" w:color="auto"/>
                    <w:right w:val="double" w:sz="4" w:space="0" w:color="auto"/>
                  </w:tcBorders>
                  <w:vAlign w:val="center"/>
                  <w:hideMark/>
                </w:tcPr>
                <w:p w14:paraId="5F6F8D5A"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7-Analysis of data &amp; tests of significance</w:t>
                  </w:r>
                </w:p>
              </w:tc>
              <w:tc>
                <w:tcPr>
                  <w:tcW w:w="1247" w:type="pct"/>
                  <w:tcBorders>
                    <w:top w:val="double" w:sz="4" w:space="0" w:color="auto"/>
                    <w:left w:val="double" w:sz="4" w:space="0" w:color="auto"/>
                    <w:bottom w:val="double" w:sz="4" w:space="0" w:color="auto"/>
                    <w:right w:val="double" w:sz="4" w:space="0" w:color="auto"/>
                  </w:tcBorders>
                  <w:vAlign w:val="center"/>
                  <w:hideMark/>
                </w:tcPr>
                <w:p w14:paraId="558EA9D5"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4</w:t>
                  </w:r>
                </w:p>
              </w:tc>
              <w:tc>
                <w:tcPr>
                  <w:tcW w:w="990" w:type="pct"/>
                  <w:tcBorders>
                    <w:top w:val="double" w:sz="4" w:space="0" w:color="auto"/>
                    <w:left w:val="double" w:sz="4" w:space="0" w:color="auto"/>
                    <w:bottom w:val="double" w:sz="4" w:space="0" w:color="auto"/>
                    <w:right w:val="single" w:sz="4" w:space="0" w:color="auto"/>
                  </w:tcBorders>
                  <w:hideMark/>
                </w:tcPr>
                <w:p w14:paraId="5D163F0C"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5AFED2EA" w14:textId="77777777" w:rsidTr="005132ED">
              <w:trPr>
                <w:trHeight w:val="310"/>
              </w:trPr>
              <w:tc>
                <w:tcPr>
                  <w:tcW w:w="2763" w:type="pct"/>
                  <w:tcBorders>
                    <w:top w:val="double" w:sz="4" w:space="0" w:color="auto"/>
                    <w:left w:val="double" w:sz="4" w:space="0" w:color="auto"/>
                    <w:bottom w:val="double" w:sz="4" w:space="0" w:color="auto"/>
                    <w:right w:val="double" w:sz="4" w:space="0" w:color="auto"/>
                  </w:tcBorders>
                  <w:vAlign w:val="center"/>
                  <w:hideMark/>
                </w:tcPr>
                <w:p w14:paraId="21A60873"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8-Vital rates</w:t>
                  </w:r>
                </w:p>
              </w:tc>
              <w:tc>
                <w:tcPr>
                  <w:tcW w:w="1247" w:type="pct"/>
                  <w:tcBorders>
                    <w:top w:val="double" w:sz="4" w:space="0" w:color="auto"/>
                    <w:left w:val="double" w:sz="4" w:space="0" w:color="auto"/>
                    <w:bottom w:val="double" w:sz="4" w:space="0" w:color="auto"/>
                    <w:right w:val="double" w:sz="4" w:space="0" w:color="auto"/>
                  </w:tcBorders>
                  <w:vAlign w:val="center"/>
                  <w:hideMark/>
                </w:tcPr>
                <w:p w14:paraId="799EE70F"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4</w:t>
                  </w:r>
                </w:p>
              </w:tc>
              <w:tc>
                <w:tcPr>
                  <w:tcW w:w="990" w:type="pct"/>
                  <w:tcBorders>
                    <w:top w:val="double" w:sz="4" w:space="0" w:color="auto"/>
                    <w:left w:val="double" w:sz="4" w:space="0" w:color="auto"/>
                    <w:bottom w:val="double" w:sz="4" w:space="0" w:color="auto"/>
                    <w:right w:val="single" w:sz="4" w:space="0" w:color="auto"/>
                  </w:tcBorders>
                  <w:hideMark/>
                </w:tcPr>
                <w:p w14:paraId="60132EFF"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34BDF56D" w14:textId="77777777" w:rsidTr="005132ED">
              <w:trPr>
                <w:trHeight w:val="269"/>
              </w:trPr>
              <w:tc>
                <w:tcPr>
                  <w:tcW w:w="2763" w:type="pct"/>
                  <w:tcBorders>
                    <w:top w:val="double" w:sz="4" w:space="0" w:color="auto"/>
                    <w:left w:val="double" w:sz="4" w:space="0" w:color="auto"/>
                    <w:bottom w:val="double" w:sz="4" w:space="0" w:color="auto"/>
                    <w:right w:val="double" w:sz="4" w:space="0" w:color="auto"/>
                  </w:tcBorders>
                  <w:vAlign w:val="center"/>
                  <w:hideMark/>
                </w:tcPr>
                <w:p w14:paraId="7CEE3285" w14:textId="77777777" w:rsidR="00884007" w:rsidRPr="00884007" w:rsidRDefault="00884007" w:rsidP="00884007">
                  <w:pPr>
                    <w:bidi w:val="0"/>
                    <w:rPr>
                      <w:rFonts w:asciiTheme="majorBidi" w:hAnsiTheme="majorBidi" w:cstheme="majorBidi"/>
                      <w:color w:val="000000"/>
                    </w:rPr>
                  </w:pPr>
                  <w:r w:rsidRPr="00884007">
                    <w:rPr>
                      <w:rFonts w:asciiTheme="majorBidi" w:hAnsiTheme="majorBidi" w:cstheme="majorBidi"/>
                      <w:color w:val="000000"/>
                    </w:rPr>
                    <w:t>9-Ethics of research</w:t>
                  </w:r>
                </w:p>
              </w:tc>
              <w:tc>
                <w:tcPr>
                  <w:tcW w:w="1247" w:type="pct"/>
                  <w:tcBorders>
                    <w:top w:val="double" w:sz="4" w:space="0" w:color="auto"/>
                    <w:left w:val="double" w:sz="4" w:space="0" w:color="auto"/>
                    <w:bottom w:val="double" w:sz="4" w:space="0" w:color="auto"/>
                    <w:right w:val="double" w:sz="4" w:space="0" w:color="auto"/>
                  </w:tcBorders>
                  <w:vAlign w:val="center"/>
                  <w:hideMark/>
                </w:tcPr>
                <w:p w14:paraId="59151E83"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2</w:t>
                  </w:r>
                </w:p>
              </w:tc>
              <w:tc>
                <w:tcPr>
                  <w:tcW w:w="990" w:type="pct"/>
                  <w:tcBorders>
                    <w:top w:val="double" w:sz="4" w:space="0" w:color="auto"/>
                    <w:left w:val="double" w:sz="4" w:space="0" w:color="auto"/>
                    <w:bottom w:val="double" w:sz="4" w:space="0" w:color="auto"/>
                    <w:right w:val="single" w:sz="4" w:space="0" w:color="auto"/>
                  </w:tcBorders>
                  <w:hideMark/>
                </w:tcPr>
                <w:p w14:paraId="1A406DB8" w14:textId="77777777" w:rsidR="00884007" w:rsidRPr="00884007" w:rsidRDefault="00884007" w:rsidP="00884007">
                  <w:pPr>
                    <w:jc w:val="center"/>
                    <w:rPr>
                      <w:rFonts w:asciiTheme="majorBidi" w:hAnsiTheme="majorBidi" w:cstheme="majorBidi"/>
                      <w:color w:val="000000"/>
                    </w:rPr>
                  </w:pPr>
                  <w:r w:rsidRPr="00884007">
                    <w:rPr>
                      <w:rFonts w:asciiTheme="majorBidi" w:hAnsiTheme="majorBidi" w:cstheme="majorBidi"/>
                      <w:color w:val="000000"/>
                    </w:rPr>
                    <w:t>-</w:t>
                  </w:r>
                </w:p>
              </w:tc>
            </w:tr>
            <w:tr w:rsidR="00884007" w:rsidRPr="00884007" w14:paraId="7AC9CC7E" w14:textId="77777777" w:rsidTr="005132ED">
              <w:trPr>
                <w:trHeight w:val="310"/>
              </w:trPr>
              <w:tc>
                <w:tcPr>
                  <w:tcW w:w="2763" w:type="pct"/>
                  <w:tcBorders>
                    <w:top w:val="double" w:sz="4" w:space="0" w:color="auto"/>
                    <w:left w:val="double" w:sz="4" w:space="0" w:color="auto"/>
                    <w:bottom w:val="double" w:sz="4" w:space="0" w:color="auto"/>
                    <w:right w:val="double" w:sz="4" w:space="0" w:color="auto"/>
                  </w:tcBorders>
                  <w:vAlign w:val="center"/>
                  <w:hideMark/>
                </w:tcPr>
                <w:p w14:paraId="767D184F" w14:textId="77777777" w:rsidR="00884007" w:rsidRPr="00884007" w:rsidRDefault="00884007" w:rsidP="00884007">
                  <w:pPr>
                    <w:bidi w:val="0"/>
                    <w:jc w:val="center"/>
                    <w:rPr>
                      <w:rFonts w:asciiTheme="majorBidi" w:hAnsiTheme="majorBidi" w:cstheme="majorBidi"/>
                      <w:color w:val="000000"/>
                    </w:rPr>
                  </w:pPr>
                  <w:r w:rsidRPr="00884007">
                    <w:rPr>
                      <w:rFonts w:asciiTheme="majorBidi" w:hAnsiTheme="majorBidi" w:cstheme="majorBidi"/>
                      <w:color w:val="000000"/>
                    </w:rPr>
                    <w:t>Total</w:t>
                  </w:r>
                </w:p>
              </w:tc>
              <w:tc>
                <w:tcPr>
                  <w:tcW w:w="1247" w:type="pct"/>
                  <w:tcBorders>
                    <w:top w:val="double" w:sz="4" w:space="0" w:color="auto"/>
                    <w:left w:val="double" w:sz="4" w:space="0" w:color="auto"/>
                    <w:bottom w:val="double" w:sz="4" w:space="0" w:color="auto"/>
                    <w:right w:val="double" w:sz="4" w:space="0" w:color="auto"/>
                  </w:tcBorders>
                  <w:hideMark/>
                </w:tcPr>
                <w:p w14:paraId="381A7401" w14:textId="77777777" w:rsidR="00884007" w:rsidRPr="00884007" w:rsidRDefault="00884007" w:rsidP="00884007">
                  <w:pPr>
                    <w:autoSpaceDE w:val="0"/>
                    <w:autoSpaceDN w:val="0"/>
                    <w:bidi w:val="0"/>
                    <w:adjustRightInd w:val="0"/>
                    <w:spacing w:line="360" w:lineRule="auto"/>
                    <w:jc w:val="center"/>
                    <w:rPr>
                      <w:rFonts w:asciiTheme="majorBidi" w:hAnsiTheme="majorBidi" w:cstheme="majorBidi"/>
                      <w:color w:val="000000"/>
                    </w:rPr>
                  </w:pPr>
                  <w:r w:rsidRPr="00884007">
                    <w:rPr>
                      <w:rFonts w:asciiTheme="majorBidi" w:hAnsiTheme="majorBidi" w:cstheme="majorBidi"/>
                      <w:color w:val="000000"/>
                    </w:rPr>
                    <w:t>30</w:t>
                  </w:r>
                </w:p>
              </w:tc>
              <w:tc>
                <w:tcPr>
                  <w:tcW w:w="990" w:type="pct"/>
                  <w:tcBorders>
                    <w:top w:val="double" w:sz="4" w:space="0" w:color="auto"/>
                    <w:left w:val="double" w:sz="4" w:space="0" w:color="auto"/>
                    <w:bottom w:val="double" w:sz="4" w:space="0" w:color="auto"/>
                    <w:right w:val="single" w:sz="4" w:space="0" w:color="auto"/>
                  </w:tcBorders>
                  <w:hideMark/>
                </w:tcPr>
                <w:p w14:paraId="69E11404" w14:textId="77777777" w:rsidR="00884007" w:rsidRPr="00884007" w:rsidRDefault="00884007" w:rsidP="00884007">
                  <w:pPr>
                    <w:jc w:val="center"/>
                    <w:rPr>
                      <w:rFonts w:asciiTheme="majorBidi" w:hAnsiTheme="majorBidi" w:cstheme="majorBidi"/>
                      <w:color w:val="000000"/>
                    </w:rPr>
                  </w:pPr>
                </w:p>
              </w:tc>
            </w:tr>
          </w:tbl>
          <w:p w14:paraId="2AB70552" w14:textId="77777777" w:rsidR="00884007" w:rsidRDefault="00884007" w:rsidP="00884007">
            <w:pPr>
              <w:rPr>
                <w:rFonts w:asciiTheme="majorBidi" w:hAnsiTheme="majorBidi" w:cstheme="majorBidi"/>
                <w:b/>
                <w:rtl/>
              </w:rPr>
            </w:pPr>
          </w:p>
          <w:p w14:paraId="1203F423" w14:textId="77777777" w:rsidR="00884007" w:rsidRPr="0062221F" w:rsidRDefault="00884007" w:rsidP="00884007">
            <w:pPr>
              <w:ind w:right="2186"/>
              <w:rPr>
                <w:rFonts w:cs="Simplified Arabic"/>
                <w:sz w:val="32"/>
                <w:szCs w:val="32"/>
                <w:rtl/>
              </w:rPr>
            </w:pPr>
          </w:p>
          <w:p w14:paraId="3CB9A374" w14:textId="77777777" w:rsidR="00884007" w:rsidRPr="0062221F" w:rsidRDefault="00884007" w:rsidP="00884007">
            <w:pPr>
              <w:ind w:right="2186"/>
              <w:rPr>
                <w:rFonts w:cs="Simplified Arabic"/>
                <w:sz w:val="32"/>
                <w:szCs w:val="32"/>
              </w:rPr>
            </w:pPr>
          </w:p>
        </w:tc>
      </w:tr>
      <w:tr w:rsidR="00A63BA8" w:rsidRPr="0062221F" w14:paraId="722626F5"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2035"/>
          <w:jc w:val="center"/>
        </w:trPr>
        <w:tc>
          <w:tcPr>
            <w:tcW w:w="1247" w:type="dxa"/>
            <w:tcBorders>
              <w:top w:val="single" w:sz="4" w:space="0" w:color="auto"/>
              <w:left w:val="single" w:sz="4" w:space="0" w:color="auto"/>
              <w:bottom w:val="single" w:sz="4" w:space="0" w:color="auto"/>
              <w:right w:val="single" w:sz="4" w:space="0" w:color="auto"/>
            </w:tcBorders>
            <w:shd w:val="clear" w:color="auto" w:fill="F3F3F3"/>
          </w:tcPr>
          <w:p w14:paraId="49ABDCFE" w14:textId="77777777" w:rsidR="00A63BA8" w:rsidRPr="0062221F" w:rsidRDefault="00A63BA8" w:rsidP="00884007">
            <w:pPr>
              <w:rPr>
                <w:rFonts w:cs="Simplified Arabic"/>
                <w:sz w:val="32"/>
                <w:szCs w:val="32"/>
                <w:rtl/>
              </w:rPr>
            </w:pPr>
          </w:p>
        </w:tc>
        <w:tc>
          <w:tcPr>
            <w:tcW w:w="9443" w:type="dxa"/>
            <w:tcBorders>
              <w:top w:val="single" w:sz="4" w:space="0" w:color="auto"/>
              <w:left w:val="single" w:sz="4" w:space="0" w:color="auto"/>
              <w:bottom w:val="single" w:sz="4" w:space="0" w:color="auto"/>
              <w:right w:val="single" w:sz="4" w:space="0" w:color="auto"/>
            </w:tcBorders>
          </w:tcPr>
          <w:p w14:paraId="6149E672" w14:textId="77777777" w:rsidR="00A63BA8" w:rsidRDefault="00A63BA8" w:rsidP="00884007">
            <w:pPr>
              <w:ind w:right="2186"/>
              <w:rPr>
                <w:rFonts w:cs="Simplified Arabic"/>
                <w:rtl/>
              </w:rPr>
            </w:pPr>
          </w:p>
          <w:p w14:paraId="6B1A8C03" w14:textId="77777777" w:rsidR="00A63BA8" w:rsidRDefault="00A63BA8" w:rsidP="00884007">
            <w:pPr>
              <w:ind w:right="2186"/>
              <w:rPr>
                <w:rFonts w:cs="Simplified Arabic"/>
                <w:rtl/>
              </w:rPr>
            </w:pPr>
          </w:p>
          <w:p w14:paraId="747A3ECE" w14:textId="77777777" w:rsidR="00A63BA8" w:rsidRPr="00A63BA8" w:rsidRDefault="00A63BA8" w:rsidP="00A63BA8">
            <w:pPr>
              <w:autoSpaceDE w:val="0"/>
              <w:autoSpaceDN w:val="0"/>
              <w:adjustRightInd w:val="0"/>
              <w:jc w:val="both"/>
              <w:rPr>
                <w:rFonts w:ascii="Simplified Arabic" w:eastAsia="Calibri" w:hAnsi="Simplified Arabic" w:cs="Simplified Arabic"/>
                <w:sz w:val="16"/>
                <w:szCs w:val="16"/>
                <w:rtl/>
              </w:rPr>
            </w:pPr>
          </w:p>
          <w:p w14:paraId="10C85E73" w14:textId="77777777" w:rsidR="00A63BA8" w:rsidRPr="00A63BA8" w:rsidRDefault="00A63BA8" w:rsidP="00884007">
            <w:pPr>
              <w:ind w:right="2186"/>
              <w:rPr>
                <w:rFonts w:cs="Simplified Arabic"/>
                <w:sz w:val="16"/>
                <w:szCs w:val="16"/>
                <w:rtl/>
              </w:rPr>
            </w:pPr>
          </w:p>
          <w:p w14:paraId="71DC0DC2" w14:textId="77777777" w:rsidR="00A63BA8" w:rsidRPr="00A63BA8" w:rsidRDefault="00A63BA8" w:rsidP="00884007">
            <w:pPr>
              <w:ind w:right="2186"/>
              <w:rPr>
                <w:rFonts w:cs="Simplified Arabic"/>
                <w:sz w:val="16"/>
                <w:szCs w:val="16"/>
                <w:rtl/>
              </w:rPr>
            </w:pPr>
          </w:p>
          <w:tbl>
            <w:tblPr>
              <w:tblpPr w:leftFromText="180" w:rightFromText="180" w:vertAnchor="page" w:horzAnchor="margin" w:tblpY="3005"/>
              <w:tblOverlap w:val="neve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997"/>
              <w:gridCol w:w="936"/>
              <w:gridCol w:w="232"/>
              <w:gridCol w:w="597"/>
              <w:gridCol w:w="458"/>
              <w:gridCol w:w="513"/>
              <w:gridCol w:w="694"/>
              <w:gridCol w:w="681"/>
              <w:gridCol w:w="14"/>
              <w:gridCol w:w="287"/>
              <w:gridCol w:w="664"/>
              <w:gridCol w:w="694"/>
              <w:gridCol w:w="364"/>
              <w:gridCol w:w="94"/>
            </w:tblGrid>
            <w:tr w:rsidR="00A63BA8" w:rsidRPr="00A63BA8" w14:paraId="4AE49069" w14:textId="77777777" w:rsidTr="00E558B0">
              <w:trPr>
                <w:gridAfter w:val="1"/>
                <w:wAfter w:w="94" w:type="dxa"/>
                <w:trHeight w:hRule="exact" w:val="722"/>
              </w:trPr>
              <w:tc>
                <w:tcPr>
                  <w:tcW w:w="2361"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2208BD38" w14:textId="77777777" w:rsidR="00A63BA8" w:rsidRPr="00A63BA8" w:rsidRDefault="00A63BA8" w:rsidP="00A63BA8">
                  <w:pPr>
                    <w:autoSpaceDE w:val="0"/>
                    <w:autoSpaceDN w:val="0"/>
                    <w:bidi w:val="0"/>
                    <w:adjustRightInd w:val="0"/>
                    <w:ind w:left="921" w:right="231" w:hanging="960"/>
                    <w:rPr>
                      <w:rFonts w:ascii="Palatino Linotype" w:eastAsia="Calibri" w:hAnsi="Palatino Linotype"/>
                      <w:b/>
                      <w:bCs/>
                      <w:noProof/>
                      <w:sz w:val="16"/>
                      <w:szCs w:val="16"/>
                    </w:rPr>
                  </w:pPr>
                  <w:r w:rsidRPr="00A63BA8">
                    <w:rPr>
                      <w:rFonts w:ascii="Andalus" w:hAnsi="Andalus" w:cs="Andalus"/>
                      <w:b/>
                      <w:bCs/>
                      <w:noProof/>
                      <w:sz w:val="16"/>
                      <w:szCs w:val="16"/>
                    </w:rPr>
                    <w:t xml:space="preserve">  ILOs</w:t>
                  </w:r>
                  <w:r w:rsidRPr="00A63BA8">
                    <w:rPr>
                      <w:rFonts w:ascii="Palatino Linotype" w:hAnsi="Palatino Linotype"/>
                      <w:b/>
                      <w:bCs/>
                      <w:noProof/>
                      <w:sz w:val="16"/>
                      <w:szCs w:val="16"/>
                    </w:rPr>
                    <w:t xml:space="preserve">                                                                              </w:t>
                  </w:r>
                </w:p>
                <w:p w14:paraId="444FDCFE" w14:textId="77777777" w:rsidR="00A63BA8" w:rsidRPr="00A63BA8" w:rsidRDefault="00A63BA8" w:rsidP="00A63BA8">
                  <w:pPr>
                    <w:autoSpaceDE w:val="0"/>
                    <w:autoSpaceDN w:val="0"/>
                    <w:bidi w:val="0"/>
                    <w:adjustRightInd w:val="0"/>
                    <w:ind w:left="921" w:right="231" w:hanging="960"/>
                    <w:rPr>
                      <w:rFonts w:ascii="Palatino Linotype" w:hAnsi="Palatino Linotype"/>
                      <w:b/>
                      <w:bCs/>
                      <w:noProof/>
                      <w:sz w:val="16"/>
                      <w:szCs w:val="16"/>
                    </w:rPr>
                  </w:pPr>
                </w:p>
                <w:p w14:paraId="46DDD956" w14:textId="77777777" w:rsidR="00A63BA8" w:rsidRPr="00A63BA8" w:rsidRDefault="00A63BA8" w:rsidP="00A63BA8">
                  <w:pPr>
                    <w:autoSpaceDE w:val="0"/>
                    <w:autoSpaceDN w:val="0"/>
                    <w:bidi w:val="0"/>
                    <w:adjustRightInd w:val="0"/>
                    <w:ind w:left="921" w:right="50" w:hanging="960"/>
                    <w:rPr>
                      <w:rFonts w:ascii="Palatino Linotype" w:eastAsia="Calibri" w:hAnsi="Palatino Linotype"/>
                      <w:b/>
                      <w:bCs/>
                      <w:noProof/>
                      <w:sz w:val="16"/>
                      <w:szCs w:val="16"/>
                    </w:rPr>
                  </w:pPr>
                  <w:r w:rsidRPr="00A63BA8">
                    <w:rPr>
                      <w:rFonts w:ascii="Palatino Linotype" w:hAnsi="Palatino Linotype"/>
                      <w:b/>
                      <w:bCs/>
                      <w:noProof/>
                      <w:sz w:val="16"/>
                      <w:szCs w:val="16"/>
                    </w:rPr>
                    <w:t xml:space="preserve">                  Course Contents</w:t>
                  </w:r>
                </w:p>
              </w:tc>
              <w:tc>
                <w:tcPr>
                  <w:tcW w:w="2165" w:type="dxa"/>
                  <w:gridSpan w:val="3"/>
                  <w:tcBorders>
                    <w:top w:val="threeDEngrave" w:sz="24" w:space="0" w:color="auto"/>
                    <w:left w:val="threeDEngrave" w:sz="18" w:space="0" w:color="auto"/>
                    <w:bottom w:val="threeDEngrave" w:sz="18" w:space="0" w:color="auto"/>
                    <w:right w:val="threeDEngrave" w:sz="18" w:space="0" w:color="auto"/>
                  </w:tcBorders>
                  <w:vAlign w:val="center"/>
                  <w:hideMark/>
                </w:tcPr>
                <w:p w14:paraId="47E782A5" w14:textId="77777777" w:rsidR="00A63BA8" w:rsidRPr="00A63BA8" w:rsidRDefault="00A63BA8" w:rsidP="00A63BA8">
                  <w:pPr>
                    <w:autoSpaceDE w:val="0"/>
                    <w:autoSpaceDN w:val="0"/>
                    <w:bidi w:val="0"/>
                    <w:adjustRightInd w:val="0"/>
                    <w:ind w:right="-720" w:hanging="266"/>
                    <w:jc w:val="center"/>
                    <w:rPr>
                      <w:rFonts w:eastAsia="Calibri"/>
                      <w:b/>
                      <w:bCs/>
                      <w:noProof/>
                      <w:color w:val="000000"/>
                      <w:sz w:val="16"/>
                      <w:szCs w:val="16"/>
                    </w:rPr>
                  </w:pPr>
                  <w:r w:rsidRPr="00A63BA8">
                    <w:rPr>
                      <w:b/>
                      <w:bCs/>
                      <w:noProof/>
                      <w:color w:val="000000"/>
                      <w:sz w:val="16"/>
                      <w:szCs w:val="16"/>
                    </w:rPr>
                    <w:t xml:space="preserve">2.a. Knowledge and     </w:t>
                  </w:r>
                </w:p>
                <w:p w14:paraId="178BDBF2" w14:textId="77777777" w:rsidR="00A63BA8" w:rsidRPr="00A63BA8" w:rsidRDefault="00A63BA8" w:rsidP="00A63BA8">
                  <w:pPr>
                    <w:autoSpaceDE w:val="0"/>
                    <w:autoSpaceDN w:val="0"/>
                    <w:bidi w:val="0"/>
                    <w:adjustRightInd w:val="0"/>
                    <w:ind w:right="-720" w:hanging="266"/>
                    <w:jc w:val="center"/>
                    <w:rPr>
                      <w:rFonts w:ascii="Andalus" w:eastAsia="Calibri" w:hAnsi="Andalus" w:cs="Andalus"/>
                      <w:b/>
                      <w:bCs/>
                      <w:noProof/>
                      <w:sz w:val="16"/>
                      <w:szCs w:val="16"/>
                    </w:rPr>
                  </w:pPr>
                  <w:r w:rsidRPr="00A63BA8">
                    <w:rPr>
                      <w:b/>
                      <w:bCs/>
                      <w:noProof/>
                      <w:color w:val="000000"/>
                      <w:sz w:val="16"/>
                      <w:szCs w:val="16"/>
                    </w:rPr>
                    <w:t xml:space="preserve"> understanding</w:t>
                  </w:r>
                </w:p>
              </w:tc>
              <w:tc>
                <w:tcPr>
                  <w:tcW w:w="2943" w:type="dxa"/>
                  <w:gridSpan w:val="5"/>
                  <w:tcBorders>
                    <w:top w:val="threeDEngrave" w:sz="24" w:space="0" w:color="auto"/>
                    <w:left w:val="threeDEngrave" w:sz="18" w:space="0" w:color="auto"/>
                    <w:bottom w:val="threeDEngrave" w:sz="18" w:space="0" w:color="auto"/>
                    <w:right w:val="threeDEngrave" w:sz="18" w:space="0" w:color="auto"/>
                  </w:tcBorders>
                </w:tcPr>
                <w:p w14:paraId="6B818AE2" w14:textId="77777777" w:rsidR="00A63BA8" w:rsidRPr="00A63BA8" w:rsidRDefault="00A63BA8" w:rsidP="00A63BA8">
                  <w:pPr>
                    <w:autoSpaceDE w:val="0"/>
                    <w:autoSpaceDN w:val="0"/>
                    <w:bidi w:val="0"/>
                    <w:adjustRightInd w:val="0"/>
                    <w:ind w:right="-720"/>
                    <w:rPr>
                      <w:rFonts w:eastAsia="Calibri"/>
                      <w:b/>
                      <w:bCs/>
                      <w:noProof/>
                      <w:color w:val="000000"/>
                      <w:sz w:val="16"/>
                      <w:szCs w:val="16"/>
                    </w:rPr>
                  </w:pPr>
                  <w:r w:rsidRPr="00A63BA8">
                    <w:rPr>
                      <w:b/>
                      <w:bCs/>
                      <w:noProof/>
                      <w:color w:val="000000"/>
                      <w:sz w:val="16"/>
                      <w:szCs w:val="16"/>
                    </w:rPr>
                    <w:t xml:space="preserve">2.c.3. Professional and </w:t>
                  </w:r>
                </w:p>
                <w:p w14:paraId="63B9F43D" w14:textId="77777777" w:rsidR="00A63BA8" w:rsidRPr="00A63BA8" w:rsidRDefault="00A63BA8" w:rsidP="00A63BA8">
                  <w:pPr>
                    <w:autoSpaceDE w:val="0"/>
                    <w:autoSpaceDN w:val="0"/>
                    <w:bidi w:val="0"/>
                    <w:adjustRightInd w:val="0"/>
                    <w:ind w:right="-720"/>
                    <w:rPr>
                      <w:rFonts w:ascii="Andalus" w:eastAsia="Calibri" w:hAnsi="Andalus" w:cs="Andalus"/>
                      <w:noProof/>
                      <w:sz w:val="16"/>
                      <w:szCs w:val="16"/>
                    </w:rPr>
                  </w:pPr>
                  <w:r w:rsidRPr="00A63BA8">
                    <w:rPr>
                      <w:b/>
                      <w:bCs/>
                      <w:noProof/>
                      <w:color w:val="000000"/>
                      <w:sz w:val="16"/>
                      <w:szCs w:val="16"/>
                    </w:rPr>
                    <w:t xml:space="preserve">    Behavioral</w:t>
                  </w:r>
                  <w:r w:rsidRPr="00A63BA8">
                    <w:rPr>
                      <w:rFonts w:ascii="Andalus" w:hAnsi="Andalus" w:cs="Andalus"/>
                      <w:noProof/>
                      <w:sz w:val="16"/>
                      <w:szCs w:val="16"/>
                    </w:rPr>
                    <w:t xml:space="preserve"> </w:t>
                  </w:r>
                  <w:r w:rsidRPr="00A63BA8">
                    <w:rPr>
                      <w:rFonts w:ascii="Andalus" w:hAnsi="Andalus" w:cs="Andalus"/>
                      <w:b/>
                      <w:bCs/>
                      <w:noProof/>
                      <w:sz w:val="16"/>
                      <w:szCs w:val="16"/>
                    </w:rPr>
                    <w:t>skills</w:t>
                  </w:r>
                </w:p>
              </w:tc>
              <w:tc>
                <w:tcPr>
                  <w:tcW w:w="2023" w:type="dxa"/>
                  <w:gridSpan w:val="5"/>
                  <w:tcBorders>
                    <w:top w:val="threeDEngrave" w:sz="24" w:space="0" w:color="auto"/>
                    <w:left w:val="threeDEngrave" w:sz="18" w:space="0" w:color="auto"/>
                    <w:bottom w:val="threeDEngrave" w:sz="18" w:space="0" w:color="auto"/>
                    <w:right w:val="single" w:sz="4" w:space="0" w:color="auto"/>
                  </w:tcBorders>
                </w:tcPr>
                <w:p w14:paraId="6FDBB6FA" w14:textId="77777777" w:rsidR="00A63BA8" w:rsidRPr="00A63BA8" w:rsidRDefault="00A63BA8" w:rsidP="00A63BA8">
                  <w:pPr>
                    <w:autoSpaceDE w:val="0"/>
                    <w:autoSpaceDN w:val="0"/>
                    <w:bidi w:val="0"/>
                    <w:adjustRightInd w:val="0"/>
                    <w:ind w:right="-720"/>
                    <w:rPr>
                      <w:rFonts w:eastAsia="Calibri"/>
                      <w:b/>
                      <w:bCs/>
                      <w:noProof/>
                      <w:spacing w:val="6"/>
                      <w:sz w:val="16"/>
                      <w:szCs w:val="16"/>
                    </w:rPr>
                  </w:pPr>
                  <w:r w:rsidRPr="00A63BA8">
                    <w:rPr>
                      <w:b/>
                      <w:bCs/>
                      <w:noProof/>
                      <w:color w:val="000000"/>
                      <w:sz w:val="16"/>
                      <w:szCs w:val="16"/>
                    </w:rPr>
                    <w:t xml:space="preserve">2.e. </w:t>
                  </w:r>
                  <w:r w:rsidRPr="00A63BA8">
                    <w:rPr>
                      <w:b/>
                      <w:bCs/>
                      <w:noProof/>
                      <w:spacing w:val="6"/>
                      <w:sz w:val="16"/>
                      <w:szCs w:val="16"/>
                    </w:rPr>
                    <w:t xml:space="preserve">Intellectual </w:t>
                  </w:r>
                </w:p>
                <w:p w14:paraId="5B078776" w14:textId="77777777" w:rsidR="00A63BA8" w:rsidRPr="00A63BA8" w:rsidRDefault="00A63BA8" w:rsidP="00A63BA8">
                  <w:pPr>
                    <w:autoSpaceDE w:val="0"/>
                    <w:autoSpaceDN w:val="0"/>
                    <w:bidi w:val="0"/>
                    <w:adjustRightInd w:val="0"/>
                    <w:ind w:right="-720"/>
                    <w:rPr>
                      <w:rFonts w:ascii="Andalus" w:eastAsia="Calibri" w:hAnsi="Andalus" w:cs="Andalus"/>
                      <w:b/>
                      <w:bCs/>
                      <w:noProof/>
                      <w:sz w:val="16"/>
                      <w:szCs w:val="16"/>
                    </w:rPr>
                  </w:pPr>
                  <w:r w:rsidRPr="00A63BA8">
                    <w:rPr>
                      <w:b/>
                      <w:bCs/>
                      <w:noProof/>
                      <w:spacing w:val="6"/>
                      <w:sz w:val="16"/>
                      <w:szCs w:val="16"/>
                    </w:rPr>
                    <w:t xml:space="preserve">        Skills</w:t>
                  </w:r>
                </w:p>
              </w:tc>
            </w:tr>
            <w:tr w:rsidR="00E558B0" w:rsidRPr="00A63BA8" w14:paraId="63A8D23A" w14:textId="77777777" w:rsidTr="00E558B0">
              <w:trPr>
                <w:cantSplit/>
                <w:trHeight w:val="528"/>
              </w:trPr>
              <w:tc>
                <w:tcPr>
                  <w:tcW w:w="2361"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3D84DE1E" w14:textId="77777777" w:rsidR="00A63BA8" w:rsidRPr="00A63BA8" w:rsidRDefault="00A63BA8" w:rsidP="00A63BA8">
                  <w:pPr>
                    <w:bidi w:val="0"/>
                    <w:rPr>
                      <w:rFonts w:ascii="Palatino Linotype" w:eastAsia="Calibri" w:hAnsi="Palatino Linotype"/>
                      <w:b/>
                      <w:bCs/>
                      <w:noProof/>
                      <w:sz w:val="16"/>
                      <w:szCs w:val="16"/>
                    </w:rPr>
                  </w:pPr>
                </w:p>
              </w:tc>
              <w:tc>
                <w:tcPr>
                  <w:tcW w:w="997"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2D49F3CD"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2.a.1</w:t>
                  </w:r>
                </w:p>
              </w:tc>
              <w:tc>
                <w:tcPr>
                  <w:tcW w:w="93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91ABD38"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2.a.2</w:t>
                  </w:r>
                </w:p>
              </w:tc>
              <w:tc>
                <w:tcPr>
                  <w:tcW w:w="232" w:type="dxa"/>
                  <w:vMerge w:val="restart"/>
                  <w:tcBorders>
                    <w:top w:val="threeDEngrave" w:sz="18" w:space="0" w:color="auto"/>
                    <w:left w:val="single" w:sz="4" w:space="0" w:color="auto"/>
                    <w:right w:val="threeDEngrave" w:sz="18" w:space="0" w:color="auto"/>
                  </w:tcBorders>
                  <w:vAlign w:val="center"/>
                </w:tcPr>
                <w:p w14:paraId="61D9B43B"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77E41FAF"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2.c.1</w:t>
                  </w:r>
                </w:p>
              </w:tc>
              <w:tc>
                <w:tcPr>
                  <w:tcW w:w="458"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5A07E21"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2.c.2</w:t>
                  </w:r>
                </w:p>
              </w:tc>
              <w:tc>
                <w:tcPr>
                  <w:tcW w:w="51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9136DB5"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2.c.3</w:t>
                  </w:r>
                </w:p>
              </w:tc>
              <w:tc>
                <w:tcPr>
                  <w:tcW w:w="69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964C205"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2.c.4</w:t>
                  </w:r>
                </w:p>
              </w:tc>
              <w:tc>
                <w:tcPr>
                  <w:tcW w:w="695"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29743107"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2c.5</w:t>
                  </w:r>
                </w:p>
              </w:tc>
              <w:tc>
                <w:tcPr>
                  <w:tcW w:w="287" w:type="dxa"/>
                  <w:vMerge w:val="restart"/>
                  <w:tcBorders>
                    <w:top w:val="threeDEngrave" w:sz="18" w:space="0" w:color="auto"/>
                    <w:left w:val="single" w:sz="4" w:space="0" w:color="auto"/>
                    <w:right w:val="threeDEngrave" w:sz="18" w:space="0" w:color="auto"/>
                  </w:tcBorders>
                  <w:textDirection w:val="tbRlV"/>
                  <w:vAlign w:val="center"/>
                </w:tcPr>
                <w:p w14:paraId="6989B314" w14:textId="77777777" w:rsidR="00A63BA8" w:rsidRPr="00A63BA8" w:rsidRDefault="00A63BA8" w:rsidP="00A63BA8">
                  <w:pPr>
                    <w:autoSpaceDE w:val="0"/>
                    <w:autoSpaceDN w:val="0"/>
                    <w:bidi w:val="0"/>
                    <w:adjustRightInd w:val="0"/>
                    <w:ind w:left="113" w:right="-720"/>
                    <w:rPr>
                      <w:rFonts w:eastAsia="Calibri"/>
                      <w:b/>
                      <w:bCs/>
                      <w:noProof/>
                      <w:sz w:val="16"/>
                      <w:szCs w:val="16"/>
                    </w:rPr>
                  </w:pPr>
                </w:p>
              </w:tc>
              <w:tc>
                <w:tcPr>
                  <w:tcW w:w="66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62A808CA"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 d.1</w:t>
                  </w:r>
                </w:p>
              </w:tc>
              <w:tc>
                <w:tcPr>
                  <w:tcW w:w="69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3661741"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2.d.2</w:t>
                  </w:r>
                </w:p>
              </w:tc>
              <w:tc>
                <w:tcPr>
                  <w:tcW w:w="458"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5E970BB4" w14:textId="77777777" w:rsidR="00A63BA8" w:rsidRPr="00A63BA8" w:rsidRDefault="00A63BA8" w:rsidP="00A63BA8">
                  <w:pPr>
                    <w:autoSpaceDE w:val="0"/>
                    <w:autoSpaceDN w:val="0"/>
                    <w:bidi w:val="0"/>
                    <w:adjustRightInd w:val="0"/>
                    <w:ind w:left="113" w:right="-720"/>
                    <w:rPr>
                      <w:rFonts w:eastAsia="Calibri"/>
                      <w:b/>
                      <w:bCs/>
                      <w:noProof/>
                      <w:sz w:val="16"/>
                      <w:szCs w:val="16"/>
                    </w:rPr>
                  </w:pPr>
                  <w:r w:rsidRPr="00A63BA8">
                    <w:rPr>
                      <w:b/>
                      <w:bCs/>
                      <w:noProof/>
                      <w:sz w:val="16"/>
                      <w:szCs w:val="16"/>
                    </w:rPr>
                    <w:t>2.d.3</w:t>
                  </w:r>
                </w:p>
              </w:tc>
            </w:tr>
            <w:tr w:rsidR="00E558B0" w:rsidRPr="00A63BA8" w14:paraId="113EB794" w14:textId="77777777" w:rsidTr="00E558B0">
              <w:trPr>
                <w:trHeight w:hRule="exact" w:val="695"/>
              </w:trPr>
              <w:tc>
                <w:tcPr>
                  <w:tcW w:w="2361" w:type="dxa"/>
                  <w:tcBorders>
                    <w:top w:val="threeDEngrave" w:sz="18" w:space="0" w:color="auto"/>
                    <w:left w:val="threeDEngrave" w:sz="24" w:space="0" w:color="auto"/>
                    <w:bottom w:val="single" w:sz="12" w:space="0" w:color="auto"/>
                    <w:right w:val="threeDEngrave" w:sz="18" w:space="0" w:color="auto"/>
                  </w:tcBorders>
                  <w:vAlign w:val="center"/>
                  <w:hideMark/>
                </w:tcPr>
                <w:p w14:paraId="5E95F31B" w14:textId="77777777" w:rsidR="00A63BA8" w:rsidRPr="00A63BA8" w:rsidRDefault="00A63BA8" w:rsidP="00A63BA8">
                  <w:pPr>
                    <w:bidi w:val="0"/>
                    <w:spacing w:after="200" w:line="276" w:lineRule="auto"/>
                    <w:rPr>
                      <w:rFonts w:asciiTheme="majorBidi" w:hAnsiTheme="majorBidi" w:cstheme="majorBidi"/>
                      <w:color w:val="000000"/>
                      <w:sz w:val="16"/>
                      <w:szCs w:val="16"/>
                    </w:rPr>
                  </w:pPr>
                  <w:r w:rsidRPr="00A63BA8">
                    <w:rPr>
                      <w:rFonts w:asciiTheme="majorBidi" w:hAnsiTheme="majorBidi" w:cstheme="majorBidi"/>
                      <w:color w:val="000000"/>
                      <w:sz w:val="16"/>
                      <w:szCs w:val="16"/>
                    </w:rPr>
                    <w:t>1-Types of data</w:t>
                  </w:r>
                </w:p>
              </w:tc>
              <w:tc>
                <w:tcPr>
                  <w:tcW w:w="997" w:type="dxa"/>
                  <w:tcBorders>
                    <w:top w:val="threeDEngrave" w:sz="18" w:space="0" w:color="auto"/>
                    <w:left w:val="threeDEngrave" w:sz="18" w:space="0" w:color="auto"/>
                    <w:bottom w:val="single" w:sz="12" w:space="0" w:color="auto"/>
                    <w:right w:val="single" w:sz="4" w:space="0" w:color="auto"/>
                  </w:tcBorders>
                  <w:vAlign w:val="center"/>
                  <w:hideMark/>
                </w:tcPr>
                <w:p w14:paraId="399C2C33"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936" w:type="dxa"/>
                  <w:tcBorders>
                    <w:top w:val="threeDEngrave" w:sz="18" w:space="0" w:color="auto"/>
                    <w:left w:val="single" w:sz="4" w:space="0" w:color="auto"/>
                    <w:bottom w:val="single" w:sz="12" w:space="0" w:color="auto"/>
                    <w:right w:val="single" w:sz="4" w:space="0" w:color="auto"/>
                  </w:tcBorders>
                  <w:vAlign w:val="center"/>
                  <w:hideMark/>
                </w:tcPr>
                <w:p w14:paraId="37586EC1"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232" w:type="dxa"/>
                  <w:vMerge/>
                  <w:tcBorders>
                    <w:left w:val="single" w:sz="4" w:space="0" w:color="auto"/>
                    <w:right w:val="threeDEngrave" w:sz="18" w:space="0" w:color="auto"/>
                  </w:tcBorders>
                  <w:vAlign w:val="center"/>
                </w:tcPr>
                <w:p w14:paraId="569DADDD"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threeDEngrave" w:sz="18" w:space="0" w:color="auto"/>
                    <w:left w:val="threeDEngrave" w:sz="18" w:space="0" w:color="auto"/>
                    <w:bottom w:val="single" w:sz="12" w:space="0" w:color="auto"/>
                    <w:right w:val="single" w:sz="4" w:space="0" w:color="auto"/>
                  </w:tcBorders>
                  <w:vAlign w:val="center"/>
                </w:tcPr>
                <w:p w14:paraId="7A23E99F"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458" w:type="dxa"/>
                  <w:tcBorders>
                    <w:top w:val="threeDEngrave" w:sz="18" w:space="0" w:color="auto"/>
                    <w:left w:val="single" w:sz="4" w:space="0" w:color="auto"/>
                    <w:bottom w:val="single" w:sz="12" w:space="0" w:color="auto"/>
                    <w:right w:val="single" w:sz="4" w:space="0" w:color="auto"/>
                  </w:tcBorders>
                  <w:vAlign w:val="center"/>
                </w:tcPr>
                <w:p w14:paraId="4EC68002"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513" w:type="dxa"/>
                  <w:tcBorders>
                    <w:top w:val="threeDEngrave" w:sz="18" w:space="0" w:color="auto"/>
                    <w:left w:val="single" w:sz="4" w:space="0" w:color="auto"/>
                    <w:bottom w:val="single" w:sz="12" w:space="0" w:color="auto"/>
                    <w:right w:val="single" w:sz="4" w:space="0" w:color="auto"/>
                  </w:tcBorders>
                  <w:vAlign w:val="center"/>
                </w:tcPr>
                <w:p w14:paraId="3029A152"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threeDEngrave" w:sz="18" w:space="0" w:color="auto"/>
                    <w:left w:val="single" w:sz="4" w:space="0" w:color="auto"/>
                    <w:bottom w:val="single" w:sz="12" w:space="0" w:color="auto"/>
                    <w:right w:val="single" w:sz="4" w:space="0" w:color="auto"/>
                  </w:tcBorders>
                  <w:vAlign w:val="center"/>
                </w:tcPr>
                <w:p w14:paraId="481EA366"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695" w:type="dxa"/>
                  <w:gridSpan w:val="2"/>
                  <w:tcBorders>
                    <w:top w:val="threeDEngrave" w:sz="18" w:space="0" w:color="auto"/>
                    <w:left w:val="single" w:sz="4" w:space="0" w:color="auto"/>
                    <w:bottom w:val="single" w:sz="12" w:space="0" w:color="auto"/>
                    <w:right w:val="single" w:sz="4" w:space="0" w:color="auto"/>
                  </w:tcBorders>
                  <w:vAlign w:val="center"/>
                </w:tcPr>
                <w:p w14:paraId="5A6F6D60"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87" w:type="dxa"/>
                  <w:vMerge/>
                  <w:tcBorders>
                    <w:left w:val="single" w:sz="4" w:space="0" w:color="auto"/>
                    <w:right w:val="threeDEngrave" w:sz="18" w:space="0" w:color="auto"/>
                  </w:tcBorders>
                  <w:vAlign w:val="center"/>
                </w:tcPr>
                <w:p w14:paraId="7FC3D63C" w14:textId="77777777" w:rsidR="00A63BA8" w:rsidRPr="00A63BA8" w:rsidRDefault="00A63BA8" w:rsidP="00A63BA8">
                  <w:pPr>
                    <w:bidi w:val="0"/>
                    <w:rPr>
                      <w:rFonts w:eastAsia="Calibri"/>
                      <w:b/>
                      <w:bCs/>
                      <w:noProof/>
                      <w:sz w:val="16"/>
                      <w:szCs w:val="16"/>
                    </w:rPr>
                  </w:pPr>
                </w:p>
              </w:tc>
              <w:tc>
                <w:tcPr>
                  <w:tcW w:w="664" w:type="dxa"/>
                  <w:tcBorders>
                    <w:top w:val="threeDEngrave" w:sz="18" w:space="0" w:color="auto"/>
                    <w:left w:val="threeDEngrave" w:sz="18" w:space="0" w:color="auto"/>
                    <w:bottom w:val="single" w:sz="12" w:space="0" w:color="auto"/>
                    <w:right w:val="single" w:sz="4" w:space="0" w:color="auto"/>
                  </w:tcBorders>
                  <w:vAlign w:val="center"/>
                </w:tcPr>
                <w:p w14:paraId="16FEBE40"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threeDEngrave" w:sz="18" w:space="0" w:color="auto"/>
                    <w:left w:val="single" w:sz="4" w:space="0" w:color="auto"/>
                    <w:bottom w:val="single" w:sz="12" w:space="0" w:color="auto"/>
                    <w:right w:val="single" w:sz="4" w:space="0" w:color="auto"/>
                  </w:tcBorders>
                  <w:vAlign w:val="center"/>
                </w:tcPr>
                <w:p w14:paraId="45D559DE"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458" w:type="dxa"/>
                  <w:gridSpan w:val="2"/>
                  <w:tcBorders>
                    <w:top w:val="threeDEngrave" w:sz="18" w:space="0" w:color="auto"/>
                    <w:left w:val="single" w:sz="4" w:space="0" w:color="auto"/>
                    <w:bottom w:val="single" w:sz="12" w:space="0" w:color="auto"/>
                    <w:right w:val="single" w:sz="4" w:space="0" w:color="auto"/>
                  </w:tcBorders>
                  <w:vAlign w:val="center"/>
                </w:tcPr>
                <w:p w14:paraId="24E57177"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r w:rsidR="00E558B0" w:rsidRPr="00A63BA8" w14:paraId="1A287408" w14:textId="77777777" w:rsidTr="00E558B0">
              <w:trPr>
                <w:trHeight w:hRule="exact" w:val="660"/>
              </w:trPr>
              <w:tc>
                <w:tcPr>
                  <w:tcW w:w="2361" w:type="dxa"/>
                  <w:tcBorders>
                    <w:top w:val="single" w:sz="12" w:space="0" w:color="auto"/>
                    <w:left w:val="threeDEngrave" w:sz="24" w:space="0" w:color="auto"/>
                    <w:bottom w:val="single" w:sz="12" w:space="0" w:color="auto"/>
                    <w:right w:val="threeDEngrave" w:sz="18" w:space="0" w:color="auto"/>
                  </w:tcBorders>
                  <w:vAlign w:val="center"/>
                  <w:hideMark/>
                </w:tcPr>
                <w:p w14:paraId="2E1557F9" w14:textId="77777777" w:rsidR="00A63BA8" w:rsidRPr="00A63BA8" w:rsidRDefault="00A63BA8" w:rsidP="00A63BA8">
                  <w:pPr>
                    <w:bidi w:val="0"/>
                    <w:spacing w:before="100" w:beforeAutospacing="1"/>
                    <w:rPr>
                      <w:rFonts w:asciiTheme="majorBidi" w:hAnsiTheme="majorBidi" w:cstheme="majorBidi"/>
                      <w:color w:val="000000"/>
                      <w:sz w:val="16"/>
                      <w:szCs w:val="16"/>
                    </w:rPr>
                  </w:pPr>
                  <w:r w:rsidRPr="00A63BA8">
                    <w:rPr>
                      <w:rFonts w:asciiTheme="majorBidi" w:hAnsiTheme="majorBidi" w:cstheme="majorBidi"/>
                      <w:color w:val="000000"/>
                      <w:sz w:val="16"/>
                      <w:szCs w:val="16"/>
                    </w:rPr>
                    <w:t>2-Collection of data:</w:t>
                  </w:r>
                </w:p>
                <w:p w14:paraId="03DCAF92" w14:textId="77777777" w:rsidR="00A63BA8" w:rsidRPr="00A63BA8" w:rsidRDefault="00A63BA8" w:rsidP="002347BB">
                  <w:pPr>
                    <w:pStyle w:val="ListParagraph"/>
                    <w:numPr>
                      <w:ilvl w:val="0"/>
                      <w:numId w:val="48"/>
                    </w:numPr>
                    <w:bidi w:val="0"/>
                    <w:spacing w:before="100" w:beforeAutospacing="1" w:after="100" w:afterAutospacing="1" w:line="20" w:lineRule="atLeast"/>
                    <w:ind w:left="714" w:hanging="357"/>
                    <w:rPr>
                      <w:rFonts w:asciiTheme="majorBidi" w:hAnsiTheme="majorBidi" w:cstheme="majorBidi"/>
                      <w:color w:val="000000"/>
                      <w:sz w:val="16"/>
                      <w:szCs w:val="16"/>
                    </w:rPr>
                  </w:pPr>
                  <w:r w:rsidRPr="00A63BA8">
                    <w:rPr>
                      <w:rFonts w:asciiTheme="majorBidi" w:hAnsiTheme="majorBidi" w:cstheme="majorBidi"/>
                      <w:color w:val="000000"/>
                      <w:sz w:val="16"/>
                      <w:szCs w:val="16"/>
                    </w:rPr>
                    <w:t>Sampling</w:t>
                  </w:r>
                </w:p>
                <w:p w14:paraId="44482BC9" w14:textId="77777777" w:rsidR="00A63BA8" w:rsidRPr="00A63BA8" w:rsidRDefault="00A63BA8" w:rsidP="002347BB">
                  <w:pPr>
                    <w:pStyle w:val="ListParagraph"/>
                    <w:numPr>
                      <w:ilvl w:val="0"/>
                      <w:numId w:val="48"/>
                    </w:numPr>
                    <w:bidi w:val="0"/>
                    <w:spacing w:before="100" w:beforeAutospacing="1" w:after="100" w:afterAutospacing="1" w:line="20" w:lineRule="atLeast"/>
                    <w:ind w:left="714" w:hanging="357"/>
                    <w:rPr>
                      <w:rFonts w:asciiTheme="majorBidi" w:hAnsiTheme="majorBidi" w:cstheme="majorBidi"/>
                      <w:color w:val="000000"/>
                      <w:sz w:val="16"/>
                      <w:szCs w:val="16"/>
                    </w:rPr>
                  </w:pPr>
                  <w:r w:rsidRPr="00A63BA8">
                    <w:rPr>
                      <w:rFonts w:asciiTheme="majorBidi" w:hAnsiTheme="majorBidi" w:cstheme="majorBidi"/>
                      <w:color w:val="000000"/>
                      <w:sz w:val="16"/>
                      <w:szCs w:val="16"/>
                    </w:rPr>
                    <w:t>Screening</w:t>
                  </w:r>
                </w:p>
                <w:p w14:paraId="1FC49D41" w14:textId="77777777" w:rsidR="00A63BA8" w:rsidRPr="00A63BA8" w:rsidRDefault="00A63BA8" w:rsidP="002347BB">
                  <w:pPr>
                    <w:pStyle w:val="Heading3"/>
                    <w:keepLines w:val="0"/>
                    <w:numPr>
                      <w:ilvl w:val="0"/>
                      <w:numId w:val="48"/>
                    </w:numPr>
                    <w:bidi w:val="0"/>
                    <w:spacing w:before="100" w:beforeAutospacing="1" w:after="100" w:afterAutospacing="1" w:line="20" w:lineRule="atLeast"/>
                    <w:ind w:left="714" w:hanging="357"/>
                    <w:rPr>
                      <w:rFonts w:asciiTheme="majorBidi" w:hAnsiTheme="majorBidi" w:cstheme="majorBidi"/>
                      <w:b w:val="0"/>
                      <w:bCs w:val="0"/>
                      <w:color w:val="000000"/>
                      <w:sz w:val="16"/>
                      <w:szCs w:val="16"/>
                    </w:rPr>
                  </w:pPr>
                  <w:r w:rsidRPr="00A63BA8">
                    <w:rPr>
                      <w:rFonts w:asciiTheme="majorBidi" w:hAnsiTheme="majorBidi" w:cstheme="majorBidi"/>
                      <w:b w:val="0"/>
                      <w:bCs w:val="0"/>
                      <w:color w:val="000000"/>
                      <w:sz w:val="16"/>
                      <w:szCs w:val="16"/>
                    </w:rPr>
                    <w:t>Epidemiological studies</w:t>
                  </w:r>
                </w:p>
              </w:tc>
              <w:tc>
                <w:tcPr>
                  <w:tcW w:w="997" w:type="dxa"/>
                  <w:tcBorders>
                    <w:top w:val="single" w:sz="12" w:space="0" w:color="auto"/>
                    <w:left w:val="threeDEngrave" w:sz="18" w:space="0" w:color="auto"/>
                    <w:bottom w:val="single" w:sz="12" w:space="0" w:color="auto"/>
                    <w:right w:val="single" w:sz="4" w:space="0" w:color="auto"/>
                  </w:tcBorders>
                  <w:vAlign w:val="center"/>
                </w:tcPr>
                <w:p w14:paraId="54D19B48"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936" w:type="dxa"/>
                  <w:tcBorders>
                    <w:top w:val="single" w:sz="12" w:space="0" w:color="auto"/>
                    <w:left w:val="single" w:sz="4" w:space="0" w:color="auto"/>
                    <w:bottom w:val="single" w:sz="12" w:space="0" w:color="auto"/>
                    <w:right w:val="single" w:sz="4" w:space="0" w:color="auto"/>
                  </w:tcBorders>
                  <w:vAlign w:val="center"/>
                </w:tcPr>
                <w:p w14:paraId="083EFCBD"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232" w:type="dxa"/>
                  <w:vMerge/>
                  <w:tcBorders>
                    <w:left w:val="single" w:sz="4" w:space="0" w:color="auto"/>
                    <w:right w:val="threeDEngrave" w:sz="18" w:space="0" w:color="auto"/>
                  </w:tcBorders>
                  <w:vAlign w:val="center"/>
                </w:tcPr>
                <w:p w14:paraId="7372A17E"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hideMark/>
                </w:tcPr>
                <w:p w14:paraId="0FAA5FE1"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458" w:type="dxa"/>
                  <w:tcBorders>
                    <w:top w:val="single" w:sz="12" w:space="0" w:color="auto"/>
                    <w:left w:val="single" w:sz="4" w:space="0" w:color="auto"/>
                    <w:bottom w:val="single" w:sz="12" w:space="0" w:color="auto"/>
                    <w:right w:val="single" w:sz="4" w:space="0" w:color="auto"/>
                  </w:tcBorders>
                  <w:vAlign w:val="center"/>
                </w:tcPr>
                <w:p w14:paraId="162CED05"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lang w:bidi="ar-EG"/>
                    </w:rPr>
                    <w:t>×</w:t>
                  </w:r>
                </w:p>
              </w:tc>
              <w:tc>
                <w:tcPr>
                  <w:tcW w:w="513" w:type="dxa"/>
                  <w:tcBorders>
                    <w:top w:val="single" w:sz="12" w:space="0" w:color="auto"/>
                    <w:left w:val="single" w:sz="4" w:space="0" w:color="auto"/>
                    <w:bottom w:val="single" w:sz="12" w:space="0" w:color="auto"/>
                    <w:right w:val="single" w:sz="4" w:space="0" w:color="auto"/>
                  </w:tcBorders>
                  <w:vAlign w:val="center"/>
                  <w:hideMark/>
                </w:tcPr>
                <w:p w14:paraId="548D87B8"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549C92CE"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695" w:type="dxa"/>
                  <w:gridSpan w:val="2"/>
                  <w:tcBorders>
                    <w:top w:val="single" w:sz="12" w:space="0" w:color="auto"/>
                    <w:left w:val="single" w:sz="4" w:space="0" w:color="auto"/>
                    <w:bottom w:val="single" w:sz="12" w:space="0" w:color="auto"/>
                    <w:right w:val="single" w:sz="4" w:space="0" w:color="auto"/>
                  </w:tcBorders>
                  <w:vAlign w:val="center"/>
                  <w:hideMark/>
                </w:tcPr>
                <w:p w14:paraId="15B8D76F"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287" w:type="dxa"/>
                  <w:vMerge/>
                  <w:tcBorders>
                    <w:left w:val="single" w:sz="4" w:space="0" w:color="auto"/>
                    <w:right w:val="threeDEngrave" w:sz="18" w:space="0" w:color="auto"/>
                  </w:tcBorders>
                  <w:vAlign w:val="center"/>
                </w:tcPr>
                <w:p w14:paraId="6F2D74B2"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hideMark/>
                </w:tcPr>
                <w:p w14:paraId="3DE2B36C"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694" w:type="dxa"/>
                  <w:tcBorders>
                    <w:top w:val="single" w:sz="12" w:space="0" w:color="auto"/>
                    <w:left w:val="single" w:sz="4" w:space="0" w:color="auto"/>
                    <w:bottom w:val="single" w:sz="12" w:space="0" w:color="auto"/>
                    <w:right w:val="single" w:sz="4" w:space="0" w:color="auto"/>
                  </w:tcBorders>
                  <w:vAlign w:val="center"/>
                </w:tcPr>
                <w:p w14:paraId="3D09F94C"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458" w:type="dxa"/>
                  <w:gridSpan w:val="2"/>
                  <w:tcBorders>
                    <w:top w:val="single" w:sz="12" w:space="0" w:color="auto"/>
                    <w:left w:val="single" w:sz="4" w:space="0" w:color="auto"/>
                    <w:bottom w:val="single" w:sz="12" w:space="0" w:color="auto"/>
                    <w:right w:val="single" w:sz="4" w:space="0" w:color="auto"/>
                  </w:tcBorders>
                  <w:vAlign w:val="center"/>
                  <w:hideMark/>
                </w:tcPr>
                <w:p w14:paraId="42ADA1E4"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r w:rsidR="00E558B0" w:rsidRPr="00A63BA8" w14:paraId="6E6F0738" w14:textId="77777777" w:rsidTr="00E558B0">
              <w:trPr>
                <w:trHeight w:hRule="exact" w:val="438"/>
              </w:trPr>
              <w:tc>
                <w:tcPr>
                  <w:tcW w:w="2361" w:type="dxa"/>
                  <w:tcBorders>
                    <w:top w:val="single" w:sz="12" w:space="0" w:color="auto"/>
                    <w:left w:val="threeDEngrave" w:sz="24" w:space="0" w:color="auto"/>
                    <w:bottom w:val="single" w:sz="12" w:space="0" w:color="auto"/>
                    <w:right w:val="threeDEngrave" w:sz="18" w:space="0" w:color="auto"/>
                  </w:tcBorders>
                  <w:vAlign w:val="center"/>
                  <w:hideMark/>
                </w:tcPr>
                <w:p w14:paraId="1CF82655" w14:textId="77777777" w:rsidR="00A63BA8" w:rsidRPr="00A63BA8" w:rsidRDefault="00A63BA8" w:rsidP="00A63BA8">
                  <w:pPr>
                    <w:bidi w:val="0"/>
                    <w:rPr>
                      <w:rFonts w:asciiTheme="majorBidi" w:hAnsiTheme="majorBidi" w:cstheme="majorBidi"/>
                      <w:color w:val="000000"/>
                      <w:sz w:val="16"/>
                      <w:szCs w:val="16"/>
                    </w:rPr>
                  </w:pPr>
                  <w:r w:rsidRPr="00A63BA8">
                    <w:rPr>
                      <w:rFonts w:asciiTheme="majorBidi" w:hAnsiTheme="majorBidi" w:cstheme="majorBidi"/>
                      <w:color w:val="000000"/>
                      <w:sz w:val="16"/>
                      <w:szCs w:val="16"/>
                    </w:rPr>
                    <w:t>3-Summarization of data:</w:t>
                  </w:r>
                </w:p>
                <w:p w14:paraId="76E35308" w14:textId="77777777" w:rsidR="00A63BA8" w:rsidRPr="00A63BA8" w:rsidRDefault="00A63BA8" w:rsidP="002347BB">
                  <w:pPr>
                    <w:pStyle w:val="ListParagraph"/>
                    <w:numPr>
                      <w:ilvl w:val="0"/>
                      <w:numId w:val="49"/>
                    </w:numPr>
                    <w:bidi w:val="0"/>
                    <w:rPr>
                      <w:rFonts w:asciiTheme="majorBidi" w:hAnsiTheme="majorBidi" w:cstheme="majorBidi"/>
                      <w:color w:val="000000"/>
                      <w:sz w:val="16"/>
                      <w:szCs w:val="16"/>
                    </w:rPr>
                  </w:pPr>
                  <w:r w:rsidRPr="00A63BA8">
                    <w:rPr>
                      <w:rFonts w:asciiTheme="majorBidi" w:hAnsiTheme="majorBidi" w:cstheme="majorBidi"/>
                      <w:color w:val="000000"/>
                      <w:sz w:val="16"/>
                      <w:szCs w:val="16"/>
                    </w:rPr>
                    <w:t>Measures of central tendency</w:t>
                  </w:r>
                </w:p>
                <w:p w14:paraId="09F5570A" w14:textId="77777777" w:rsidR="00A63BA8" w:rsidRPr="00A63BA8" w:rsidRDefault="00A63BA8" w:rsidP="002347BB">
                  <w:pPr>
                    <w:pStyle w:val="ListParagraph"/>
                    <w:numPr>
                      <w:ilvl w:val="0"/>
                      <w:numId w:val="49"/>
                    </w:numPr>
                    <w:bidi w:val="0"/>
                    <w:rPr>
                      <w:rFonts w:asciiTheme="majorBidi" w:hAnsiTheme="majorBidi" w:cstheme="majorBidi"/>
                      <w:color w:val="000000"/>
                      <w:sz w:val="16"/>
                      <w:szCs w:val="16"/>
                    </w:rPr>
                  </w:pPr>
                  <w:r w:rsidRPr="00A63BA8">
                    <w:rPr>
                      <w:rFonts w:asciiTheme="majorBidi" w:hAnsiTheme="majorBidi" w:cstheme="majorBidi"/>
                      <w:color w:val="000000"/>
                      <w:sz w:val="16"/>
                      <w:szCs w:val="16"/>
                    </w:rPr>
                    <w:t>Measures of dispersion</w:t>
                  </w:r>
                </w:p>
              </w:tc>
              <w:tc>
                <w:tcPr>
                  <w:tcW w:w="997" w:type="dxa"/>
                  <w:tcBorders>
                    <w:top w:val="single" w:sz="12" w:space="0" w:color="auto"/>
                    <w:left w:val="threeDEngrave" w:sz="18" w:space="0" w:color="auto"/>
                    <w:bottom w:val="single" w:sz="12" w:space="0" w:color="auto"/>
                    <w:right w:val="single" w:sz="4" w:space="0" w:color="auto"/>
                  </w:tcBorders>
                  <w:vAlign w:val="center"/>
                </w:tcPr>
                <w:p w14:paraId="2418DB4C"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936" w:type="dxa"/>
                  <w:tcBorders>
                    <w:top w:val="single" w:sz="12" w:space="0" w:color="auto"/>
                    <w:left w:val="single" w:sz="4" w:space="0" w:color="auto"/>
                    <w:bottom w:val="single" w:sz="12" w:space="0" w:color="auto"/>
                    <w:right w:val="single" w:sz="4" w:space="0" w:color="auto"/>
                  </w:tcBorders>
                  <w:vAlign w:val="center"/>
                </w:tcPr>
                <w:p w14:paraId="68A1C315"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32" w:type="dxa"/>
                  <w:vMerge/>
                  <w:tcBorders>
                    <w:left w:val="single" w:sz="4" w:space="0" w:color="auto"/>
                    <w:right w:val="threeDEngrave" w:sz="18" w:space="0" w:color="auto"/>
                  </w:tcBorders>
                  <w:vAlign w:val="center"/>
                </w:tcPr>
                <w:p w14:paraId="20C5D99E"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tcPr>
                <w:p w14:paraId="613A45D5"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458" w:type="dxa"/>
                  <w:tcBorders>
                    <w:top w:val="single" w:sz="12" w:space="0" w:color="auto"/>
                    <w:left w:val="single" w:sz="4" w:space="0" w:color="auto"/>
                    <w:bottom w:val="single" w:sz="12" w:space="0" w:color="auto"/>
                    <w:right w:val="single" w:sz="4" w:space="0" w:color="auto"/>
                  </w:tcBorders>
                  <w:vAlign w:val="center"/>
                  <w:hideMark/>
                </w:tcPr>
                <w:p w14:paraId="1395E881"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513" w:type="dxa"/>
                  <w:tcBorders>
                    <w:top w:val="single" w:sz="12" w:space="0" w:color="auto"/>
                    <w:left w:val="single" w:sz="4" w:space="0" w:color="auto"/>
                    <w:bottom w:val="single" w:sz="12" w:space="0" w:color="auto"/>
                    <w:right w:val="single" w:sz="4" w:space="0" w:color="auto"/>
                  </w:tcBorders>
                  <w:vAlign w:val="center"/>
                </w:tcPr>
                <w:p w14:paraId="79055475"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hideMark/>
                </w:tcPr>
                <w:p w14:paraId="5C86042A"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695" w:type="dxa"/>
                  <w:gridSpan w:val="2"/>
                  <w:tcBorders>
                    <w:top w:val="single" w:sz="12" w:space="0" w:color="auto"/>
                    <w:left w:val="single" w:sz="4" w:space="0" w:color="auto"/>
                    <w:bottom w:val="single" w:sz="12" w:space="0" w:color="auto"/>
                    <w:right w:val="single" w:sz="4" w:space="0" w:color="auto"/>
                  </w:tcBorders>
                  <w:vAlign w:val="center"/>
                </w:tcPr>
                <w:p w14:paraId="1C5A9C3F"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87" w:type="dxa"/>
                  <w:vMerge/>
                  <w:tcBorders>
                    <w:left w:val="single" w:sz="4" w:space="0" w:color="auto"/>
                    <w:right w:val="threeDEngrave" w:sz="18" w:space="0" w:color="auto"/>
                  </w:tcBorders>
                  <w:vAlign w:val="center"/>
                </w:tcPr>
                <w:p w14:paraId="5B28E052"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hideMark/>
                </w:tcPr>
                <w:p w14:paraId="4A3295E9"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694" w:type="dxa"/>
                  <w:tcBorders>
                    <w:top w:val="single" w:sz="12" w:space="0" w:color="auto"/>
                    <w:left w:val="single" w:sz="4" w:space="0" w:color="auto"/>
                    <w:bottom w:val="single" w:sz="12" w:space="0" w:color="auto"/>
                    <w:right w:val="single" w:sz="4" w:space="0" w:color="auto"/>
                  </w:tcBorders>
                  <w:vAlign w:val="center"/>
                  <w:hideMark/>
                </w:tcPr>
                <w:p w14:paraId="11ADE99C"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458" w:type="dxa"/>
                  <w:gridSpan w:val="2"/>
                  <w:tcBorders>
                    <w:top w:val="single" w:sz="12" w:space="0" w:color="auto"/>
                    <w:left w:val="single" w:sz="4" w:space="0" w:color="auto"/>
                    <w:bottom w:val="single" w:sz="12" w:space="0" w:color="auto"/>
                    <w:right w:val="single" w:sz="4" w:space="0" w:color="auto"/>
                  </w:tcBorders>
                  <w:vAlign w:val="center"/>
                </w:tcPr>
                <w:p w14:paraId="57E7B09B"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r>
            <w:tr w:rsidR="00E558B0" w:rsidRPr="00A63BA8" w14:paraId="2C901642" w14:textId="77777777" w:rsidTr="00E558B0">
              <w:trPr>
                <w:trHeight w:hRule="exact" w:val="764"/>
              </w:trPr>
              <w:tc>
                <w:tcPr>
                  <w:tcW w:w="2361" w:type="dxa"/>
                  <w:tcBorders>
                    <w:top w:val="single" w:sz="12" w:space="0" w:color="auto"/>
                    <w:left w:val="threeDEngrave" w:sz="24" w:space="0" w:color="auto"/>
                    <w:bottom w:val="single" w:sz="12" w:space="0" w:color="auto"/>
                    <w:right w:val="threeDEngrave" w:sz="18" w:space="0" w:color="auto"/>
                  </w:tcBorders>
                  <w:vAlign w:val="center"/>
                  <w:hideMark/>
                </w:tcPr>
                <w:p w14:paraId="3474D22D" w14:textId="77777777" w:rsidR="00A63BA8" w:rsidRPr="00A63BA8" w:rsidRDefault="00A63BA8" w:rsidP="00A63BA8">
                  <w:pPr>
                    <w:bidi w:val="0"/>
                    <w:rPr>
                      <w:rFonts w:asciiTheme="majorBidi" w:hAnsiTheme="majorBidi" w:cstheme="majorBidi"/>
                      <w:color w:val="000000"/>
                      <w:sz w:val="16"/>
                      <w:szCs w:val="16"/>
                    </w:rPr>
                  </w:pPr>
                  <w:r w:rsidRPr="00A63BA8">
                    <w:rPr>
                      <w:rFonts w:asciiTheme="majorBidi" w:hAnsiTheme="majorBidi" w:cstheme="majorBidi"/>
                      <w:color w:val="000000"/>
                      <w:sz w:val="16"/>
                      <w:szCs w:val="16"/>
                    </w:rPr>
                    <w:t>4-Presentation of data:</w:t>
                  </w:r>
                </w:p>
                <w:p w14:paraId="00AFD24E" w14:textId="77777777" w:rsidR="00A63BA8" w:rsidRPr="00A63BA8" w:rsidRDefault="00A63BA8" w:rsidP="002347BB">
                  <w:pPr>
                    <w:pStyle w:val="ListParagraph"/>
                    <w:numPr>
                      <w:ilvl w:val="0"/>
                      <w:numId w:val="50"/>
                    </w:numPr>
                    <w:bidi w:val="0"/>
                    <w:rPr>
                      <w:rFonts w:asciiTheme="majorBidi" w:hAnsiTheme="majorBidi" w:cstheme="majorBidi"/>
                      <w:color w:val="000000"/>
                      <w:sz w:val="16"/>
                      <w:szCs w:val="16"/>
                    </w:rPr>
                  </w:pPr>
                  <w:r w:rsidRPr="00A63BA8">
                    <w:rPr>
                      <w:rFonts w:asciiTheme="majorBidi" w:hAnsiTheme="majorBidi" w:cstheme="majorBidi"/>
                      <w:color w:val="000000"/>
                      <w:sz w:val="16"/>
                      <w:szCs w:val="16"/>
                    </w:rPr>
                    <w:t>Tabular presentation</w:t>
                  </w:r>
                </w:p>
                <w:p w14:paraId="7423B886" w14:textId="77777777" w:rsidR="00A63BA8" w:rsidRPr="00A63BA8" w:rsidRDefault="00A63BA8" w:rsidP="002347BB">
                  <w:pPr>
                    <w:pStyle w:val="ListParagraph"/>
                    <w:numPr>
                      <w:ilvl w:val="0"/>
                      <w:numId w:val="50"/>
                    </w:numPr>
                    <w:bidi w:val="0"/>
                    <w:rPr>
                      <w:rFonts w:asciiTheme="majorBidi" w:hAnsiTheme="majorBidi" w:cstheme="majorBidi"/>
                      <w:color w:val="000000"/>
                      <w:sz w:val="16"/>
                      <w:szCs w:val="16"/>
                    </w:rPr>
                  </w:pPr>
                  <w:r w:rsidRPr="00A63BA8">
                    <w:rPr>
                      <w:rFonts w:asciiTheme="majorBidi" w:hAnsiTheme="majorBidi" w:cstheme="majorBidi"/>
                      <w:color w:val="000000"/>
                      <w:sz w:val="16"/>
                      <w:szCs w:val="16"/>
                    </w:rPr>
                    <w:t>Graphic presentation</w:t>
                  </w:r>
                </w:p>
                <w:p w14:paraId="196AE3BF" w14:textId="77777777" w:rsidR="00A63BA8" w:rsidRPr="00A63BA8" w:rsidRDefault="00A63BA8" w:rsidP="002347BB">
                  <w:pPr>
                    <w:pStyle w:val="ListParagraph"/>
                    <w:numPr>
                      <w:ilvl w:val="0"/>
                      <w:numId w:val="50"/>
                    </w:numPr>
                    <w:bidi w:val="0"/>
                    <w:rPr>
                      <w:rFonts w:asciiTheme="majorBidi" w:hAnsiTheme="majorBidi" w:cstheme="majorBidi"/>
                      <w:color w:val="000000"/>
                      <w:sz w:val="16"/>
                      <w:szCs w:val="16"/>
                    </w:rPr>
                  </w:pPr>
                  <w:r w:rsidRPr="00A63BA8">
                    <w:rPr>
                      <w:rFonts w:asciiTheme="majorBidi" w:hAnsiTheme="majorBidi" w:cstheme="majorBidi"/>
                      <w:color w:val="000000"/>
                      <w:sz w:val="16"/>
                      <w:szCs w:val="16"/>
                    </w:rPr>
                    <w:t>Mathematical presentation</w:t>
                  </w:r>
                </w:p>
              </w:tc>
              <w:tc>
                <w:tcPr>
                  <w:tcW w:w="997" w:type="dxa"/>
                  <w:tcBorders>
                    <w:top w:val="single" w:sz="12" w:space="0" w:color="auto"/>
                    <w:left w:val="threeDEngrave" w:sz="18" w:space="0" w:color="auto"/>
                    <w:bottom w:val="single" w:sz="12" w:space="0" w:color="auto"/>
                    <w:right w:val="single" w:sz="4" w:space="0" w:color="auto"/>
                  </w:tcBorders>
                  <w:vAlign w:val="center"/>
                </w:tcPr>
                <w:p w14:paraId="34AFC72B"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r w:rsidRPr="00A63BA8">
                    <w:rPr>
                      <w:rFonts w:ascii="Arial Black" w:hAnsi="Arial Black"/>
                      <w:b/>
                      <w:bCs/>
                      <w:noProof/>
                      <w:sz w:val="16"/>
                      <w:szCs w:val="16"/>
                    </w:rPr>
                    <w:t>×</w:t>
                  </w:r>
                </w:p>
              </w:tc>
              <w:tc>
                <w:tcPr>
                  <w:tcW w:w="936" w:type="dxa"/>
                  <w:tcBorders>
                    <w:top w:val="single" w:sz="12" w:space="0" w:color="auto"/>
                    <w:left w:val="single" w:sz="4" w:space="0" w:color="auto"/>
                    <w:bottom w:val="single" w:sz="12" w:space="0" w:color="auto"/>
                    <w:right w:val="single" w:sz="4" w:space="0" w:color="auto"/>
                  </w:tcBorders>
                  <w:vAlign w:val="center"/>
                </w:tcPr>
                <w:p w14:paraId="5678799D"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r w:rsidRPr="00A63BA8">
                    <w:rPr>
                      <w:rFonts w:ascii="Arial Black" w:hAnsi="Arial Black"/>
                      <w:b/>
                      <w:bCs/>
                      <w:noProof/>
                      <w:sz w:val="16"/>
                      <w:szCs w:val="16"/>
                    </w:rPr>
                    <w:t>×</w:t>
                  </w:r>
                </w:p>
              </w:tc>
              <w:tc>
                <w:tcPr>
                  <w:tcW w:w="232" w:type="dxa"/>
                  <w:vMerge/>
                  <w:tcBorders>
                    <w:left w:val="single" w:sz="4" w:space="0" w:color="auto"/>
                    <w:right w:val="threeDEngrave" w:sz="18" w:space="0" w:color="auto"/>
                  </w:tcBorders>
                  <w:vAlign w:val="center"/>
                </w:tcPr>
                <w:p w14:paraId="66DE5054"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tcPr>
                <w:p w14:paraId="79BC8D9D"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458" w:type="dxa"/>
                  <w:tcBorders>
                    <w:top w:val="single" w:sz="12" w:space="0" w:color="auto"/>
                    <w:left w:val="single" w:sz="4" w:space="0" w:color="auto"/>
                    <w:bottom w:val="single" w:sz="12" w:space="0" w:color="auto"/>
                    <w:right w:val="single" w:sz="4" w:space="0" w:color="auto"/>
                  </w:tcBorders>
                  <w:vAlign w:val="center"/>
                  <w:hideMark/>
                </w:tcPr>
                <w:p w14:paraId="5191BDD7"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513" w:type="dxa"/>
                  <w:tcBorders>
                    <w:top w:val="single" w:sz="12" w:space="0" w:color="auto"/>
                    <w:left w:val="single" w:sz="4" w:space="0" w:color="auto"/>
                    <w:bottom w:val="single" w:sz="12" w:space="0" w:color="auto"/>
                    <w:right w:val="single" w:sz="4" w:space="0" w:color="auto"/>
                  </w:tcBorders>
                  <w:vAlign w:val="center"/>
                  <w:hideMark/>
                </w:tcPr>
                <w:p w14:paraId="5F2CBA0B"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694" w:type="dxa"/>
                  <w:tcBorders>
                    <w:top w:val="single" w:sz="12" w:space="0" w:color="auto"/>
                    <w:left w:val="single" w:sz="4" w:space="0" w:color="auto"/>
                    <w:bottom w:val="single" w:sz="12" w:space="0" w:color="auto"/>
                    <w:right w:val="single" w:sz="4" w:space="0" w:color="auto"/>
                  </w:tcBorders>
                  <w:vAlign w:val="center"/>
                  <w:hideMark/>
                </w:tcPr>
                <w:p w14:paraId="51EA2923"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695" w:type="dxa"/>
                  <w:gridSpan w:val="2"/>
                  <w:tcBorders>
                    <w:top w:val="single" w:sz="12" w:space="0" w:color="auto"/>
                    <w:left w:val="single" w:sz="4" w:space="0" w:color="auto"/>
                    <w:bottom w:val="single" w:sz="12" w:space="0" w:color="auto"/>
                    <w:right w:val="single" w:sz="4" w:space="0" w:color="auto"/>
                  </w:tcBorders>
                  <w:vAlign w:val="center"/>
                </w:tcPr>
                <w:p w14:paraId="1F390832"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87" w:type="dxa"/>
                  <w:vMerge/>
                  <w:tcBorders>
                    <w:left w:val="single" w:sz="4" w:space="0" w:color="auto"/>
                    <w:right w:val="threeDEngrave" w:sz="18" w:space="0" w:color="auto"/>
                  </w:tcBorders>
                  <w:vAlign w:val="center"/>
                </w:tcPr>
                <w:p w14:paraId="69FC2FE4"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hideMark/>
                </w:tcPr>
                <w:p w14:paraId="0AC633D8"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694" w:type="dxa"/>
                  <w:tcBorders>
                    <w:top w:val="single" w:sz="12" w:space="0" w:color="auto"/>
                    <w:left w:val="single" w:sz="4" w:space="0" w:color="auto"/>
                    <w:bottom w:val="single" w:sz="12" w:space="0" w:color="auto"/>
                    <w:right w:val="single" w:sz="4" w:space="0" w:color="auto"/>
                  </w:tcBorders>
                  <w:vAlign w:val="center"/>
                </w:tcPr>
                <w:p w14:paraId="70BF9C2A"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458" w:type="dxa"/>
                  <w:gridSpan w:val="2"/>
                  <w:tcBorders>
                    <w:top w:val="single" w:sz="12" w:space="0" w:color="auto"/>
                    <w:left w:val="single" w:sz="4" w:space="0" w:color="auto"/>
                    <w:bottom w:val="single" w:sz="12" w:space="0" w:color="auto"/>
                    <w:right w:val="single" w:sz="4" w:space="0" w:color="auto"/>
                  </w:tcBorders>
                  <w:vAlign w:val="center"/>
                </w:tcPr>
                <w:p w14:paraId="01D6E807"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r w:rsidR="00E558B0" w:rsidRPr="00A63BA8" w14:paraId="484886DA" w14:textId="77777777" w:rsidTr="00E558B0">
              <w:trPr>
                <w:trHeight w:hRule="exact" w:val="763"/>
              </w:trPr>
              <w:tc>
                <w:tcPr>
                  <w:tcW w:w="2361" w:type="dxa"/>
                  <w:tcBorders>
                    <w:top w:val="single" w:sz="12" w:space="0" w:color="auto"/>
                    <w:left w:val="threeDEngrave" w:sz="24" w:space="0" w:color="auto"/>
                    <w:bottom w:val="single" w:sz="12" w:space="0" w:color="auto"/>
                    <w:right w:val="threeDEngrave" w:sz="18" w:space="0" w:color="auto"/>
                  </w:tcBorders>
                  <w:vAlign w:val="center"/>
                  <w:hideMark/>
                </w:tcPr>
                <w:p w14:paraId="2EB2A0EC" w14:textId="77777777" w:rsidR="00A63BA8" w:rsidRPr="00A63BA8" w:rsidRDefault="00A63BA8" w:rsidP="00A63BA8">
                  <w:pPr>
                    <w:bidi w:val="0"/>
                    <w:spacing w:after="200" w:line="276" w:lineRule="auto"/>
                    <w:rPr>
                      <w:rFonts w:asciiTheme="majorBidi" w:hAnsiTheme="majorBidi" w:cstheme="majorBidi"/>
                      <w:color w:val="000000"/>
                      <w:sz w:val="16"/>
                      <w:szCs w:val="16"/>
                    </w:rPr>
                  </w:pPr>
                  <w:r w:rsidRPr="00A63BA8">
                    <w:rPr>
                      <w:rFonts w:asciiTheme="majorBidi" w:hAnsiTheme="majorBidi" w:cstheme="majorBidi"/>
                      <w:color w:val="000000"/>
                      <w:sz w:val="16"/>
                      <w:szCs w:val="16"/>
                    </w:rPr>
                    <w:t>5-Normal distribution curve</w:t>
                  </w:r>
                </w:p>
              </w:tc>
              <w:tc>
                <w:tcPr>
                  <w:tcW w:w="997" w:type="dxa"/>
                  <w:tcBorders>
                    <w:top w:val="single" w:sz="12" w:space="0" w:color="auto"/>
                    <w:left w:val="threeDEngrave" w:sz="18" w:space="0" w:color="auto"/>
                    <w:bottom w:val="single" w:sz="12" w:space="0" w:color="auto"/>
                    <w:right w:val="single" w:sz="4" w:space="0" w:color="auto"/>
                  </w:tcBorders>
                  <w:vAlign w:val="center"/>
                </w:tcPr>
                <w:p w14:paraId="15D43808"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936" w:type="dxa"/>
                  <w:tcBorders>
                    <w:top w:val="single" w:sz="12" w:space="0" w:color="auto"/>
                    <w:left w:val="single" w:sz="4" w:space="0" w:color="auto"/>
                    <w:bottom w:val="single" w:sz="12" w:space="0" w:color="auto"/>
                    <w:right w:val="single" w:sz="4" w:space="0" w:color="auto"/>
                  </w:tcBorders>
                  <w:vAlign w:val="center"/>
                </w:tcPr>
                <w:p w14:paraId="09764A86"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32" w:type="dxa"/>
                  <w:vMerge/>
                  <w:tcBorders>
                    <w:left w:val="single" w:sz="4" w:space="0" w:color="auto"/>
                    <w:right w:val="threeDEngrave" w:sz="18" w:space="0" w:color="auto"/>
                  </w:tcBorders>
                  <w:vAlign w:val="center"/>
                </w:tcPr>
                <w:p w14:paraId="1A15B253"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hideMark/>
                </w:tcPr>
                <w:p w14:paraId="4D66E41B"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458" w:type="dxa"/>
                  <w:tcBorders>
                    <w:top w:val="single" w:sz="12" w:space="0" w:color="auto"/>
                    <w:left w:val="single" w:sz="4" w:space="0" w:color="auto"/>
                    <w:bottom w:val="single" w:sz="12" w:space="0" w:color="auto"/>
                    <w:right w:val="single" w:sz="4" w:space="0" w:color="auto"/>
                  </w:tcBorders>
                  <w:vAlign w:val="center"/>
                  <w:hideMark/>
                </w:tcPr>
                <w:p w14:paraId="7F49C45C"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513" w:type="dxa"/>
                  <w:tcBorders>
                    <w:top w:val="single" w:sz="12" w:space="0" w:color="auto"/>
                    <w:left w:val="single" w:sz="4" w:space="0" w:color="auto"/>
                    <w:bottom w:val="single" w:sz="12" w:space="0" w:color="auto"/>
                    <w:right w:val="single" w:sz="4" w:space="0" w:color="auto"/>
                  </w:tcBorders>
                  <w:vAlign w:val="center"/>
                </w:tcPr>
                <w:p w14:paraId="4BFEF47C"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0EF604A7"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695" w:type="dxa"/>
                  <w:gridSpan w:val="2"/>
                  <w:tcBorders>
                    <w:top w:val="single" w:sz="12" w:space="0" w:color="auto"/>
                    <w:left w:val="single" w:sz="4" w:space="0" w:color="auto"/>
                    <w:bottom w:val="single" w:sz="12" w:space="0" w:color="auto"/>
                    <w:right w:val="single" w:sz="4" w:space="0" w:color="auto"/>
                  </w:tcBorders>
                  <w:vAlign w:val="center"/>
                </w:tcPr>
                <w:p w14:paraId="0F1D38B6"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87" w:type="dxa"/>
                  <w:vMerge/>
                  <w:tcBorders>
                    <w:left w:val="single" w:sz="4" w:space="0" w:color="auto"/>
                    <w:right w:val="threeDEngrave" w:sz="18" w:space="0" w:color="auto"/>
                  </w:tcBorders>
                  <w:vAlign w:val="center"/>
                </w:tcPr>
                <w:p w14:paraId="6F1560E0"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hideMark/>
                </w:tcPr>
                <w:p w14:paraId="22326B83"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694" w:type="dxa"/>
                  <w:tcBorders>
                    <w:top w:val="single" w:sz="12" w:space="0" w:color="auto"/>
                    <w:left w:val="single" w:sz="4" w:space="0" w:color="auto"/>
                    <w:bottom w:val="single" w:sz="12" w:space="0" w:color="auto"/>
                    <w:right w:val="single" w:sz="4" w:space="0" w:color="auto"/>
                  </w:tcBorders>
                  <w:vAlign w:val="center"/>
                </w:tcPr>
                <w:p w14:paraId="03533711"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458" w:type="dxa"/>
                  <w:gridSpan w:val="2"/>
                  <w:tcBorders>
                    <w:top w:val="single" w:sz="12" w:space="0" w:color="auto"/>
                    <w:left w:val="single" w:sz="4" w:space="0" w:color="auto"/>
                    <w:bottom w:val="single" w:sz="12" w:space="0" w:color="auto"/>
                    <w:right w:val="single" w:sz="4" w:space="0" w:color="auto"/>
                  </w:tcBorders>
                  <w:vAlign w:val="center"/>
                </w:tcPr>
                <w:p w14:paraId="2A743CAD"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r w:rsidR="00E558B0" w:rsidRPr="00A63BA8" w14:paraId="6E9677C3" w14:textId="77777777" w:rsidTr="00E558B0">
              <w:trPr>
                <w:trHeight w:hRule="exact" w:val="661"/>
              </w:trPr>
              <w:tc>
                <w:tcPr>
                  <w:tcW w:w="2361" w:type="dxa"/>
                  <w:tcBorders>
                    <w:top w:val="single" w:sz="12" w:space="0" w:color="auto"/>
                    <w:left w:val="threeDEngrave" w:sz="24" w:space="0" w:color="auto"/>
                    <w:bottom w:val="single" w:sz="12" w:space="0" w:color="auto"/>
                    <w:right w:val="threeDEngrave" w:sz="18" w:space="0" w:color="auto"/>
                  </w:tcBorders>
                  <w:vAlign w:val="center"/>
                  <w:hideMark/>
                </w:tcPr>
                <w:p w14:paraId="216A270C" w14:textId="77777777" w:rsidR="00A63BA8" w:rsidRPr="00A63BA8" w:rsidRDefault="00A63BA8" w:rsidP="00A63BA8">
                  <w:pPr>
                    <w:bidi w:val="0"/>
                    <w:spacing w:after="200" w:line="276" w:lineRule="auto"/>
                    <w:rPr>
                      <w:rFonts w:asciiTheme="majorBidi" w:hAnsiTheme="majorBidi" w:cstheme="majorBidi"/>
                      <w:color w:val="000000"/>
                      <w:sz w:val="16"/>
                      <w:szCs w:val="16"/>
                    </w:rPr>
                  </w:pPr>
                  <w:r w:rsidRPr="00A63BA8">
                    <w:rPr>
                      <w:rFonts w:asciiTheme="majorBidi" w:hAnsiTheme="majorBidi" w:cstheme="majorBidi"/>
                      <w:color w:val="000000"/>
                      <w:sz w:val="16"/>
                      <w:szCs w:val="16"/>
                    </w:rPr>
                    <w:t>6-Hypothesis testing</w:t>
                  </w:r>
                </w:p>
              </w:tc>
              <w:tc>
                <w:tcPr>
                  <w:tcW w:w="997" w:type="dxa"/>
                  <w:tcBorders>
                    <w:top w:val="single" w:sz="12" w:space="0" w:color="auto"/>
                    <w:left w:val="threeDEngrave" w:sz="18" w:space="0" w:color="auto"/>
                    <w:bottom w:val="single" w:sz="12" w:space="0" w:color="auto"/>
                    <w:right w:val="single" w:sz="4" w:space="0" w:color="auto"/>
                  </w:tcBorders>
                  <w:vAlign w:val="center"/>
                </w:tcPr>
                <w:p w14:paraId="0068C6A3"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936" w:type="dxa"/>
                  <w:tcBorders>
                    <w:top w:val="single" w:sz="12" w:space="0" w:color="auto"/>
                    <w:left w:val="single" w:sz="4" w:space="0" w:color="auto"/>
                    <w:bottom w:val="single" w:sz="12" w:space="0" w:color="auto"/>
                    <w:right w:val="single" w:sz="4" w:space="0" w:color="auto"/>
                  </w:tcBorders>
                  <w:vAlign w:val="center"/>
                </w:tcPr>
                <w:p w14:paraId="4E99156F"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32" w:type="dxa"/>
                  <w:vMerge/>
                  <w:tcBorders>
                    <w:left w:val="single" w:sz="4" w:space="0" w:color="auto"/>
                    <w:right w:val="threeDEngrave" w:sz="18" w:space="0" w:color="auto"/>
                  </w:tcBorders>
                  <w:vAlign w:val="center"/>
                </w:tcPr>
                <w:p w14:paraId="61D82255"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hideMark/>
                </w:tcPr>
                <w:p w14:paraId="3BAA0B65"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458" w:type="dxa"/>
                  <w:tcBorders>
                    <w:top w:val="single" w:sz="12" w:space="0" w:color="auto"/>
                    <w:left w:val="single" w:sz="4" w:space="0" w:color="auto"/>
                    <w:bottom w:val="single" w:sz="12" w:space="0" w:color="auto"/>
                    <w:right w:val="single" w:sz="4" w:space="0" w:color="auto"/>
                  </w:tcBorders>
                  <w:vAlign w:val="center"/>
                </w:tcPr>
                <w:p w14:paraId="0583E67B"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513" w:type="dxa"/>
                  <w:tcBorders>
                    <w:top w:val="single" w:sz="12" w:space="0" w:color="auto"/>
                    <w:left w:val="single" w:sz="4" w:space="0" w:color="auto"/>
                    <w:bottom w:val="single" w:sz="12" w:space="0" w:color="auto"/>
                    <w:right w:val="single" w:sz="4" w:space="0" w:color="auto"/>
                  </w:tcBorders>
                  <w:vAlign w:val="center"/>
                </w:tcPr>
                <w:p w14:paraId="302DA66C"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hideMark/>
                </w:tcPr>
                <w:p w14:paraId="62563761"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695" w:type="dxa"/>
                  <w:gridSpan w:val="2"/>
                  <w:tcBorders>
                    <w:top w:val="single" w:sz="12" w:space="0" w:color="auto"/>
                    <w:left w:val="single" w:sz="4" w:space="0" w:color="auto"/>
                    <w:bottom w:val="single" w:sz="12" w:space="0" w:color="auto"/>
                    <w:right w:val="single" w:sz="4" w:space="0" w:color="auto"/>
                  </w:tcBorders>
                  <w:vAlign w:val="center"/>
                  <w:hideMark/>
                </w:tcPr>
                <w:p w14:paraId="20975C48"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287" w:type="dxa"/>
                  <w:vMerge/>
                  <w:tcBorders>
                    <w:left w:val="single" w:sz="4" w:space="0" w:color="auto"/>
                    <w:right w:val="threeDEngrave" w:sz="18" w:space="0" w:color="auto"/>
                  </w:tcBorders>
                  <w:vAlign w:val="center"/>
                </w:tcPr>
                <w:p w14:paraId="69BBFA0A"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hideMark/>
                </w:tcPr>
                <w:p w14:paraId="6B744133" w14:textId="77777777" w:rsidR="00A63BA8" w:rsidRPr="00A63BA8" w:rsidRDefault="00A63BA8" w:rsidP="00A63BA8">
                  <w:pPr>
                    <w:jc w:val="center"/>
                    <w:rPr>
                      <w:rFonts w:eastAsia="Calibri"/>
                      <w:noProof/>
                      <w:sz w:val="16"/>
                      <w:szCs w:val="16"/>
                    </w:rPr>
                  </w:pPr>
                  <w:r w:rsidRPr="00A63BA8">
                    <w:rPr>
                      <w:rFonts w:ascii="Arial Black" w:hAnsi="Arial Black"/>
                      <w:b/>
                      <w:bCs/>
                      <w:noProof/>
                      <w:sz w:val="16"/>
                      <w:szCs w:val="16"/>
                    </w:rPr>
                    <w:t>×</w:t>
                  </w:r>
                </w:p>
              </w:tc>
              <w:tc>
                <w:tcPr>
                  <w:tcW w:w="694" w:type="dxa"/>
                  <w:tcBorders>
                    <w:top w:val="single" w:sz="12" w:space="0" w:color="auto"/>
                    <w:left w:val="single" w:sz="4" w:space="0" w:color="auto"/>
                    <w:bottom w:val="single" w:sz="12" w:space="0" w:color="auto"/>
                    <w:right w:val="single" w:sz="4" w:space="0" w:color="auto"/>
                  </w:tcBorders>
                  <w:vAlign w:val="center"/>
                </w:tcPr>
                <w:p w14:paraId="65F62D1F"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458" w:type="dxa"/>
                  <w:gridSpan w:val="2"/>
                  <w:tcBorders>
                    <w:top w:val="single" w:sz="12" w:space="0" w:color="auto"/>
                    <w:left w:val="single" w:sz="4" w:space="0" w:color="auto"/>
                    <w:bottom w:val="single" w:sz="12" w:space="0" w:color="auto"/>
                    <w:right w:val="single" w:sz="4" w:space="0" w:color="auto"/>
                  </w:tcBorders>
                  <w:vAlign w:val="center"/>
                </w:tcPr>
                <w:p w14:paraId="302DF82C"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r w:rsidR="00E558B0" w:rsidRPr="00A63BA8" w14:paraId="61184859" w14:textId="77777777" w:rsidTr="00E558B0">
              <w:trPr>
                <w:trHeight w:hRule="exact" w:val="661"/>
              </w:trPr>
              <w:tc>
                <w:tcPr>
                  <w:tcW w:w="2361" w:type="dxa"/>
                  <w:tcBorders>
                    <w:top w:val="single" w:sz="12" w:space="0" w:color="auto"/>
                    <w:left w:val="threeDEngrave" w:sz="24" w:space="0" w:color="auto"/>
                    <w:bottom w:val="single" w:sz="12" w:space="0" w:color="auto"/>
                    <w:right w:val="threeDEngrave" w:sz="18" w:space="0" w:color="auto"/>
                  </w:tcBorders>
                  <w:vAlign w:val="center"/>
                </w:tcPr>
                <w:p w14:paraId="1D7D747F" w14:textId="77777777" w:rsidR="00A63BA8" w:rsidRPr="00A63BA8" w:rsidRDefault="00A63BA8" w:rsidP="00A63BA8">
                  <w:pPr>
                    <w:bidi w:val="0"/>
                    <w:spacing w:after="200" w:line="276" w:lineRule="auto"/>
                    <w:rPr>
                      <w:rFonts w:asciiTheme="majorBidi" w:hAnsiTheme="majorBidi" w:cstheme="majorBidi"/>
                      <w:color w:val="000000"/>
                      <w:sz w:val="16"/>
                      <w:szCs w:val="16"/>
                    </w:rPr>
                  </w:pPr>
                  <w:r w:rsidRPr="00A63BA8">
                    <w:rPr>
                      <w:rFonts w:asciiTheme="majorBidi" w:hAnsiTheme="majorBidi" w:cstheme="majorBidi"/>
                      <w:color w:val="000000"/>
                      <w:sz w:val="16"/>
                      <w:szCs w:val="16"/>
                    </w:rPr>
                    <w:t>7-Analysis of data &amp; tests of significance</w:t>
                  </w:r>
                </w:p>
              </w:tc>
              <w:tc>
                <w:tcPr>
                  <w:tcW w:w="997" w:type="dxa"/>
                  <w:tcBorders>
                    <w:top w:val="single" w:sz="12" w:space="0" w:color="auto"/>
                    <w:left w:val="threeDEngrave" w:sz="18" w:space="0" w:color="auto"/>
                    <w:bottom w:val="single" w:sz="12" w:space="0" w:color="auto"/>
                    <w:right w:val="single" w:sz="4" w:space="0" w:color="auto"/>
                  </w:tcBorders>
                  <w:vAlign w:val="center"/>
                </w:tcPr>
                <w:p w14:paraId="70EADAF7"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936" w:type="dxa"/>
                  <w:tcBorders>
                    <w:top w:val="single" w:sz="12" w:space="0" w:color="auto"/>
                    <w:left w:val="single" w:sz="4" w:space="0" w:color="auto"/>
                    <w:bottom w:val="single" w:sz="12" w:space="0" w:color="auto"/>
                    <w:right w:val="single" w:sz="4" w:space="0" w:color="auto"/>
                  </w:tcBorders>
                  <w:vAlign w:val="center"/>
                </w:tcPr>
                <w:p w14:paraId="7CDF23B9"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32" w:type="dxa"/>
                  <w:vMerge/>
                  <w:tcBorders>
                    <w:left w:val="single" w:sz="4" w:space="0" w:color="auto"/>
                    <w:right w:val="threeDEngrave" w:sz="18" w:space="0" w:color="auto"/>
                  </w:tcBorders>
                  <w:vAlign w:val="center"/>
                </w:tcPr>
                <w:p w14:paraId="176A62ED"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tcPr>
                <w:p w14:paraId="6761D52B"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p>
              </w:tc>
              <w:tc>
                <w:tcPr>
                  <w:tcW w:w="458" w:type="dxa"/>
                  <w:tcBorders>
                    <w:top w:val="single" w:sz="12" w:space="0" w:color="auto"/>
                    <w:left w:val="single" w:sz="4" w:space="0" w:color="auto"/>
                    <w:bottom w:val="single" w:sz="12" w:space="0" w:color="auto"/>
                    <w:right w:val="single" w:sz="4" w:space="0" w:color="auto"/>
                  </w:tcBorders>
                  <w:vAlign w:val="center"/>
                </w:tcPr>
                <w:p w14:paraId="2F3BBFDE"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513" w:type="dxa"/>
                  <w:tcBorders>
                    <w:top w:val="single" w:sz="12" w:space="0" w:color="auto"/>
                    <w:left w:val="single" w:sz="4" w:space="0" w:color="auto"/>
                    <w:bottom w:val="single" w:sz="12" w:space="0" w:color="auto"/>
                    <w:right w:val="single" w:sz="4" w:space="0" w:color="auto"/>
                  </w:tcBorders>
                  <w:vAlign w:val="center"/>
                </w:tcPr>
                <w:p w14:paraId="223C7B0C"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05493535"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r w:rsidRPr="00A63BA8">
                    <w:rPr>
                      <w:rFonts w:ascii="Arial Black" w:hAnsi="Arial Black"/>
                      <w:b/>
                      <w:bCs/>
                      <w:noProof/>
                      <w:sz w:val="16"/>
                      <w:szCs w:val="16"/>
                    </w:rPr>
                    <w:t>×</w:t>
                  </w:r>
                </w:p>
              </w:tc>
              <w:tc>
                <w:tcPr>
                  <w:tcW w:w="695" w:type="dxa"/>
                  <w:gridSpan w:val="2"/>
                  <w:tcBorders>
                    <w:top w:val="single" w:sz="12" w:space="0" w:color="auto"/>
                    <w:left w:val="single" w:sz="4" w:space="0" w:color="auto"/>
                    <w:bottom w:val="single" w:sz="12" w:space="0" w:color="auto"/>
                    <w:right w:val="single" w:sz="4" w:space="0" w:color="auto"/>
                  </w:tcBorders>
                  <w:vAlign w:val="center"/>
                </w:tcPr>
                <w:p w14:paraId="648AEE6B" w14:textId="77777777" w:rsidR="00A63BA8" w:rsidRPr="00A63BA8" w:rsidRDefault="00A63BA8" w:rsidP="00A63BA8">
                  <w:pPr>
                    <w:jc w:val="center"/>
                    <w:rPr>
                      <w:rFonts w:ascii="Arial Black" w:hAnsi="Arial Black"/>
                      <w:b/>
                      <w:bCs/>
                      <w:noProof/>
                      <w:sz w:val="16"/>
                      <w:szCs w:val="16"/>
                      <w:lang w:bidi="ar-EG"/>
                    </w:rPr>
                  </w:pPr>
                  <w:r w:rsidRPr="00A63BA8">
                    <w:rPr>
                      <w:rFonts w:ascii="Arial Black" w:hAnsi="Arial Black"/>
                      <w:b/>
                      <w:bCs/>
                      <w:noProof/>
                      <w:sz w:val="16"/>
                      <w:szCs w:val="16"/>
                    </w:rPr>
                    <w:t>×</w:t>
                  </w:r>
                </w:p>
              </w:tc>
              <w:tc>
                <w:tcPr>
                  <w:tcW w:w="287" w:type="dxa"/>
                  <w:vMerge/>
                  <w:tcBorders>
                    <w:left w:val="single" w:sz="4" w:space="0" w:color="auto"/>
                    <w:right w:val="threeDEngrave" w:sz="18" w:space="0" w:color="auto"/>
                  </w:tcBorders>
                  <w:vAlign w:val="center"/>
                </w:tcPr>
                <w:p w14:paraId="40E9799B"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tcPr>
                <w:p w14:paraId="57EAF704" w14:textId="77777777" w:rsidR="00A63BA8" w:rsidRPr="00A63BA8" w:rsidRDefault="00A63BA8" w:rsidP="00A63BA8">
                  <w:pPr>
                    <w:jc w:val="center"/>
                    <w:rPr>
                      <w:rFonts w:ascii="Arial Black" w:hAnsi="Arial Black"/>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6C1327C5"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r w:rsidRPr="00A63BA8">
                    <w:rPr>
                      <w:rFonts w:ascii="Arial Black" w:hAnsi="Arial Black"/>
                      <w:b/>
                      <w:bCs/>
                      <w:noProof/>
                      <w:sz w:val="16"/>
                      <w:szCs w:val="16"/>
                    </w:rPr>
                    <w:t>×</w:t>
                  </w:r>
                </w:p>
              </w:tc>
              <w:tc>
                <w:tcPr>
                  <w:tcW w:w="458" w:type="dxa"/>
                  <w:gridSpan w:val="2"/>
                  <w:tcBorders>
                    <w:top w:val="single" w:sz="12" w:space="0" w:color="auto"/>
                    <w:left w:val="single" w:sz="4" w:space="0" w:color="auto"/>
                    <w:bottom w:val="single" w:sz="12" w:space="0" w:color="auto"/>
                    <w:right w:val="single" w:sz="4" w:space="0" w:color="auto"/>
                  </w:tcBorders>
                  <w:vAlign w:val="center"/>
                </w:tcPr>
                <w:p w14:paraId="35E9B02C"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r w:rsidR="00E558B0" w:rsidRPr="00A63BA8" w14:paraId="4D503BC1" w14:textId="77777777" w:rsidTr="00E558B0">
              <w:trPr>
                <w:trHeight w:hRule="exact" w:val="661"/>
              </w:trPr>
              <w:tc>
                <w:tcPr>
                  <w:tcW w:w="2361" w:type="dxa"/>
                  <w:tcBorders>
                    <w:top w:val="single" w:sz="12" w:space="0" w:color="auto"/>
                    <w:left w:val="threeDEngrave" w:sz="24" w:space="0" w:color="auto"/>
                    <w:bottom w:val="single" w:sz="12" w:space="0" w:color="auto"/>
                    <w:right w:val="threeDEngrave" w:sz="18" w:space="0" w:color="auto"/>
                  </w:tcBorders>
                  <w:vAlign w:val="center"/>
                </w:tcPr>
                <w:p w14:paraId="7B9C594B" w14:textId="77777777" w:rsidR="00A63BA8" w:rsidRPr="00A63BA8" w:rsidRDefault="00A63BA8" w:rsidP="00A63BA8">
                  <w:pPr>
                    <w:bidi w:val="0"/>
                    <w:spacing w:after="200" w:line="276" w:lineRule="auto"/>
                    <w:rPr>
                      <w:rFonts w:asciiTheme="majorBidi" w:hAnsiTheme="majorBidi" w:cstheme="majorBidi"/>
                      <w:color w:val="000000"/>
                      <w:sz w:val="16"/>
                      <w:szCs w:val="16"/>
                    </w:rPr>
                  </w:pPr>
                  <w:r w:rsidRPr="00A63BA8">
                    <w:rPr>
                      <w:rFonts w:asciiTheme="majorBidi" w:hAnsiTheme="majorBidi" w:cstheme="majorBidi"/>
                      <w:color w:val="000000"/>
                      <w:sz w:val="16"/>
                      <w:szCs w:val="16"/>
                    </w:rPr>
                    <w:t>8-Vital rates</w:t>
                  </w:r>
                </w:p>
              </w:tc>
              <w:tc>
                <w:tcPr>
                  <w:tcW w:w="997" w:type="dxa"/>
                  <w:tcBorders>
                    <w:top w:val="single" w:sz="12" w:space="0" w:color="auto"/>
                    <w:left w:val="threeDEngrave" w:sz="18" w:space="0" w:color="auto"/>
                    <w:bottom w:val="single" w:sz="12" w:space="0" w:color="auto"/>
                    <w:right w:val="single" w:sz="4" w:space="0" w:color="auto"/>
                  </w:tcBorders>
                  <w:vAlign w:val="center"/>
                </w:tcPr>
                <w:p w14:paraId="381A7FB8"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936" w:type="dxa"/>
                  <w:tcBorders>
                    <w:top w:val="single" w:sz="12" w:space="0" w:color="auto"/>
                    <w:left w:val="single" w:sz="4" w:space="0" w:color="auto"/>
                    <w:bottom w:val="single" w:sz="12" w:space="0" w:color="auto"/>
                    <w:right w:val="single" w:sz="4" w:space="0" w:color="auto"/>
                  </w:tcBorders>
                  <w:vAlign w:val="center"/>
                </w:tcPr>
                <w:p w14:paraId="6BA277DA"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32" w:type="dxa"/>
                  <w:vMerge/>
                  <w:tcBorders>
                    <w:left w:val="single" w:sz="4" w:space="0" w:color="auto"/>
                    <w:right w:val="threeDEngrave" w:sz="18" w:space="0" w:color="auto"/>
                  </w:tcBorders>
                  <w:vAlign w:val="center"/>
                </w:tcPr>
                <w:p w14:paraId="52DCE75F"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tcPr>
                <w:p w14:paraId="7FA5070B"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p>
              </w:tc>
              <w:tc>
                <w:tcPr>
                  <w:tcW w:w="458" w:type="dxa"/>
                  <w:tcBorders>
                    <w:top w:val="single" w:sz="12" w:space="0" w:color="auto"/>
                    <w:left w:val="single" w:sz="4" w:space="0" w:color="auto"/>
                    <w:bottom w:val="single" w:sz="12" w:space="0" w:color="auto"/>
                    <w:right w:val="single" w:sz="4" w:space="0" w:color="auto"/>
                  </w:tcBorders>
                  <w:vAlign w:val="center"/>
                </w:tcPr>
                <w:p w14:paraId="790C2189"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513" w:type="dxa"/>
                  <w:tcBorders>
                    <w:top w:val="single" w:sz="12" w:space="0" w:color="auto"/>
                    <w:left w:val="single" w:sz="4" w:space="0" w:color="auto"/>
                    <w:bottom w:val="single" w:sz="12" w:space="0" w:color="auto"/>
                    <w:right w:val="single" w:sz="4" w:space="0" w:color="auto"/>
                  </w:tcBorders>
                  <w:vAlign w:val="center"/>
                </w:tcPr>
                <w:p w14:paraId="616F7E60"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0D502197"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r w:rsidRPr="00A63BA8">
                    <w:rPr>
                      <w:rFonts w:ascii="Arial Black" w:hAnsi="Arial Black"/>
                      <w:b/>
                      <w:bCs/>
                      <w:noProof/>
                      <w:sz w:val="16"/>
                      <w:szCs w:val="16"/>
                    </w:rPr>
                    <w:t>×</w:t>
                  </w:r>
                </w:p>
              </w:tc>
              <w:tc>
                <w:tcPr>
                  <w:tcW w:w="695" w:type="dxa"/>
                  <w:gridSpan w:val="2"/>
                  <w:tcBorders>
                    <w:top w:val="single" w:sz="12" w:space="0" w:color="auto"/>
                    <w:left w:val="single" w:sz="4" w:space="0" w:color="auto"/>
                    <w:bottom w:val="single" w:sz="12" w:space="0" w:color="auto"/>
                    <w:right w:val="single" w:sz="4" w:space="0" w:color="auto"/>
                  </w:tcBorders>
                  <w:vAlign w:val="center"/>
                </w:tcPr>
                <w:p w14:paraId="562542DE" w14:textId="77777777" w:rsidR="00A63BA8" w:rsidRPr="00A63BA8" w:rsidRDefault="00A63BA8" w:rsidP="00A63BA8">
                  <w:pPr>
                    <w:jc w:val="center"/>
                    <w:rPr>
                      <w:rFonts w:ascii="Arial Black" w:hAnsi="Arial Black"/>
                      <w:b/>
                      <w:bCs/>
                      <w:noProof/>
                      <w:sz w:val="16"/>
                      <w:szCs w:val="16"/>
                    </w:rPr>
                  </w:pPr>
                </w:p>
              </w:tc>
              <w:tc>
                <w:tcPr>
                  <w:tcW w:w="287" w:type="dxa"/>
                  <w:vMerge/>
                  <w:tcBorders>
                    <w:left w:val="single" w:sz="4" w:space="0" w:color="auto"/>
                    <w:right w:val="threeDEngrave" w:sz="18" w:space="0" w:color="auto"/>
                  </w:tcBorders>
                  <w:vAlign w:val="center"/>
                </w:tcPr>
                <w:p w14:paraId="6E833482"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tcPr>
                <w:p w14:paraId="3A8254B7" w14:textId="77777777" w:rsidR="00A63BA8" w:rsidRPr="00A63BA8" w:rsidRDefault="00A63BA8" w:rsidP="00A63BA8">
                  <w:pPr>
                    <w:jc w:val="center"/>
                    <w:rPr>
                      <w:rFonts w:ascii="Arial Black" w:hAnsi="Arial Black"/>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34F8C321"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r w:rsidRPr="00A63BA8">
                    <w:rPr>
                      <w:rFonts w:ascii="Arial Black" w:hAnsi="Arial Black"/>
                      <w:b/>
                      <w:bCs/>
                      <w:noProof/>
                      <w:sz w:val="16"/>
                      <w:szCs w:val="16"/>
                    </w:rPr>
                    <w:t>×</w:t>
                  </w:r>
                </w:p>
              </w:tc>
              <w:tc>
                <w:tcPr>
                  <w:tcW w:w="458" w:type="dxa"/>
                  <w:gridSpan w:val="2"/>
                  <w:tcBorders>
                    <w:top w:val="single" w:sz="12" w:space="0" w:color="auto"/>
                    <w:left w:val="single" w:sz="4" w:space="0" w:color="auto"/>
                    <w:bottom w:val="single" w:sz="12" w:space="0" w:color="auto"/>
                    <w:right w:val="single" w:sz="4" w:space="0" w:color="auto"/>
                  </w:tcBorders>
                  <w:vAlign w:val="center"/>
                </w:tcPr>
                <w:p w14:paraId="466289E0"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r w:rsidR="00E558B0" w:rsidRPr="00A63BA8" w14:paraId="0450711C" w14:textId="77777777" w:rsidTr="00E558B0">
              <w:trPr>
                <w:trHeight w:hRule="exact" w:val="661"/>
              </w:trPr>
              <w:tc>
                <w:tcPr>
                  <w:tcW w:w="2361" w:type="dxa"/>
                  <w:tcBorders>
                    <w:top w:val="single" w:sz="12" w:space="0" w:color="auto"/>
                    <w:left w:val="threeDEngrave" w:sz="24" w:space="0" w:color="auto"/>
                    <w:bottom w:val="single" w:sz="12" w:space="0" w:color="auto"/>
                    <w:right w:val="threeDEngrave" w:sz="18" w:space="0" w:color="auto"/>
                  </w:tcBorders>
                  <w:vAlign w:val="center"/>
                </w:tcPr>
                <w:p w14:paraId="1A112BBD" w14:textId="77777777" w:rsidR="00A63BA8" w:rsidRPr="00A63BA8" w:rsidRDefault="00A63BA8" w:rsidP="00A63BA8">
                  <w:pPr>
                    <w:bidi w:val="0"/>
                    <w:spacing w:after="200" w:line="276" w:lineRule="auto"/>
                    <w:rPr>
                      <w:rFonts w:asciiTheme="majorBidi" w:hAnsiTheme="majorBidi" w:cstheme="majorBidi"/>
                      <w:color w:val="000000"/>
                      <w:sz w:val="16"/>
                      <w:szCs w:val="16"/>
                    </w:rPr>
                  </w:pPr>
                  <w:r w:rsidRPr="00A63BA8">
                    <w:rPr>
                      <w:rFonts w:asciiTheme="majorBidi" w:hAnsiTheme="majorBidi" w:cstheme="majorBidi"/>
                      <w:color w:val="000000"/>
                      <w:sz w:val="16"/>
                      <w:szCs w:val="16"/>
                    </w:rPr>
                    <w:t>9-Ethics of research</w:t>
                  </w:r>
                </w:p>
              </w:tc>
              <w:tc>
                <w:tcPr>
                  <w:tcW w:w="997" w:type="dxa"/>
                  <w:tcBorders>
                    <w:top w:val="single" w:sz="12" w:space="0" w:color="auto"/>
                    <w:left w:val="threeDEngrave" w:sz="18" w:space="0" w:color="auto"/>
                    <w:bottom w:val="single" w:sz="12" w:space="0" w:color="auto"/>
                    <w:right w:val="single" w:sz="4" w:space="0" w:color="auto"/>
                  </w:tcBorders>
                  <w:vAlign w:val="center"/>
                </w:tcPr>
                <w:p w14:paraId="1FC7B639"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936" w:type="dxa"/>
                  <w:tcBorders>
                    <w:top w:val="single" w:sz="12" w:space="0" w:color="auto"/>
                    <w:left w:val="single" w:sz="4" w:space="0" w:color="auto"/>
                    <w:bottom w:val="single" w:sz="12" w:space="0" w:color="auto"/>
                    <w:right w:val="single" w:sz="4" w:space="0" w:color="auto"/>
                  </w:tcBorders>
                  <w:vAlign w:val="center"/>
                </w:tcPr>
                <w:p w14:paraId="4BA663E6"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232" w:type="dxa"/>
                  <w:vMerge/>
                  <w:tcBorders>
                    <w:left w:val="single" w:sz="4" w:space="0" w:color="auto"/>
                    <w:bottom w:val="single" w:sz="12" w:space="0" w:color="auto"/>
                    <w:right w:val="threeDEngrave" w:sz="18" w:space="0" w:color="auto"/>
                  </w:tcBorders>
                  <w:vAlign w:val="center"/>
                </w:tcPr>
                <w:p w14:paraId="49535B6D"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597" w:type="dxa"/>
                  <w:tcBorders>
                    <w:top w:val="single" w:sz="12" w:space="0" w:color="auto"/>
                    <w:left w:val="threeDEngrave" w:sz="18" w:space="0" w:color="auto"/>
                    <w:bottom w:val="single" w:sz="12" w:space="0" w:color="auto"/>
                    <w:right w:val="single" w:sz="4" w:space="0" w:color="auto"/>
                  </w:tcBorders>
                  <w:vAlign w:val="center"/>
                </w:tcPr>
                <w:p w14:paraId="1DE73B84"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p>
              </w:tc>
              <w:tc>
                <w:tcPr>
                  <w:tcW w:w="458" w:type="dxa"/>
                  <w:tcBorders>
                    <w:top w:val="single" w:sz="12" w:space="0" w:color="auto"/>
                    <w:left w:val="single" w:sz="4" w:space="0" w:color="auto"/>
                    <w:bottom w:val="single" w:sz="12" w:space="0" w:color="auto"/>
                    <w:right w:val="single" w:sz="4" w:space="0" w:color="auto"/>
                  </w:tcBorders>
                  <w:vAlign w:val="center"/>
                </w:tcPr>
                <w:p w14:paraId="4AE30567"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c>
                <w:tcPr>
                  <w:tcW w:w="513" w:type="dxa"/>
                  <w:tcBorders>
                    <w:top w:val="single" w:sz="12" w:space="0" w:color="auto"/>
                    <w:left w:val="single" w:sz="4" w:space="0" w:color="auto"/>
                    <w:bottom w:val="single" w:sz="12" w:space="0" w:color="auto"/>
                    <w:right w:val="single" w:sz="4" w:space="0" w:color="auto"/>
                  </w:tcBorders>
                  <w:vAlign w:val="center"/>
                </w:tcPr>
                <w:p w14:paraId="02532114" w14:textId="77777777" w:rsidR="00A63BA8" w:rsidRPr="00A63BA8" w:rsidRDefault="00A63BA8" w:rsidP="00A63BA8">
                  <w:pPr>
                    <w:autoSpaceDE w:val="0"/>
                    <w:autoSpaceDN w:val="0"/>
                    <w:bidi w:val="0"/>
                    <w:adjustRightInd w:val="0"/>
                    <w:ind w:right="-720"/>
                    <w:jc w:val="center"/>
                    <w:rPr>
                      <w:rFonts w:ascii="Palatino Linotype" w:eastAsia="Calibri" w:hAnsi="Palatino Linotype"/>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4A28BBE1"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p>
              </w:tc>
              <w:tc>
                <w:tcPr>
                  <w:tcW w:w="695" w:type="dxa"/>
                  <w:gridSpan w:val="2"/>
                  <w:tcBorders>
                    <w:top w:val="single" w:sz="12" w:space="0" w:color="auto"/>
                    <w:left w:val="single" w:sz="4" w:space="0" w:color="auto"/>
                    <w:bottom w:val="single" w:sz="12" w:space="0" w:color="auto"/>
                    <w:right w:val="single" w:sz="4" w:space="0" w:color="auto"/>
                  </w:tcBorders>
                  <w:vAlign w:val="center"/>
                </w:tcPr>
                <w:p w14:paraId="17BC88C0" w14:textId="77777777" w:rsidR="00A63BA8" w:rsidRPr="00A63BA8" w:rsidRDefault="00A63BA8" w:rsidP="00A63BA8">
                  <w:pPr>
                    <w:jc w:val="center"/>
                    <w:rPr>
                      <w:rFonts w:ascii="Arial Black" w:hAnsi="Arial Black"/>
                      <w:b/>
                      <w:bCs/>
                      <w:noProof/>
                      <w:sz w:val="16"/>
                      <w:szCs w:val="16"/>
                      <w:lang w:bidi="ar-EG"/>
                    </w:rPr>
                  </w:pPr>
                  <w:r w:rsidRPr="00A63BA8">
                    <w:rPr>
                      <w:rFonts w:ascii="Arial Black" w:hAnsi="Arial Black"/>
                      <w:b/>
                      <w:bCs/>
                      <w:noProof/>
                      <w:sz w:val="16"/>
                      <w:szCs w:val="16"/>
                    </w:rPr>
                    <w:t>×</w:t>
                  </w:r>
                </w:p>
              </w:tc>
              <w:tc>
                <w:tcPr>
                  <w:tcW w:w="287" w:type="dxa"/>
                  <w:vMerge/>
                  <w:tcBorders>
                    <w:left w:val="single" w:sz="4" w:space="0" w:color="auto"/>
                    <w:bottom w:val="single" w:sz="12" w:space="0" w:color="auto"/>
                    <w:right w:val="threeDEngrave" w:sz="18" w:space="0" w:color="auto"/>
                  </w:tcBorders>
                  <w:vAlign w:val="center"/>
                </w:tcPr>
                <w:p w14:paraId="36D6E858" w14:textId="77777777" w:rsidR="00A63BA8" w:rsidRPr="00A63BA8" w:rsidRDefault="00A63BA8" w:rsidP="00A63BA8">
                  <w:pPr>
                    <w:bidi w:val="0"/>
                    <w:rPr>
                      <w:rFonts w:eastAsia="Calibri"/>
                      <w:b/>
                      <w:bCs/>
                      <w:noProof/>
                      <w:sz w:val="16"/>
                      <w:szCs w:val="16"/>
                    </w:rPr>
                  </w:pPr>
                </w:p>
              </w:tc>
              <w:tc>
                <w:tcPr>
                  <w:tcW w:w="664" w:type="dxa"/>
                  <w:tcBorders>
                    <w:top w:val="single" w:sz="12" w:space="0" w:color="auto"/>
                    <w:left w:val="threeDEngrave" w:sz="18" w:space="0" w:color="auto"/>
                    <w:bottom w:val="single" w:sz="12" w:space="0" w:color="auto"/>
                    <w:right w:val="single" w:sz="4" w:space="0" w:color="auto"/>
                  </w:tcBorders>
                  <w:vAlign w:val="center"/>
                </w:tcPr>
                <w:p w14:paraId="6D9C5374" w14:textId="77777777" w:rsidR="00A63BA8" w:rsidRPr="00A63BA8" w:rsidRDefault="00A63BA8" w:rsidP="00A63BA8">
                  <w:pPr>
                    <w:jc w:val="center"/>
                    <w:rPr>
                      <w:rFonts w:ascii="Arial Black" w:hAnsi="Arial Black"/>
                      <w:b/>
                      <w:bCs/>
                      <w:noProof/>
                      <w:sz w:val="16"/>
                      <w:szCs w:val="16"/>
                    </w:rPr>
                  </w:pPr>
                </w:p>
              </w:tc>
              <w:tc>
                <w:tcPr>
                  <w:tcW w:w="694" w:type="dxa"/>
                  <w:tcBorders>
                    <w:top w:val="single" w:sz="12" w:space="0" w:color="auto"/>
                    <w:left w:val="single" w:sz="4" w:space="0" w:color="auto"/>
                    <w:bottom w:val="single" w:sz="12" w:space="0" w:color="auto"/>
                    <w:right w:val="single" w:sz="4" w:space="0" w:color="auto"/>
                  </w:tcBorders>
                  <w:vAlign w:val="center"/>
                </w:tcPr>
                <w:p w14:paraId="213A8107" w14:textId="77777777" w:rsidR="00A63BA8" w:rsidRPr="00A63BA8" w:rsidRDefault="00A63BA8" w:rsidP="00A63BA8">
                  <w:pPr>
                    <w:autoSpaceDE w:val="0"/>
                    <w:autoSpaceDN w:val="0"/>
                    <w:bidi w:val="0"/>
                    <w:adjustRightInd w:val="0"/>
                    <w:ind w:right="-720"/>
                    <w:rPr>
                      <w:rFonts w:ascii="Arial Black" w:hAnsi="Arial Black"/>
                      <w:b/>
                      <w:bCs/>
                      <w:noProof/>
                      <w:sz w:val="16"/>
                      <w:szCs w:val="16"/>
                    </w:rPr>
                  </w:pPr>
                </w:p>
              </w:tc>
              <w:tc>
                <w:tcPr>
                  <w:tcW w:w="458" w:type="dxa"/>
                  <w:gridSpan w:val="2"/>
                  <w:tcBorders>
                    <w:top w:val="single" w:sz="12" w:space="0" w:color="auto"/>
                    <w:left w:val="single" w:sz="4" w:space="0" w:color="auto"/>
                    <w:bottom w:val="single" w:sz="12" w:space="0" w:color="auto"/>
                    <w:right w:val="single" w:sz="4" w:space="0" w:color="auto"/>
                  </w:tcBorders>
                  <w:vAlign w:val="center"/>
                </w:tcPr>
                <w:p w14:paraId="5C74B4FF" w14:textId="77777777" w:rsidR="00A63BA8" w:rsidRPr="00A63BA8" w:rsidRDefault="00A63BA8" w:rsidP="00A63BA8">
                  <w:pPr>
                    <w:autoSpaceDE w:val="0"/>
                    <w:autoSpaceDN w:val="0"/>
                    <w:bidi w:val="0"/>
                    <w:adjustRightInd w:val="0"/>
                    <w:ind w:right="-720"/>
                    <w:rPr>
                      <w:rFonts w:ascii="Palatino Linotype" w:eastAsia="Calibri" w:hAnsi="Palatino Linotype"/>
                      <w:b/>
                      <w:bCs/>
                      <w:noProof/>
                      <w:sz w:val="16"/>
                      <w:szCs w:val="16"/>
                    </w:rPr>
                  </w:pPr>
                </w:p>
              </w:tc>
            </w:tr>
          </w:tbl>
          <w:p w14:paraId="6AE2B8DB" w14:textId="77777777" w:rsidR="00A63BA8" w:rsidRDefault="00A63BA8" w:rsidP="00884007">
            <w:pPr>
              <w:ind w:right="2186"/>
              <w:rPr>
                <w:rFonts w:cs="Simplified Arabic"/>
                <w:rtl/>
              </w:rPr>
            </w:pPr>
          </w:p>
          <w:p w14:paraId="16DAA0B3" w14:textId="77777777" w:rsidR="00A63BA8" w:rsidRDefault="00A63BA8" w:rsidP="00884007">
            <w:pPr>
              <w:ind w:right="2186"/>
              <w:rPr>
                <w:rFonts w:cs="Simplified Arabic"/>
                <w:rtl/>
              </w:rPr>
            </w:pPr>
          </w:p>
          <w:p w14:paraId="5C539F4F" w14:textId="77777777" w:rsidR="00A63BA8" w:rsidRDefault="00A63BA8" w:rsidP="00884007">
            <w:pPr>
              <w:ind w:right="2186"/>
              <w:rPr>
                <w:rFonts w:cs="Simplified Arabic"/>
                <w:rtl/>
              </w:rPr>
            </w:pPr>
          </w:p>
          <w:p w14:paraId="0F1380F4" w14:textId="77777777" w:rsidR="00A63BA8" w:rsidRDefault="00A63BA8" w:rsidP="00884007">
            <w:pPr>
              <w:ind w:right="2186"/>
              <w:rPr>
                <w:rFonts w:cs="Simplified Arabic"/>
                <w:rtl/>
              </w:rPr>
            </w:pPr>
          </w:p>
          <w:p w14:paraId="7A46CFA7" w14:textId="77777777" w:rsidR="00A63BA8" w:rsidRDefault="00A63BA8" w:rsidP="00884007">
            <w:pPr>
              <w:ind w:right="2186"/>
              <w:rPr>
                <w:rFonts w:cs="Simplified Arabic"/>
                <w:rtl/>
              </w:rPr>
            </w:pPr>
          </w:p>
          <w:p w14:paraId="099930A8" w14:textId="77777777" w:rsidR="00A63BA8" w:rsidRDefault="00A63BA8" w:rsidP="00884007">
            <w:pPr>
              <w:ind w:right="2186"/>
              <w:rPr>
                <w:rFonts w:cs="Simplified Arabic"/>
                <w:rtl/>
              </w:rPr>
            </w:pPr>
          </w:p>
          <w:p w14:paraId="54EC6197" w14:textId="77777777" w:rsidR="00A63BA8" w:rsidRDefault="00A63BA8" w:rsidP="00884007">
            <w:pPr>
              <w:ind w:right="2186"/>
              <w:rPr>
                <w:rFonts w:cs="Simplified Arabic"/>
                <w:rtl/>
              </w:rPr>
            </w:pPr>
          </w:p>
          <w:p w14:paraId="0B68BF6A" w14:textId="77777777" w:rsidR="00A63BA8" w:rsidRDefault="00A63BA8" w:rsidP="00884007">
            <w:pPr>
              <w:ind w:right="2186"/>
              <w:rPr>
                <w:rFonts w:cs="Simplified Arabic"/>
                <w:rtl/>
              </w:rPr>
            </w:pPr>
          </w:p>
          <w:p w14:paraId="4C840C04" w14:textId="77777777" w:rsidR="00A63BA8" w:rsidRDefault="00A63BA8" w:rsidP="00884007">
            <w:pPr>
              <w:ind w:right="2186"/>
              <w:rPr>
                <w:rFonts w:cs="Simplified Arabic"/>
                <w:rtl/>
              </w:rPr>
            </w:pPr>
          </w:p>
          <w:p w14:paraId="00CDCC60" w14:textId="77777777" w:rsidR="00A63BA8" w:rsidRPr="00884007" w:rsidRDefault="00A63BA8" w:rsidP="00884007">
            <w:pPr>
              <w:ind w:right="2186"/>
              <w:rPr>
                <w:rFonts w:cs="Simplified Arabic"/>
                <w:rtl/>
              </w:rPr>
            </w:pPr>
          </w:p>
        </w:tc>
      </w:tr>
      <w:tr w:rsidR="00884007" w:rsidRPr="0062221F" w14:paraId="7702F1A1"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897"/>
          <w:jc w:val="center"/>
        </w:trPr>
        <w:tc>
          <w:tcPr>
            <w:tcW w:w="1247" w:type="dxa"/>
            <w:tcBorders>
              <w:top w:val="single" w:sz="4" w:space="0" w:color="auto"/>
              <w:left w:val="single" w:sz="4" w:space="0" w:color="auto"/>
              <w:bottom w:val="single" w:sz="4" w:space="0" w:color="auto"/>
              <w:right w:val="single" w:sz="4" w:space="0" w:color="auto"/>
            </w:tcBorders>
            <w:shd w:val="clear" w:color="auto" w:fill="F3F3F3"/>
          </w:tcPr>
          <w:p w14:paraId="3CB18C07" w14:textId="77777777" w:rsidR="00884007" w:rsidRPr="0062221F" w:rsidRDefault="00884007" w:rsidP="00884007">
            <w:pPr>
              <w:rPr>
                <w:rFonts w:cs="Simplified Arabic"/>
                <w:sz w:val="32"/>
                <w:szCs w:val="32"/>
                <w:rtl/>
                <w:lang w:val="en-GB" w:bidi="ar-EG"/>
              </w:rPr>
            </w:pPr>
            <w:r w:rsidRPr="0062221F">
              <w:rPr>
                <w:rFonts w:cs="Simplified Arabic" w:hint="cs"/>
                <w:sz w:val="32"/>
                <w:szCs w:val="32"/>
                <w:rtl/>
              </w:rPr>
              <w:lastRenderedPageBreak/>
              <w:t xml:space="preserve">5- أساليب التعليم والتعلم </w:t>
            </w:r>
            <w:r w:rsidRPr="0062221F">
              <w:rPr>
                <w:rFonts w:cs="Simplified Arabic"/>
                <w:sz w:val="32"/>
                <w:szCs w:val="32"/>
              </w:rPr>
              <w:t xml:space="preserve">                      </w:t>
            </w:r>
          </w:p>
        </w:tc>
        <w:tc>
          <w:tcPr>
            <w:tcW w:w="9443" w:type="dxa"/>
            <w:tcBorders>
              <w:top w:val="single" w:sz="4" w:space="0" w:color="auto"/>
              <w:left w:val="single" w:sz="4" w:space="0" w:color="auto"/>
              <w:bottom w:val="single" w:sz="4" w:space="0" w:color="auto"/>
              <w:right w:val="single" w:sz="4" w:space="0" w:color="auto"/>
            </w:tcBorders>
          </w:tcPr>
          <w:p w14:paraId="0255B3B3" w14:textId="77777777" w:rsidR="00884007" w:rsidRPr="00A63BA8" w:rsidRDefault="00884007" w:rsidP="00884007">
            <w:pPr>
              <w:ind w:right="2186"/>
              <w:jc w:val="right"/>
              <w:rPr>
                <w:rFonts w:asciiTheme="majorBidi" w:hAnsiTheme="majorBidi" w:cstheme="majorBidi"/>
                <w:color w:val="000000"/>
                <w:sz w:val="28"/>
                <w:szCs w:val="28"/>
                <w:rtl/>
              </w:rPr>
            </w:pPr>
          </w:p>
          <w:p w14:paraId="2CDB949F" w14:textId="77777777" w:rsidR="00884007" w:rsidRDefault="00884007" w:rsidP="00884007">
            <w:pPr>
              <w:bidi w:val="0"/>
              <w:spacing w:line="360" w:lineRule="auto"/>
              <w:rPr>
                <w:rFonts w:asciiTheme="majorBidi" w:hAnsiTheme="majorBidi" w:cstheme="majorBidi"/>
                <w:color w:val="000000"/>
                <w:sz w:val="28"/>
                <w:szCs w:val="28"/>
              </w:rPr>
            </w:pPr>
            <w:r>
              <w:rPr>
                <w:rFonts w:asciiTheme="majorBidi" w:hAnsiTheme="majorBidi" w:cstheme="majorBidi"/>
                <w:color w:val="000000"/>
                <w:sz w:val="28"/>
                <w:szCs w:val="28"/>
              </w:rPr>
              <w:t>4.1 Modified lectures</w:t>
            </w:r>
          </w:p>
          <w:p w14:paraId="7EE1733F" w14:textId="77777777" w:rsidR="00884007" w:rsidRDefault="00884007" w:rsidP="00884007">
            <w:pPr>
              <w:spacing w:line="360" w:lineRule="auto"/>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4.2 Attending the department scientific seminars and thesis discussion  </w:t>
            </w:r>
          </w:p>
          <w:p w14:paraId="2A0F46C7" w14:textId="77777777" w:rsidR="00884007" w:rsidRDefault="00884007" w:rsidP="00884007">
            <w:pPr>
              <w:spacing w:line="360" w:lineRule="auto"/>
              <w:jc w:val="right"/>
              <w:rPr>
                <w:rFonts w:asciiTheme="majorBidi" w:hAnsiTheme="majorBidi" w:cstheme="majorBidi"/>
                <w:color w:val="000000"/>
                <w:sz w:val="28"/>
                <w:szCs w:val="28"/>
              </w:rPr>
            </w:pPr>
            <w:r>
              <w:rPr>
                <w:rFonts w:asciiTheme="majorBidi" w:hAnsiTheme="majorBidi" w:cstheme="majorBidi"/>
                <w:color w:val="000000"/>
                <w:sz w:val="28"/>
                <w:szCs w:val="28"/>
              </w:rPr>
              <w:t>4.3 Group discussion</w:t>
            </w:r>
          </w:p>
          <w:p w14:paraId="271B02C2" w14:textId="77777777" w:rsidR="00884007" w:rsidRPr="00A63BA8" w:rsidRDefault="00884007" w:rsidP="00884007">
            <w:pPr>
              <w:spacing w:line="360" w:lineRule="auto"/>
              <w:jc w:val="right"/>
              <w:rPr>
                <w:rFonts w:asciiTheme="majorBidi" w:hAnsiTheme="majorBidi" w:cstheme="majorBidi"/>
                <w:color w:val="000000"/>
                <w:sz w:val="28"/>
                <w:szCs w:val="28"/>
                <w:rtl/>
              </w:rPr>
            </w:pPr>
            <w:r>
              <w:rPr>
                <w:rFonts w:asciiTheme="majorBidi" w:hAnsiTheme="majorBidi" w:cstheme="majorBidi"/>
                <w:color w:val="000000"/>
                <w:sz w:val="28"/>
                <w:szCs w:val="28"/>
              </w:rPr>
              <w:t xml:space="preserve">4.4 </w:t>
            </w:r>
            <w:r w:rsidR="00A63BA8" w:rsidRPr="00A63BA8">
              <w:rPr>
                <w:rFonts w:asciiTheme="majorBidi" w:hAnsiTheme="majorBidi" w:cstheme="majorBidi"/>
                <w:color w:val="000000"/>
                <w:sz w:val="28"/>
                <w:szCs w:val="28"/>
              </w:rPr>
              <w:t>E- Lectures</w:t>
            </w:r>
          </w:p>
          <w:p w14:paraId="5245845F" w14:textId="77777777" w:rsidR="00884007" w:rsidRPr="00A63BA8" w:rsidRDefault="00884007" w:rsidP="00884007">
            <w:pPr>
              <w:ind w:right="2186"/>
              <w:jc w:val="right"/>
              <w:rPr>
                <w:rFonts w:asciiTheme="majorBidi" w:hAnsiTheme="majorBidi" w:cstheme="majorBidi"/>
                <w:color w:val="000000"/>
                <w:sz w:val="28"/>
                <w:szCs w:val="28"/>
                <w:rtl/>
              </w:rPr>
            </w:pPr>
          </w:p>
          <w:p w14:paraId="4FF41DAE" w14:textId="77777777" w:rsidR="00A63BA8" w:rsidRPr="00A63BA8" w:rsidRDefault="00A63BA8" w:rsidP="00A63BA8">
            <w:pPr>
              <w:spacing w:after="200" w:line="276" w:lineRule="auto"/>
              <w:jc w:val="center"/>
              <w:rPr>
                <w:rFonts w:asciiTheme="majorBidi" w:hAnsiTheme="majorBidi" w:cstheme="majorBidi"/>
                <w:color w:val="000000"/>
                <w:sz w:val="28"/>
                <w:szCs w:val="28"/>
                <w:rtl/>
              </w:rPr>
            </w:pPr>
            <w:r w:rsidRPr="00A63BA8">
              <w:rPr>
                <w:rFonts w:asciiTheme="majorBidi" w:hAnsiTheme="majorBidi" w:cstheme="majorBidi" w:hint="cs"/>
                <w:color w:val="000000"/>
                <w:sz w:val="28"/>
                <w:szCs w:val="28"/>
                <w:rtl/>
              </w:rPr>
              <w:t xml:space="preserve">مصفوفة طرق التدريس مع نواتج التعلم </w:t>
            </w:r>
          </w:p>
          <w:p w14:paraId="63238F00" w14:textId="77777777" w:rsidR="00A63BA8" w:rsidRPr="00A63BA8" w:rsidRDefault="00A63BA8" w:rsidP="00A63BA8">
            <w:pPr>
              <w:spacing w:after="200" w:line="276" w:lineRule="auto"/>
              <w:jc w:val="center"/>
              <w:rPr>
                <w:rFonts w:asciiTheme="majorBidi" w:hAnsiTheme="majorBidi" w:cstheme="majorBidi"/>
                <w:color w:val="000000"/>
                <w:sz w:val="28"/>
                <w:szCs w:val="28"/>
                <w:rtl/>
              </w:rPr>
            </w:pPr>
          </w:p>
          <w:tbl>
            <w:tblPr>
              <w:tblStyle w:val="TableGrid2"/>
              <w:bidiVisual/>
              <w:tblW w:w="9352" w:type="dxa"/>
              <w:jc w:val="center"/>
              <w:tblLook w:val="04A0" w:firstRow="1" w:lastRow="0" w:firstColumn="1" w:lastColumn="0" w:noHBand="0" w:noVBand="1"/>
            </w:tblPr>
            <w:tblGrid>
              <w:gridCol w:w="1355"/>
              <w:gridCol w:w="839"/>
              <w:gridCol w:w="1950"/>
              <w:gridCol w:w="1944"/>
              <w:gridCol w:w="1362"/>
              <w:gridCol w:w="1902"/>
            </w:tblGrid>
            <w:tr w:rsidR="00A63BA8" w:rsidRPr="00A63BA8" w14:paraId="2D140560" w14:textId="77777777" w:rsidTr="00E558B0">
              <w:trPr>
                <w:trHeight w:val="112"/>
                <w:jc w:val="center"/>
              </w:trPr>
              <w:tc>
                <w:tcPr>
                  <w:tcW w:w="2194" w:type="dxa"/>
                  <w:gridSpan w:val="2"/>
                  <w:vMerge w:val="restart"/>
                  <w:vAlign w:val="center"/>
                </w:tcPr>
                <w:p w14:paraId="6631D754" w14:textId="77777777" w:rsidR="00A63BA8" w:rsidRPr="00A63BA8" w:rsidRDefault="00A63BA8" w:rsidP="007E2D36">
                  <w:pPr>
                    <w:jc w:val="center"/>
                    <w:rPr>
                      <w:rFonts w:asciiTheme="majorBidi" w:eastAsia="Times New Roman" w:hAnsiTheme="majorBidi" w:cstheme="majorBidi"/>
                      <w:color w:val="000000"/>
                      <w:sz w:val="28"/>
                      <w:szCs w:val="28"/>
                      <w:rtl/>
                    </w:rPr>
                  </w:pPr>
                  <w:r w:rsidRPr="00A63BA8">
                    <w:rPr>
                      <w:rFonts w:asciiTheme="majorBidi" w:eastAsia="Times New Roman" w:hAnsiTheme="majorBidi" w:cstheme="majorBidi"/>
                      <w:color w:val="000000"/>
                      <w:sz w:val="28"/>
                      <w:szCs w:val="28"/>
                      <w:rtl/>
                    </w:rPr>
                    <w:t>نواتج التعلم للمقرر</w:t>
                  </w:r>
                </w:p>
              </w:tc>
              <w:tc>
                <w:tcPr>
                  <w:tcW w:w="7158" w:type="dxa"/>
                  <w:gridSpan w:val="4"/>
                  <w:vAlign w:val="center"/>
                </w:tcPr>
                <w:p w14:paraId="211E93AD" w14:textId="77777777" w:rsidR="00A63BA8" w:rsidRPr="00A63BA8" w:rsidRDefault="00A63BA8" w:rsidP="007E2D36">
                  <w:pPr>
                    <w:jc w:val="center"/>
                    <w:rPr>
                      <w:rFonts w:asciiTheme="majorBidi" w:eastAsia="Times New Roman" w:hAnsiTheme="majorBidi" w:cstheme="majorBidi"/>
                      <w:color w:val="000000"/>
                      <w:sz w:val="28"/>
                      <w:szCs w:val="28"/>
                      <w:rtl/>
                    </w:rPr>
                  </w:pPr>
                  <w:r w:rsidRPr="00A63BA8">
                    <w:rPr>
                      <w:rFonts w:asciiTheme="majorBidi" w:eastAsia="Times New Roman" w:hAnsiTheme="majorBidi" w:cstheme="majorBidi"/>
                      <w:color w:val="000000"/>
                      <w:sz w:val="28"/>
                      <w:szCs w:val="28"/>
                      <w:rtl/>
                    </w:rPr>
                    <w:t>طرق ال</w:t>
                  </w:r>
                  <w:r w:rsidRPr="00A63BA8">
                    <w:rPr>
                      <w:rFonts w:asciiTheme="majorBidi" w:eastAsia="Times New Roman" w:hAnsiTheme="majorBidi" w:cstheme="majorBidi" w:hint="cs"/>
                      <w:color w:val="000000"/>
                      <w:sz w:val="28"/>
                      <w:szCs w:val="28"/>
                      <w:rtl/>
                    </w:rPr>
                    <w:t>تدريس</w:t>
                  </w:r>
                </w:p>
              </w:tc>
            </w:tr>
            <w:tr w:rsidR="00A63BA8" w:rsidRPr="00A63BA8" w14:paraId="4E10BB47" w14:textId="77777777" w:rsidTr="00E558B0">
              <w:trPr>
                <w:trHeight w:val="816"/>
                <w:jc w:val="center"/>
              </w:trPr>
              <w:tc>
                <w:tcPr>
                  <w:tcW w:w="2194" w:type="dxa"/>
                  <w:gridSpan w:val="2"/>
                  <w:vMerge/>
                  <w:vAlign w:val="center"/>
                </w:tcPr>
                <w:p w14:paraId="741F102F" w14:textId="77777777" w:rsidR="00A63BA8" w:rsidRPr="00A63BA8" w:rsidRDefault="00A63BA8" w:rsidP="007E2D36">
                  <w:pPr>
                    <w:jc w:val="center"/>
                    <w:rPr>
                      <w:rFonts w:asciiTheme="majorBidi" w:eastAsia="Times New Roman" w:hAnsiTheme="majorBidi" w:cstheme="majorBidi"/>
                      <w:color w:val="000000"/>
                      <w:sz w:val="28"/>
                      <w:szCs w:val="28"/>
                      <w:rtl/>
                    </w:rPr>
                  </w:pPr>
                </w:p>
              </w:tc>
              <w:tc>
                <w:tcPr>
                  <w:tcW w:w="1950" w:type="dxa"/>
                  <w:vAlign w:val="center"/>
                </w:tcPr>
                <w:p w14:paraId="66BCD2E2" w14:textId="77777777" w:rsidR="00A63BA8" w:rsidRPr="00A63BA8" w:rsidRDefault="00A63BA8" w:rsidP="007E2D36">
                  <w:pPr>
                    <w:jc w:val="center"/>
                    <w:rPr>
                      <w:rFonts w:asciiTheme="majorBidi" w:eastAsia="Times New Roman" w:hAnsiTheme="majorBidi" w:cstheme="majorBidi"/>
                      <w:color w:val="000000"/>
                      <w:sz w:val="28"/>
                      <w:szCs w:val="28"/>
                      <w:rtl/>
                    </w:rPr>
                  </w:pPr>
                  <w:r w:rsidRPr="00A63BA8">
                    <w:rPr>
                      <w:rFonts w:asciiTheme="majorBidi" w:eastAsia="Times New Roman" w:hAnsiTheme="majorBidi" w:cstheme="majorBidi"/>
                      <w:color w:val="000000"/>
                      <w:sz w:val="28"/>
                      <w:szCs w:val="28"/>
                    </w:rPr>
                    <w:t>Modified Lectures</w:t>
                  </w:r>
                </w:p>
              </w:tc>
              <w:tc>
                <w:tcPr>
                  <w:tcW w:w="1944" w:type="dxa"/>
                  <w:vAlign w:val="center"/>
                </w:tcPr>
                <w:p w14:paraId="74F31305" w14:textId="77777777" w:rsidR="00A63BA8" w:rsidRPr="00A63BA8" w:rsidRDefault="00A63BA8" w:rsidP="007E2D36">
                  <w:pPr>
                    <w:jc w:val="center"/>
                    <w:rPr>
                      <w:rFonts w:asciiTheme="majorBidi" w:eastAsia="Times New Roman" w:hAnsiTheme="majorBidi" w:cstheme="majorBidi"/>
                      <w:color w:val="000000"/>
                      <w:sz w:val="28"/>
                      <w:szCs w:val="28"/>
                      <w:rtl/>
                    </w:rPr>
                  </w:pPr>
                  <w:r w:rsidRPr="00A63BA8">
                    <w:rPr>
                      <w:rFonts w:asciiTheme="majorBidi" w:eastAsia="Times New Roman" w:hAnsiTheme="majorBidi" w:cstheme="majorBidi"/>
                      <w:color w:val="000000"/>
                      <w:sz w:val="28"/>
                      <w:szCs w:val="28"/>
                    </w:rPr>
                    <w:t>Tutorial</w:t>
                  </w:r>
                </w:p>
              </w:tc>
              <w:tc>
                <w:tcPr>
                  <w:tcW w:w="1362" w:type="dxa"/>
                  <w:vAlign w:val="center"/>
                </w:tcPr>
                <w:p w14:paraId="2C2DAEBD" w14:textId="77777777" w:rsidR="00A63BA8" w:rsidRPr="00A63BA8" w:rsidRDefault="00A63BA8" w:rsidP="007E2D36">
                  <w:pPr>
                    <w:jc w:val="cente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Seminars</w:t>
                  </w:r>
                </w:p>
              </w:tc>
              <w:tc>
                <w:tcPr>
                  <w:tcW w:w="1902" w:type="dxa"/>
                  <w:vAlign w:val="center"/>
                </w:tcPr>
                <w:p w14:paraId="6F954F51" w14:textId="77777777" w:rsidR="00A63BA8" w:rsidRPr="00A63BA8" w:rsidRDefault="00A63BA8" w:rsidP="007E2D36">
                  <w:pPr>
                    <w:jc w:val="cente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E- Lectures</w:t>
                  </w:r>
                </w:p>
              </w:tc>
            </w:tr>
            <w:tr w:rsidR="00A63BA8" w:rsidRPr="00A63BA8" w14:paraId="0B21F9AD" w14:textId="77777777" w:rsidTr="00E558B0">
              <w:trPr>
                <w:trHeight w:val="112"/>
                <w:jc w:val="center"/>
              </w:trPr>
              <w:tc>
                <w:tcPr>
                  <w:tcW w:w="1355" w:type="dxa"/>
                  <w:vMerge w:val="restart"/>
                  <w:vAlign w:val="center"/>
                </w:tcPr>
                <w:p w14:paraId="72ED7F83" w14:textId="77777777" w:rsidR="00A63BA8" w:rsidRPr="00A63BA8" w:rsidRDefault="00A63BA8" w:rsidP="007E2D36">
                  <w:pPr>
                    <w:jc w:val="center"/>
                    <w:rPr>
                      <w:rFonts w:asciiTheme="majorBidi" w:eastAsia="Times New Roman" w:hAnsiTheme="majorBidi" w:cstheme="majorBidi"/>
                      <w:color w:val="000000"/>
                      <w:sz w:val="28"/>
                      <w:szCs w:val="28"/>
                      <w:rtl/>
                    </w:rPr>
                  </w:pPr>
                  <w:r w:rsidRPr="00A63BA8">
                    <w:rPr>
                      <w:rFonts w:asciiTheme="majorBidi" w:eastAsia="Times New Roman" w:hAnsiTheme="majorBidi" w:cstheme="majorBidi"/>
                      <w:color w:val="000000"/>
                      <w:sz w:val="28"/>
                      <w:szCs w:val="28"/>
                      <w:rtl/>
                    </w:rPr>
                    <w:t>المعرفة  والفهم</w:t>
                  </w:r>
                </w:p>
              </w:tc>
              <w:tc>
                <w:tcPr>
                  <w:tcW w:w="838" w:type="dxa"/>
                </w:tcPr>
                <w:p w14:paraId="1C41B3F0"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2.a.1</w:t>
                  </w:r>
                </w:p>
              </w:tc>
              <w:tc>
                <w:tcPr>
                  <w:tcW w:w="1950" w:type="dxa"/>
                </w:tcPr>
                <w:p w14:paraId="1FA0AEAB"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72599D9A"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730001B9"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624EFBE2"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18CB5D07" w14:textId="77777777" w:rsidTr="00E558B0">
              <w:trPr>
                <w:trHeight w:val="112"/>
                <w:jc w:val="center"/>
              </w:trPr>
              <w:tc>
                <w:tcPr>
                  <w:tcW w:w="1355" w:type="dxa"/>
                  <w:vMerge/>
                  <w:vAlign w:val="center"/>
                </w:tcPr>
                <w:p w14:paraId="31741CE4" w14:textId="77777777" w:rsidR="00A63BA8" w:rsidRPr="00A63BA8" w:rsidRDefault="00A63BA8" w:rsidP="007E2D36">
                  <w:pPr>
                    <w:jc w:val="center"/>
                    <w:rPr>
                      <w:rFonts w:asciiTheme="majorBidi" w:eastAsia="Times New Roman" w:hAnsiTheme="majorBidi" w:cstheme="majorBidi"/>
                      <w:color w:val="000000"/>
                      <w:sz w:val="28"/>
                      <w:szCs w:val="28"/>
                      <w:rtl/>
                    </w:rPr>
                  </w:pPr>
                </w:p>
              </w:tc>
              <w:tc>
                <w:tcPr>
                  <w:tcW w:w="838" w:type="dxa"/>
                </w:tcPr>
                <w:p w14:paraId="4E8535C3"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2.a.2</w:t>
                  </w:r>
                </w:p>
              </w:tc>
              <w:tc>
                <w:tcPr>
                  <w:tcW w:w="1950" w:type="dxa"/>
                </w:tcPr>
                <w:p w14:paraId="676C58FF"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429F22B3"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6E0314BA"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073F0C66"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469CEFF3" w14:textId="77777777" w:rsidTr="00E558B0">
              <w:trPr>
                <w:trHeight w:val="112"/>
                <w:jc w:val="center"/>
              </w:trPr>
              <w:tc>
                <w:tcPr>
                  <w:tcW w:w="1355" w:type="dxa"/>
                  <w:vMerge w:val="restart"/>
                  <w:vAlign w:val="center"/>
                </w:tcPr>
                <w:p w14:paraId="4CBCA351" w14:textId="77777777" w:rsidR="00A63BA8" w:rsidRPr="00A63BA8" w:rsidRDefault="00A63BA8" w:rsidP="007E2D36">
                  <w:pPr>
                    <w:jc w:val="center"/>
                    <w:rPr>
                      <w:rFonts w:asciiTheme="majorBidi" w:eastAsia="Times New Roman" w:hAnsiTheme="majorBidi" w:cstheme="majorBidi"/>
                      <w:color w:val="000000"/>
                      <w:sz w:val="28"/>
                      <w:szCs w:val="28"/>
                      <w:rtl/>
                    </w:rPr>
                  </w:pPr>
                  <w:r w:rsidRPr="00A63BA8">
                    <w:rPr>
                      <w:rFonts w:asciiTheme="majorBidi" w:eastAsia="Times New Roman" w:hAnsiTheme="majorBidi" w:cstheme="majorBidi"/>
                      <w:color w:val="000000"/>
                      <w:sz w:val="28"/>
                      <w:szCs w:val="28"/>
                      <w:rtl/>
                    </w:rPr>
                    <w:t>المهارات الذهنية</w:t>
                  </w:r>
                </w:p>
              </w:tc>
              <w:tc>
                <w:tcPr>
                  <w:tcW w:w="838" w:type="dxa"/>
                </w:tcPr>
                <w:p w14:paraId="7BD24917"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2.b.1</w:t>
                  </w:r>
                </w:p>
              </w:tc>
              <w:tc>
                <w:tcPr>
                  <w:tcW w:w="1950" w:type="dxa"/>
                </w:tcPr>
                <w:p w14:paraId="4D4B026C"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51A8C7DE"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5308794C"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072236CC"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412776E5" w14:textId="77777777" w:rsidTr="00E558B0">
              <w:trPr>
                <w:trHeight w:val="112"/>
                <w:jc w:val="center"/>
              </w:trPr>
              <w:tc>
                <w:tcPr>
                  <w:tcW w:w="1355" w:type="dxa"/>
                  <w:vMerge/>
                  <w:vAlign w:val="center"/>
                </w:tcPr>
                <w:p w14:paraId="0DAE0DD4" w14:textId="77777777" w:rsidR="00A63BA8" w:rsidRPr="00A63BA8" w:rsidRDefault="00A63BA8" w:rsidP="007E2D36">
                  <w:pPr>
                    <w:jc w:val="center"/>
                    <w:rPr>
                      <w:rFonts w:asciiTheme="majorBidi" w:eastAsia="Times New Roman" w:hAnsiTheme="majorBidi" w:cstheme="majorBidi"/>
                      <w:color w:val="000000"/>
                      <w:sz w:val="28"/>
                      <w:szCs w:val="28"/>
                      <w:rtl/>
                    </w:rPr>
                  </w:pPr>
                </w:p>
              </w:tc>
              <w:tc>
                <w:tcPr>
                  <w:tcW w:w="838" w:type="dxa"/>
                </w:tcPr>
                <w:p w14:paraId="69553B9B"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2.b.2</w:t>
                  </w:r>
                </w:p>
              </w:tc>
              <w:tc>
                <w:tcPr>
                  <w:tcW w:w="1950" w:type="dxa"/>
                </w:tcPr>
                <w:p w14:paraId="05DC8EFD"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7966460A"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6399EE6F"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235CFB75"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2B6BCFC5" w14:textId="77777777" w:rsidTr="00E558B0">
              <w:trPr>
                <w:trHeight w:val="112"/>
                <w:jc w:val="center"/>
              </w:trPr>
              <w:tc>
                <w:tcPr>
                  <w:tcW w:w="1355" w:type="dxa"/>
                  <w:vMerge/>
                  <w:vAlign w:val="center"/>
                </w:tcPr>
                <w:p w14:paraId="2208FC4B" w14:textId="77777777" w:rsidR="00A63BA8" w:rsidRPr="00A63BA8" w:rsidRDefault="00A63BA8" w:rsidP="007E2D36">
                  <w:pPr>
                    <w:jc w:val="center"/>
                    <w:rPr>
                      <w:rFonts w:asciiTheme="majorBidi" w:eastAsia="Times New Roman" w:hAnsiTheme="majorBidi" w:cstheme="majorBidi"/>
                      <w:color w:val="000000"/>
                      <w:sz w:val="28"/>
                      <w:szCs w:val="28"/>
                      <w:rtl/>
                    </w:rPr>
                  </w:pPr>
                </w:p>
              </w:tc>
              <w:tc>
                <w:tcPr>
                  <w:tcW w:w="838" w:type="dxa"/>
                </w:tcPr>
                <w:p w14:paraId="4DC39F90"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2.b.3</w:t>
                  </w:r>
                </w:p>
              </w:tc>
              <w:tc>
                <w:tcPr>
                  <w:tcW w:w="1950" w:type="dxa"/>
                </w:tcPr>
                <w:p w14:paraId="64CD3ABE"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3053664A"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0A87E181"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19E2C352"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1EA2CB57" w14:textId="77777777" w:rsidTr="00E558B0">
              <w:trPr>
                <w:trHeight w:val="112"/>
                <w:jc w:val="center"/>
              </w:trPr>
              <w:tc>
                <w:tcPr>
                  <w:tcW w:w="1355" w:type="dxa"/>
                  <w:vMerge w:val="restart"/>
                  <w:vAlign w:val="center"/>
                </w:tcPr>
                <w:p w14:paraId="620E8E22" w14:textId="77777777" w:rsidR="00A63BA8" w:rsidRPr="00A63BA8" w:rsidRDefault="00A63BA8" w:rsidP="007E2D36">
                  <w:pPr>
                    <w:jc w:val="center"/>
                    <w:rPr>
                      <w:rFonts w:asciiTheme="majorBidi" w:eastAsia="Times New Roman" w:hAnsiTheme="majorBidi" w:cstheme="majorBidi"/>
                      <w:color w:val="000000"/>
                      <w:sz w:val="28"/>
                      <w:szCs w:val="28"/>
                      <w:rtl/>
                    </w:rPr>
                  </w:pPr>
                  <w:r w:rsidRPr="00A63BA8">
                    <w:rPr>
                      <w:rFonts w:asciiTheme="majorBidi" w:eastAsia="Times New Roman" w:hAnsiTheme="majorBidi" w:cstheme="majorBidi"/>
                      <w:color w:val="000000"/>
                      <w:sz w:val="28"/>
                      <w:szCs w:val="28"/>
                      <w:rtl/>
                    </w:rPr>
                    <w:t>المهارات العامة</w:t>
                  </w:r>
                </w:p>
              </w:tc>
              <w:tc>
                <w:tcPr>
                  <w:tcW w:w="838" w:type="dxa"/>
                </w:tcPr>
                <w:p w14:paraId="636F98D3"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2.d.1</w:t>
                  </w:r>
                </w:p>
              </w:tc>
              <w:tc>
                <w:tcPr>
                  <w:tcW w:w="1950" w:type="dxa"/>
                </w:tcPr>
                <w:p w14:paraId="4B46B4C3"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72917C12"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5251B992"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2448F9C5"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01BB4673" w14:textId="77777777" w:rsidTr="00E558B0">
              <w:trPr>
                <w:trHeight w:val="112"/>
                <w:jc w:val="center"/>
              </w:trPr>
              <w:tc>
                <w:tcPr>
                  <w:tcW w:w="1355" w:type="dxa"/>
                  <w:vMerge/>
                  <w:vAlign w:val="center"/>
                </w:tcPr>
                <w:p w14:paraId="665F9B19" w14:textId="77777777" w:rsidR="00A63BA8" w:rsidRPr="00A63BA8" w:rsidRDefault="00A63BA8" w:rsidP="007E2D36">
                  <w:pPr>
                    <w:jc w:val="center"/>
                    <w:rPr>
                      <w:rFonts w:asciiTheme="majorBidi" w:eastAsia="Times New Roman" w:hAnsiTheme="majorBidi" w:cstheme="majorBidi"/>
                      <w:color w:val="000000"/>
                      <w:sz w:val="28"/>
                      <w:szCs w:val="28"/>
                      <w:rtl/>
                    </w:rPr>
                  </w:pPr>
                </w:p>
              </w:tc>
              <w:tc>
                <w:tcPr>
                  <w:tcW w:w="838" w:type="dxa"/>
                </w:tcPr>
                <w:p w14:paraId="7CCE0DC2"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2.d.2</w:t>
                  </w:r>
                </w:p>
              </w:tc>
              <w:tc>
                <w:tcPr>
                  <w:tcW w:w="1950" w:type="dxa"/>
                </w:tcPr>
                <w:p w14:paraId="07F2B91A"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05B3C409"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5C74397A"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71CDDD9A"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42516D1B" w14:textId="77777777" w:rsidTr="00E558B0">
              <w:trPr>
                <w:trHeight w:val="112"/>
                <w:jc w:val="center"/>
              </w:trPr>
              <w:tc>
                <w:tcPr>
                  <w:tcW w:w="1355" w:type="dxa"/>
                  <w:vMerge/>
                </w:tcPr>
                <w:p w14:paraId="088A53AA" w14:textId="77777777" w:rsidR="00A63BA8" w:rsidRPr="00A63BA8" w:rsidRDefault="00A63BA8" w:rsidP="007E2D36">
                  <w:pPr>
                    <w:rPr>
                      <w:rFonts w:asciiTheme="majorBidi" w:eastAsia="Times New Roman" w:hAnsiTheme="majorBidi" w:cstheme="majorBidi"/>
                      <w:color w:val="000000"/>
                      <w:sz w:val="28"/>
                      <w:szCs w:val="28"/>
                      <w:rtl/>
                    </w:rPr>
                  </w:pPr>
                </w:p>
              </w:tc>
              <w:tc>
                <w:tcPr>
                  <w:tcW w:w="838" w:type="dxa"/>
                </w:tcPr>
                <w:p w14:paraId="3DB868D7"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2.d.3</w:t>
                  </w:r>
                </w:p>
              </w:tc>
              <w:tc>
                <w:tcPr>
                  <w:tcW w:w="1950" w:type="dxa"/>
                </w:tcPr>
                <w:p w14:paraId="669AE6E5"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5F98D833"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05AB03C8"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0CBCCEAD"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5566B9E0" w14:textId="77777777" w:rsidTr="00E558B0">
              <w:trPr>
                <w:trHeight w:val="112"/>
                <w:jc w:val="center"/>
              </w:trPr>
              <w:tc>
                <w:tcPr>
                  <w:tcW w:w="1355" w:type="dxa"/>
                  <w:vMerge/>
                </w:tcPr>
                <w:p w14:paraId="48D38FBB" w14:textId="77777777" w:rsidR="00A63BA8" w:rsidRPr="00A63BA8" w:rsidRDefault="00A63BA8" w:rsidP="007E2D36">
                  <w:pPr>
                    <w:rPr>
                      <w:rFonts w:asciiTheme="majorBidi" w:eastAsia="Times New Roman" w:hAnsiTheme="majorBidi" w:cstheme="majorBidi"/>
                      <w:color w:val="000000"/>
                      <w:sz w:val="28"/>
                      <w:szCs w:val="28"/>
                      <w:rtl/>
                    </w:rPr>
                  </w:pPr>
                </w:p>
              </w:tc>
              <w:tc>
                <w:tcPr>
                  <w:tcW w:w="838" w:type="dxa"/>
                </w:tcPr>
                <w:p w14:paraId="773DDA7D"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2.d.4</w:t>
                  </w:r>
                </w:p>
              </w:tc>
              <w:tc>
                <w:tcPr>
                  <w:tcW w:w="1950" w:type="dxa"/>
                </w:tcPr>
                <w:p w14:paraId="1AF3DA49"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1809D327"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4BF62E39"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3E581D3E"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1595E732" w14:textId="77777777" w:rsidTr="00E558B0">
              <w:trPr>
                <w:trHeight w:val="112"/>
                <w:jc w:val="center"/>
              </w:trPr>
              <w:tc>
                <w:tcPr>
                  <w:tcW w:w="1355" w:type="dxa"/>
                  <w:vMerge/>
                </w:tcPr>
                <w:p w14:paraId="60F5A4DC" w14:textId="77777777" w:rsidR="00A63BA8" w:rsidRPr="00A63BA8" w:rsidRDefault="00A63BA8" w:rsidP="007E2D36">
                  <w:pPr>
                    <w:rPr>
                      <w:rFonts w:asciiTheme="majorBidi" w:eastAsia="Times New Roman" w:hAnsiTheme="majorBidi" w:cstheme="majorBidi"/>
                      <w:color w:val="000000"/>
                      <w:sz w:val="28"/>
                      <w:szCs w:val="28"/>
                      <w:rtl/>
                    </w:rPr>
                  </w:pPr>
                </w:p>
              </w:tc>
              <w:tc>
                <w:tcPr>
                  <w:tcW w:w="838" w:type="dxa"/>
                </w:tcPr>
                <w:p w14:paraId="4AC267A2"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2.d.5</w:t>
                  </w:r>
                </w:p>
              </w:tc>
              <w:tc>
                <w:tcPr>
                  <w:tcW w:w="1950" w:type="dxa"/>
                </w:tcPr>
                <w:p w14:paraId="1F0E9848"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0DF4C140"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01A6657B"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678FE01F"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r w:rsidR="00A63BA8" w:rsidRPr="00A63BA8" w14:paraId="53649C11" w14:textId="77777777" w:rsidTr="00E558B0">
              <w:trPr>
                <w:trHeight w:val="112"/>
                <w:jc w:val="center"/>
              </w:trPr>
              <w:tc>
                <w:tcPr>
                  <w:tcW w:w="1355" w:type="dxa"/>
                  <w:vMerge/>
                </w:tcPr>
                <w:p w14:paraId="32D3379D" w14:textId="77777777" w:rsidR="00A63BA8" w:rsidRPr="00A63BA8" w:rsidRDefault="00A63BA8" w:rsidP="007E2D36">
                  <w:pPr>
                    <w:rPr>
                      <w:rFonts w:asciiTheme="majorBidi" w:eastAsia="Times New Roman" w:hAnsiTheme="majorBidi" w:cstheme="majorBidi"/>
                      <w:color w:val="000000"/>
                      <w:sz w:val="28"/>
                      <w:szCs w:val="28"/>
                      <w:rtl/>
                    </w:rPr>
                  </w:pPr>
                </w:p>
              </w:tc>
              <w:tc>
                <w:tcPr>
                  <w:tcW w:w="838" w:type="dxa"/>
                </w:tcPr>
                <w:p w14:paraId="6C0962B1" w14:textId="77777777" w:rsidR="00A63BA8" w:rsidRPr="00A63BA8" w:rsidRDefault="00A63BA8" w:rsidP="007E2D36">
                  <w:pPr>
                    <w:rPr>
                      <w:rFonts w:asciiTheme="majorBidi" w:eastAsia="Times New Roman" w:hAnsiTheme="majorBidi" w:cstheme="majorBidi"/>
                      <w:color w:val="000000"/>
                      <w:sz w:val="28"/>
                      <w:szCs w:val="28"/>
                    </w:rPr>
                  </w:pPr>
                  <w:r w:rsidRPr="00A63BA8">
                    <w:rPr>
                      <w:rFonts w:asciiTheme="majorBidi" w:eastAsia="Times New Roman" w:hAnsiTheme="majorBidi" w:cstheme="majorBidi"/>
                      <w:color w:val="000000"/>
                      <w:sz w:val="28"/>
                      <w:szCs w:val="28"/>
                    </w:rPr>
                    <w:t>2.d.6</w:t>
                  </w:r>
                </w:p>
              </w:tc>
              <w:tc>
                <w:tcPr>
                  <w:tcW w:w="1950" w:type="dxa"/>
                </w:tcPr>
                <w:p w14:paraId="3F1C0647"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44" w:type="dxa"/>
                </w:tcPr>
                <w:p w14:paraId="3129B3E0"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362" w:type="dxa"/>
                </w:tcPr>
                <w:p w14:paraId="27E6694D"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c>
                <w:tcPr>
                  <w:tcW w:w="1902" w:type="dxa"/>
                </w:tcPr>
                <w:p w14:paraId="4D62690B" w14:textId="77777777" w:rsidR="00A63BA8" w:rsidRPr="00A63BA8" w:rsidRDefault="00A63BA8" w:rsidP="002347BB">
                  <w:pPr>
                    <w:pStyle w:val="ListParagraph"/>
                    <w:numPr>
                      <w:ilvl w:val="0"/>
                      <w:numId w:val="51"/>
                    </w:numPr>
                    <w:rPr>
                      <w:rFonts w:asciiTheme="majorBidi" w:eastAsia="Times New Roman" w:hAnsiTheme="majorBidi" w:cstheme="majorBidi"/>
                      <w:color w:val="000000"/>
                      <w:sz w:val="28"/>
                      <w:szCs w:val="28"/>
                      <w:rtl/>
                    </w:rPr>
                  </w:pPr>
                </w:p>
              </w:tc>
            </w:tr>
          </w:tbl>
          <w:p w14:paraId="55C4268B" w14:textId="77777777" w:rsidR="00A63BA8" w:rsidRPr="00A63BA8" w:rsidRDefault="00A63BA8" w:rsidP="00884007">
            <w:pPr>
              <w:ind w:right="2186"/>
              <w:jc w:val="right"/>
              <w:rPr>
                <w:rFonts w:asciiTheme="majorBidi" w:hAnsiTheme="majorBidi" w:cstheme="majorBidi"/>
                <w:color w:val="000000"/>
                <w:sz w:val="28"/>
                <w:szCs w:val="28"/>
                <w:rtl/>
              </w:rPr>
            </w:pPr>
          </w:p>
          <w:p w14:paraId="610791B0" w14:textId="77777777" w:rsidR="00A63BA8" w:rsidRPr="00A63BA8" w:rsidRDefault="00A63BA8" w:rsidP="00884007">
            <w:pPr>
              <w:ind w:right="2186"/>
              <w:jc w:val="right"/>
              <w:rPr>
                <w:rFonts w:asciiTheme="majorBidi" w:hAnsiTheme="majorBidi" w:cstheme="majorBidi"/>
                <w:color w:val="000000"/>
                <w:sz w:val="28"/>
                <w:szCs w:val="28"/>
                <w:rtl/>
              </w:rPr>
            </w:pPr>
          </w:p>
          <w:p w14:paraId="7A6CFC0E" w14:textId="77777777" w:rsidR="00A63BA8" w:rsidRPr="00A63BA8" w:rsidRDefault="00A63BA8" w:rsidP="00884007">
            <w:pPr>
              <w:ind w:right="2186"/>
              <w:jc w:val="right"/>
              <w:rPr>
                <w:rFonts w:asciiTheme="majorBidi" w:hAnsiTheme="majorBidi" w:cstheme="majorBidi"/>
                <w:color w:val="000000"/>
                <w:sz w:val="28"/>
                <w:szCs w:val="28"/>
                <w:rtl/>
              </w:rPr>
            </w:pPr>
          </w:p>
          <w:p w14:paraId="420E8D3D" w14:textId="77777777" w:rsidR="00A63BA8" w:rsidRPr="00A63BA8" w:rsidRDefault="00A63BA8" w:rsidP="00884007">
            <w:pPr>
              <w:ind w:right="2186"/>
              <w:jc w:val="right"/>
              <w:rPr>
                <w:rFonts w:asciiTheme="majorBidi" w:hAnsiTheme="majorBidi" w:cstheme="majorBidi"/>
                <w:color w:val="000000"/>
                <w:sz w:val="28"/>
                <w:szCs w:val="28"/>
                <w:rtl/>
              </w:rPr>
            </w:pPr>
          </w:p>
          <w:p w14:paraId="434D2338" w14:textId="77777777" w:rsidR="00A63BA8" w:rsidRPr="00A63BA8" w:rsidRDefault="00A63BA8" w:rsidP="00884007">
            <w:pPr>
              <w:ind w:right="2186"/>
              <w:jc w:val="right"/>
              <w:rPr>
                <w:rFonts w:asciiTheme="majorBidi" w:hAnsiTheme="majorBidi" w:cstheme="majorBidi"/>
                <w:color w:val="000000"/>
                <w:sz w:val="28"/>
                <w:szCs w:val="28"/>
                <w:rtl/>
              </w:rPr>
            </w:pPr>
          </w:p>
          <w:p w14:paraId="014CEED1" w14:textId="77777777" w:rsidR="00A63BA8" w:rsidRPr="00A63BA8" w:rsidRDefault="00A63BA8" w:rsidP="00884007">
            <w:pPr>
              <w:ind w:right="2186"/>
              <w:jc w:val="right"/>
              <w:rPr>
                <w:rFonts w:asciiTheme="majorBidi" w:hAnsiTheme="majorBidi" w:cstheme="majorBidi"/>
                <w:color w:val="000000"/>
                <w:sz w:val="28"/>
                <w:szCs w:val="28"/>
                <w:rtl/>
              </w:rPr>
            </w:pPr>
          </w:p>
          <w:p w14:paraId="7F7288BC" w14:textId="77777777" w:rsidR="00A63BA8" w:rsidRPr="00A63BA8" w:rsidRDefault="00A63BA8" w:rsidP="00884007">
            <w:pPr>
              <w:ind w:right="2186"/>
              <w:jc w:val="right"/>
              <w:rPr>
                <w:rFonts w:asciiTheme="majorBidi" w:hAnsiTheme="majorBidi" w:cstheme="majorBidi"/>
                <w:color w:val="000000"/>
                <w:sz w:val="28"/>
                <w:szCs w:val="28"/>
                <w:rtl/>
              </w:rPr>
            </w:pPr>
          </w:p>
          <w:p w14:paraId="67F49912" w14:textId="77777777" w:rsidR="00A63BA8" w:rsidRPr="00A63BA8" w:rsidRDefault="00A63BA8" w:rsidP="00884007">
            <w:pPr>
              <w:ind w:right="2186"/>
              <w:jc w:val="right"/>
              <w:rPr>
                <w:rFonts w:asciiTheme="majorBidi" w:hAnsiTheme="majorBidi" w:cstheme="majorBidi"/>
                <w:color w:val="000000"/>
                <w:sz w:val="28"/>
                <w:szCs w:val="28"/>
                <w:rtl/>
              </w:rPr>
            </w:pPr>
          </w:p>
          <w:p w14:paraId="2DA127D3" w14:textId="77777777" w:rsidR="00A63BA8" w:rsidRPr="00A63BA8" w:rsidRDefault="00A63BA8" w:rsidP="00884007">
            <w:pPr>
              <w:ind w:right="2186"/>
              <w:jc w:val="right"/>
              <w:rPr>
                <w:rFonts w:asciiTheme="majorBidi" w:hAnsiTheme="majorBidi" w:cstheme="majorBidi"/>
                <w:color w:val="000000"/>
                <w:sz w:val="28"/>
                <w:szCs w:val="28"/>
                <w:rtl/>
              </w:rPr>
            </w:pPr>
          </w:p>
          <w:p w14:paraId="1A818CCA" w14:textId="77777777" w:rsidR="00884007" w:rsidRPr="00A63BA8" w:rsidRDefault="00884007" w:rsidP="00884007">
            <w:pPr>
              <w:ind w:right="2186"/>
              <w:rPr>
                <w:rFonts w:asciiTheme="majorBidi" w:hAnsiTheme="majorBidi" w:cstheme="majorBidi"/>
                <w:color w:val="000000"/>
                <w:sz w:val="28"/>
                <w:szCs w:val="28"/>
              </w:rPr>
            </w:pPr>
          </w:p>
        </w:tc>
      </w:tr>
      <w:tr w:rsidR="00884007" w:rsidRPr="0062221F" w14:paraId="63F6EFC5"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207"/>
          <w:jc w:val="center"/>
        </w:trPr>
        <w:tc>
          <w:tcPr>
            <w:tcW w:w="10695" w:type="dxa"/>
            <w:gridSpan w:val="2"/>
            <w:tcBorders>
              <w:top w:val="single" w:sz="4" w:space="0" w:color="auto"/>
              <w:left w:val="single" w:sz="4" w:space="0" w:color="auto"/>
              <w:bottom w:val="single" w:sz="4" w:space="0" w:color="auto"/>
              <w:right w:val="single" w:sz="4" w:space="0" w:color="auto"/>
            </w:tcBorders>
            <w:shd w:val="clear" w:color="auto" w:fill="F3F3F3"/>
          </w:tcPr>
          <w:p w14:paraId="46FC9BEF" w14:textId="77777777" w:rsidR="00884007" w:rsidRPr="0062221F" w:rsidRDefault="00884007" w:rsidP="00884007">
            <w:pPr>
              <w:rPr>
                <w:rFonts w:cs="Simplified Arabic"/>
                <w:sz w:val="32"/>
                <w:szCs w:val="32"/>
              </w:rPr>
            </w:pPr>
            <w:r>
              <w:rPr>
                <w:rFonts w:cs="Simplified Arabic" w:hint="cs"/>
                <w:sz w:val="32"/>
                <w:szCs w:val="32"/>
                <w:rtl/>
              </w:rPr>
              <w:lastRenderedPageBreak/>
              <w:t>6</w:t>
            </w:r>
            <w:r w:rsidRPr="0062221F">
              <w:rPr>
                <w:rFonts w:cs="Simplified Arabic" w:hint="cs"/>
                <w:sz w:val="32"/>
                <w:szCs w:val="32"/>
                <w:rtl/>
              </w:rPr>
              <w:t>- تقويم الطــلاب :</w:t>
            </w:r>
          </w:p>
        </w:tc>
      </w:tr>
      <w:tr w:rsidR="00884007" w:rsidRPr="0062221F" w14:paraId="7AD1C4A9"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743"/>
          <w:jc w:val="center"/>
        </w:trPr>
        <w:tc>
          <w:tcPr>
            <w:tcW w:w="1247" w:type="dxa"/>
            <w:tcBorders>
              <w:top w:val="single" w:sz="4" w:space="0" w:color="auto"/>
              <w:left w:val="single" w:sz="4" w:space="0" w:color="auto"/>
              <w:bottom w:val="single" w:sz="4" w:space="0" w:color="auto"/>
              <w:right w:val="single" w:sz="4" w:space="0" w:color="auto"/>
            </w:tcBorders>
          </w:tcPr>
          <w:p w14:paraId="13595181" w14:textId="77777777" w:rsidR="00884007" w:rsidRPr="0062221F" w:rsidRDefault="00884007" w:rsidP="00884007">
            <w:pPr>
              <w:rPr>
                <w:rFonts w:cs="Simplified Arabic"/>
                <w:sz w:val="32"/>
                <w:szCs w:val="32"/>
                <w:rtl/>
                <w:lang w:bidi="ar-EG"/>
              </w:rPr>
            </w:pPr>
            <w:r w:rsidRPr="0062221F">
              <w:rPr>
                <w:rFonts w:cs="Simplified Arabic" w:hint="cs"/>
                <w:sz w:val="32"/>
                <w:szCs w:val="32"/>
                <w:rtl/>
              </w:rPr>
              <w:t xml:space="preserve">أ- الأساليب المستخدمة                     </w:t>
            </w:r>
          </w:p>
        </w:tc>
        <w:tc>
          <w:tcPr>
            <w:tcW w:w="9443" w:type="dxa"/>
            <w:tcBorders>
              <w:top w:val="single" w:sz="4" w:space="0" w:color="auto"/>
              <w:left w:val="single" w:sz="4" w:space="0" w:color="auto"/>
              <w:bottom w:val="single" w:sz="4" w:space="0" w:color="auto"/>
              <w:right w:val="single" w:sz="4" w:space="0" w:color="auto"/>
            </w:tcBorders>
          </w:tcPr>
          <w:p w14:paraId="64987BC8" w14:textId="77777777" w:rsidR="00884007" w:rsidRPr="00D32684" w:rsidRDefault="00884007" w:rsidP="00884007">
            <w:pPr>
              <w:jc w:val="right"/>
              <w:rPr>
                <w:rFonts w:asciiTheme="majorBidi" w:hAnsiTheme="majorBidi" w:cstheme="majorBidi"/>
                <w:b/>
                <w:color w:val="000000"/>
                <w:sz w:val="28"/>
                <w:szCs w:val="28"/>
                <w:rtl/>
              </w:rPr>
            </w:pPr>
            <w:r w:rsidRPr="00D32684">
              <w:rPr>
                <w:rFonts w:asciiTheme="majorBidi" w:hAnsiTheme="majorBidi" w:cstheme="majorBidi"/>
                <w:color w:val="000000"/>
                <w:sz w:val="28"/>
                <w:szCs w:val="28"/>
              </w:rPr>
              <w:t>5.1.</w:t>
            </w:r>
            <w:r w:rsidRPr="00DB26F7">
              <w:rPr>
                <w:rFonts w:asciiTheme="majorBidi" w:hAnsiTheme="majorBidi" w:cstheme="majorBidi"/>
                <w:b/>
                <w:color w:val="000000"/>
                <w:sz w:val="28"/>
                <w:szCs w:val="28"/>
              </w:rPr>
              <w:t xml:space="preserve"> </w:t>
            </w:r>
            <w:r w:rsidRPr="00D32684">
              <w:rPr>
                <w:rFonts w:asciiTheme="majorBidi" w:hAnsiTheme="majorBidi" w:cstheme="majorBidi"/>
                <w:b/>
                <w:color w:val="000000"/>
                <w:sz w:val="28"/>
                <w:szCs w:val="28"/>
              </w:rPr>
              <w:t>Written exams:</w:t>
            </w:r>
          </w:p>
          <w:p w14:paraId="48D19128" w14:textId="77777777" w:rsidR="00884007" w:rsidRPr="00D32684" w:rsidRDefault="00884007" w:rsidP="00884007">
            <w:pPr>
              <w:jc w:val="right"/>
              <w:rPr>
                <w:rFonts w:asciiTheme="majorBidi" w:hAnsiTheme="majorBidi" w:cstheme="majorBidi"/>
                <w:b/>
                <w:color w:val="000000"/>
                <w:sz w:val="28"/>
                <w:szCs w:val="28"/>
                <w:rtl/>
              </w:rPr>
            </w:pPr>
          </w:p>
          <w:p w14:paraId="2ABA7BC8" w14:textId="77777777" w:rsidR="00884007" w:rsidRDefault="00884007" w:rsidP="00884007">
            <w:pPr>
              <w:bidi w:val="0"/>
              <w:jc w:val="both"/>
              <w:rPr>
                <w:rFonts w:asciiTheme="majorBidi" w:hAnsiTheme="majorBidi" w:cstheme="majorBidi"/>
                <w:color w:val="000000"/>
                <w:sz w:val="28"/>
                <w:szCs w:val="28"/>
              </w:rPr>
            </w:pPr>
            <w:r w:rsidRPr="00D32684">
              <w:rPr>
                <w:rFonts w:asciiTheme="majorBidi" w:hAnsiTheme="majorBidi" w:cstheme="majorBidi"/>
                <w:color w:val="000000"/>
                <w:sz w:val="28"/>
                <w:szCs w:val="28"/>
              </w:rPr>
              <w:t>Short essay:   to assess knowledge</w:t>
            </w:r>
          </w:p>
          <w:p w14:paraId="4F2B6FBD" w14:textId="77777777" w:rsidR="00884007" w:rsidRPr="00D32684" w:rsidRDefault="00884007" w:rsidP="00884007">
            <w:pPr>
              <w:jc w:val="right"/>
              <w:rPr>
                <w:rFonts w:asciiTheme="majorBidi" w:hAnsiTheme="majorBidi" w:cstheme="majorBidi"/>
                <w:color w:val="000000"/>
                <w:sz w:val="28"/>
                <w:szCs w:val="28"/>
                <w:rtl/>
              </w:rPr>
            </w:pPr>
          </w:p>
          <w:p w14:paraId="506A7575" w14:textId="77777777" w:rsidR="00884007" w:rsidRDefault="00884007" w:rsidP="00884007">
            <w:pPr>
              <w:jc w:val="right"/>
              <w:rPr>
                <w:rFonts w:asciiTheme="majorBidi" w:hAnsiTheme="majorBidi" w:cstheme="majorBidi"/>
                <w:color w:val="000000"/>
                <w:sz w:val="28"/>
                <w:szCs w:val="28"/>
                <w:rtl/>
              </w:rPr>
            </w:pPr>
            <w:r w:rsidRPr="00D32684">
              <w:rPr>
                <w:rFonts w:asciiTheme="majorBidi" w:hAnsiTheme="majorBidi" w:cstheme="majorBidi"/>
                <w:color w:val="000000"/>
                <w:sz w:val="28"/>
                <w:szCs w:val="28"/>
              </w:rPr>
              <w:t>5.2-</w:t>
            </w:r>
            <w:r>
              <w:rPr>
                <w:rFonts w:asciiTheme="majorBidi" w:hAnsiTheme="majorBidi" w:cstheme="majorBidi"/>
                <w:color w:val="000000"/>
                <w:sz w:val="28"/>
                <w:szCs w:val="28"/>
              </w:rPr>
              <w:t xml:space="preserve"> </w:t>
            </w:r>
            <w:r w:rsidRPr="00D32684">
              <w:rPr>
                <w:rFonts w:asciiTheme="majorBidi" w:hAnsiTheme="majorBidi" w:cstheme="majorBidi"/>
                <w:b/>
                <w:color w:val="000000"/>
                <w:sz w:val="28"/>
                <w:szCs w:val="28"/>
              </w:rPr>
              <w:t>Oral Exams:</w:t>
            </w:r>
            <w:r w:rsidRPr="00D32684">
              <w:rPr>
                <w:rFonts w:asciiTheme="majorBidi" w:hAnsiTheme="majorBidi" w:cstheme="majorBidi"/>
                <w:color w:val="000000"/>
                <w:sz w:val="28"/>
                <w:szCs w:val="28"/>
              </w:rPr>
              <w:t xml:space="preserve">   to assess knowledge</w:t>
            </w:r>
          </w:p>
          <w:p w14:paraId="1F28F481" w14:textId="77777777" w:rsidR="00A63BA8" w:rsidRDefault="00A63BA8" w:rsidP="00884007">
            <w:pPr>
              <w:jc w:val="right"/>
              <w:rPr>
                <w:rFonts w:asciiTheme="majorBidi" w:hAnsiTheme="majorBidi" w:cstheme="majorBidi"/>
                <w:color w:val="000000"/>
                <w:sz w:val="28"/>
                <w:szCs w:val="28"/>
                <w:rtl/>
              </w:rPr>
            </w:pPr>
          </w:p>
          <w:p w14:paraId="0138BB07" w14:textId="77777777" w:rsidR="00A63BA8" w:rsidRDefault="00A63BA8" w:rsidP="00884007">
            <w:pPr>
              <w:jc w:val="right"/>
              <w:rPr>
                <w:rFonts w:asciiTheme="majorBidi" w:hAnsiTheme="majorBidi" w:cstheme="majorBidi"/>
                <w:color w:val="000000"/>
                <w:sz w:val="28"/>
                <w:szCs w:val="28"/>
                <w:rtl/>
              </w:rPr>
            </w:pPr>
          </w:p>
          <w:p w14:paraId="786BBDED" w14:textId="77777777" w:rsidR="00A63BA8" w:rsidRDefault="00A63BA8" w:rsidP="00A63BA8">
            <w:pPr>
              <w:rPr>
                <w:rFonts w:asciiTheme="majorBidi" w:hAnsiTheme="majorBidi" w:cstheme="majorBidi"/>
                <w:color w:val="000000"/>
                <w:sz w:val="28"/>
                <w:szCs w:val="28"/>
                <w:rtl/>
              </w:rPr>
            </w:pPr>
            <w:r>
              <w:rPr>
                <w:rFonts w:asciiTheme="minorHAnsi" w:eastAsiaTheme="minorHAnsi" w:hAnsiTheme="minorHAnsi" w:cstheme="minorBidi" w:hint="cs"/>
                <w:b/>
                <w:bCs/>
                <w:sz w:val="28"/>
                <w:szCs w:val="28"/>
                <w:rtl/>
              </w:rPr>
              <w:t>مصفوفة طرق التقويم مع نواتج التعلم</w:t>
            </w:r>
          </w:p>
          <w:p w14:paraId="58622AC1" w14:textId="77777777" w:rsidR="00A63BA8" w:rsidRDefault="00A63BA8" w:rsidP="00884007">
            <w:pPr>
              <w:jc w:val="right"/>
              <w:rPr>
                <w:rFonts w:asciiTheme="majorBidi" w:hAnsiTheme="majorBidi" w:cstheme="majorBidi"/>
                <w:color w:val="000000"/>
                <w:sz w:val="28"/>
                <w:szCs w:val="28"/>
                <w:rtl/>
              </w:rPr>
            </w:pPr>
          </w:p>
          <w:tbl>
            <w:tblPr>
              <w:tblStyle w:val="TableGrid3"/>
              <w:tblpPr w:leftFromText="180" w:rightFromText="180" w:vertAnchor="text" w:horzAnchor="margin" w:tblpXSpec="center" w:tblpY="-275"/>
              <w:tblOverlap w:val="never"/>
              <w:bidiVisual/>
              <w:tblW w:w="8529" w:type="dxa"/>
              <w:tblLook w:val="04A0" w:firstRow="1" w:lastRow="0" w:firstColumn="1" w:lastColumn="0" w:noHBand="0" w:noVBand="1"/>
            </w:tblPr>
            <w:tblGrid>
              <w:gridCol w:w="2501"/>
              <w:gridCol w:w="781"/>
              <w:gridCol w:w="1615"/>
              <w:gridCol w:w="3632"/>
            </w:tblGrid>
            <w:tr w:rsidR="00A63BA8" w14:paraId="0A72BC44" w14:textId="77777777" w:rsidTr="00E558B0">
              <w:trPr>
                <w:trHeight w:val="112"/>
              </w:trPr>
              <w:tc>
                <w:tcPr>
                  <w:tcW w:w="3281" w:type="dxa"/>
                  <w:gridSpan w:val="2"/>
                  <w:vMerge w:val="restart"/>
                  <w:vAlign w:val="center"/>
                </w:tcPr>
                <w:p w14:paraId="490F04A8" w14:textId="77777777" w:rsidR="00A63BA8" w:rsidRDefault="00A63BA8" w:rsidP="007E2D36">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5247" w:type="dxa"/>
                  <w:gridSpan w:val="2"/>
                  <w:vAlign w:val="center"/>
                </w:tcPr>
                <w:p w14:paraId="60327300" w14:textId="77777777" w:rsidR="00A63BA8" w:rsidRDefault="00A63BA8" w:rsidP="007E2D36">
                  <w:pPr>
                    <w:jc w:val="center"/>
                    <w:rPr>
                      <w:rFonts w:asciiTheme="majorBidi" w:hAnsiTheme="majorBidi" w:cstheme="majorBidi"/>
                      <w:b/>
                      <w:bCs/>
                      <w:sz w:val="28"/>
                      <w:szCs w:val="28"/>
                      <w:rtl/>
                    </w:rPr>
                  </w:pPr>
                  <w:r>
                    <w:rPr>
                      <w:rFonts w:asciiTheme="majorBidi" w:hAnsiTheme="majorBidi" w:cstheme="majorBidi"/>
                      <w:b/>
                      <w:bCs/>
                      <w:sz w:val="28"/>
                      <w:szCs w:val="28"/>
                      <w:rtl/>
                    </w:rPr>
                    <w:t>طرق التقويم</w:t>
                  </w:r>
                </w:p>
              </w:tc>
            </w:tr>
            <w:tr w:rsidR="00A63BA8" w14:paraId="6EF6E825" w14:textId="77777777" w:rsidTr="00E558B0">
              <w:trPr>
                <w:trHeight w:val="816"/>
              </w:trPr>
              <w:tc>
                <w:tcPr>
                  <w:tcW w:w="3281" w:type="dxa"/>
                  <w:gridSpan w:val="2"/>
                  <w:vMerge/>
                  <w:vAlign w:val="center"/>
                </w:tcPr>
                <w:p w14:paraId="6EAD3A71" w14:textId="77777777" w:rsidR="00A63BA8" w:rsidRDefault="00A63BA8" w:rsidP="007E2D36">
                  <w:pPr>
                    <w:jc w:val="center"/>
                    <w:rPr>
                      <w:rFonts w:asciiTheme="majorBidi" w:hAnsiTheme="majorBidi" w:cstheme="majorBidi"/>
                      <w:b/>
                      <w:bCs/>
                      <w:sz w:val="28"/>
                      <w:szCs w:val="28"/>
                      <w:rtl/>
                    </w:rPr>
                  </w:pPr>
                </w:p>
              </w:tc>
              <w:tc>
                <w:tcPr>
                  <w:tcW w:w="1615" w:type="dxa"/>
                  <w:vAlign w:val="center"/>
                </w:tcPr>
                <w:p w14:paraId="06A7F4AB" w14:textId="77777777" w:rsidR="00A63BA8" w:rsidRDefault="00A63BA8" w:rsidP="007E2D36">
                  <w:pPr>
                    <w:jc w:val="center"/>
                    <w:rPr>
                      <w:rFonts w:asciiTheme="majorBidi" w:hAnsiTheme="majorBidi" w:cstheme="majorBidi"/>
                      <w:b/>
                      <w:bCs/>
                      <w:sz w:val="28"/>
                      <w:szCs w:val="28"/>
                      <w:rtl/>
                    </w:rPr>
                  </w:pPr>
                  <w:r>
                    <w:rPr>
                      <w:rFonts w:asciiTheme="majorBidi" w:hAnsiTheme="majorBidi" w:cstheme="majorBidi"/>
                      <w:b/>
                      <w:bCs/>
                      <w:sz w:val="28"/>
                      <w:szCs w:val="28"/>
                    </w:rPr>
                    <w:t>Written exam</w:t>
                  </w:r>
                </w:p>
              </w:tc>
              <w:tc>
                <w:tcPr>
                  <w:tcW w:w="3632" w:type="dxa"/>
                  <w:vAlign w:val="center"/>
                </w:tcPr>
                <w:p w14:paraId="74620215" w14:textId="77777777" w:rsidR="00A63BA8" w:rsidRDefault="00A63BA8" w:rsidP="007E2D36">
                  <w:pPr>
                    <w:jc w:val="center"/>
                    <w:rPr>
                      <w:rFonts w:asciiTheme="majorBidi" w:hAnsiTheme="majorBidi" w:cstheme="majorBidi"/>
                      <w:b/>
                      <w:bCs/>
                      <w:sz w:val="28"/>
                      <w:szCs w:val="28"/>
                      <w:rtl/>
                    </w:rPr>
                  </w:pPr>
                  <w:r>
                    <w:rPr>
                      <w:rFonts w:asciiTheme="majorBidi" w:hAnsiTheme="majorBidi" w:cstheme="majorBidi"/>
                      <w:b/>
                      <w:bCs/>
                      <w:sz w:val="28"/>
                      <w:szCs w:val="28"/>
                    </w:rPr>
                    <w:t>Structured Oral Exam</w:t>
                  </w:r>
                </w:p>
              </w:tc>
            </w:tr>
            <w:tr w:rsidR="00A63BA8" w14:paraId="10F49AC1" w14:textId="77777777" w:rsidTr="00E558B0">
              <w:trPr>
                <w:trHeight w:val="112"/>
              </w:trPr>
              <w:tc>
                <w:tcPr>
                  <w:tcW w:w="2501" w:type="dxa"/>
                  <w:vMerge w:val="restart"/>
                  <w:vAlign w:val="center"/>
                </w:tcPr>
                <w:p w14:paraId="1134D1D9" w14:textId="77777777" w:rsidR="00A63BA8" w:rsidRDefault="00A63BA8"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781" w:type="dxa"/>
                </w:tcPr>
                <w:p w14:paraId="326335CB"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2.a.1</w:t>
                  </w:r>
                </w:p>
              </w:tc>
              <w:tc>
                <w:tcPr>
                  <w:tcW w:w="1615" w:type="dxa"/>
                </w:tcPr>
                <w:p w14:paraId="23137CEC" w14:textId="77777777" w:rsidR="00A63BA8" w:rsidRDefault="00A63BA8" w:rsidP="002347BB">
                  <w:pPr>
                    <w:pStyle w:val="ListParagraph"/>
                    <w:numPr>
                      <w:ilvl w:val="0"/>
                      <w:numId w:val="51"/>
                    </w:numPr>
                    <w:rPr>
                      <w:rFonts w:asciiTheme="majorBidi" w:hAnsiTheme="majorBidi" w:cstheme="majorBidi"/>
                      <w:sz w:val="28"/>
                      <w:szCs w:val="28"/>
                      <w:rtl/>
                    </w:rPr>
                  </w:pPr>
                </w:p>
              </w:tc>
              <w:tc>
                <w:tcPr>
                  <w:tcW w:w="3632" w:type="dxa"/>
                </w:tcPr>
                <w:p w14:paraId="3DAC2AD9"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3F2F3E80" w14:textId="77777777" w:rsidTr="00E558B0">
              <w:trPr>
                <w:trHeight w:val="112"/>
              </w:trPr>
              <w:tc>
                <w:tcPr>
                  <w:tcW w:w="2501" w:type="dxa"/>
                  <w:vMerge/>
                  <w:vAlign w:val="center"/>
                </w:tcPr>
                <w:p w14:paraId="12E1A260" w14:textId="77777777" w:rsidR="00A63BA8" w:rsidRDefault="00A63BA8" w:rsidP="007E2D36">
                  <w:pPr>
                    <w:jc w:val="center"/>
                    <w:rPr>
                      <w:rFonts w:asciiTheme="majorBidi" w:hAnsiTheme="majorBidi" w:cstheme="majorBidi"/>
                      <w:b/>
                      <w:bCs/>
                      <w:sz w:val="28"/>
                      <w:szCs w:val="28"/>
                      <w:rtl/>
                    </w:rPr>
                  </w:pPr>
                </w:p>
              </w:tc>
              <w:tc>
                <w:tcPr>
                  <w:tcW w:w="781" w:type="dxa"/>
                </w:tcPr>
                <w:p w14:paraId="751F028E"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2.a.2</w:t>
                  </w:r>
                </w:p>
              </w:tc>
              <w:tc>
                <w:tcPr>
                  <w:tcW w:w="1615" w:type="dxa"/>
                </w:tcPr>
                <w:p w14:paraId="41B1FEF1" w14:textId="77777777" w:rsidR="00A63BA8" w:rsidRDefault="00A63BA8" w:rsidP="002347BB">
                  <w:pPr>
                    <w:pStyle w:val="ListParagraph"/>
                    <w:numPr>
                      <w:ilvl w:val="0"/>
                      <w:numId w:val="51"/>
                    </w:numPr>
                    <w:rPr>
                      <w:rFonts w:asciiTheme="majorBidi" w:hAnsiTheme="majorBidi" w:cstheme="majorBidi"/>
                      <w:sz w:val="28"/>
                      <w:szCs w:val="28"/>
                      <w:rtl/>
                    </w:rPr>
                  </w:pPr>
                </w:p>
              </w:tc>
              <w:tc>
                <w:tcPr>
                  <w:tcW w:w="3632" w:type="dxa"/>
                </w:tcPr>
                <w:p w14:paraId="648E390B"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41DB9DEC" w14:textId="77777777" w:rsidTr="00E558B0">
              <w:trPr>
                <w:trHeight w:val="112"/>
              </w:trPr>
              <w:tc>
                <w:tcPr>
                  <w:tcW w:w="2501" w:type="dxa"/>
                  <w:vMerge w:val="restart"/>
                  <w:vAlign w:val="center"/>
                </w:tcPr>
                <w:p w14:paraId="127D96BC" w14:textId="77777777" w:rsidR="00A63BA8" w:rsidRDefault="00A63BA8"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الذهنية</w:t>
                  </w:r>
                </w:p>
              </w:tc>
              <w:tc>
                <w:tcPr>
                  <w:tcW w:w="781" w:type="dxa"/>
                </w:tcPr>
                <w:p w14:paraId="770C62CA"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2.b.1</w:t>
                  </w:r>
                </w:p>
              </w:tc>
              <w:tc>
                <w:tcPr>
                  <w:tcW w:w="1615" w:type="dxa"/>
                </w:tcPr>
                <w:p w14:paraId="3136DDF0" w14:textId="77777777" w:rsidR="00A63BA8" w:rsidRDefault="00A63BA8" w:rsidP="002347BB">
                  <w:pPr>
                    <w:pStyle w:val="ListParagraph"/>
                    <w:numPr>
                      <w:ilvl w:val="0"/>
                      <w:numId w:val="51"/>
                    </w:numPr>
                    <w:rPr>
                      <w:rFonts w:asciiTheme="majorBidi" w:hAnsiTheme="majorBidi" w:cstheme="majorBidi"/>
                      <w:sz w:val="28"/>
                      <w:szCs w:val="28"/>
                      <w:rtl/>
                    </w:rPr>
                  </w:pPr>
                </w:p>
              </w:tc>
              <w:tc>
                <w:tcPr>
                  <w:tcW w:w="3632" w:type="dxa"/>
                </w:tcPr>
                <w:p w14:paraId="20ED1216"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2B2BB28F" w14:textId="77777777" w:rsidTr="00E558B0">
              <w:trPr>
                <w:trHeight w:val="112"/>
              </w:trPr>
              <w:tc>
                <w:tcPr>
                  <w:tcW w:w="2501" w:type="dxa"/>
                  <w:vMerge/>
                  <w:vAlign w:val="center"/>
                </w:tcPr>
                <w:p w14:paraId="21464EF6" w14:textId="77777777" w:rsidR="00A63BA8" w:rsidRDefault="00A63BA8" w:rsidP="007E2D36">
                  <w:pPr>
                    <w:jc w:val="center"/>
                    <w:rPr>
                      <w:rFonts w:asciiTheme="majorBidi" w:hAnsiTheme="majorBidi" w:cstheme="majorBidi"/>
                      <w:b/>
                      <w:bCs/>
                      <w:sz w:val="28"/>
                      <w:szCs w:val="28"/>
                      <w:rtl/>
                    </w:rPr>
                  </w:pPr>
                </w:p>
              </w:tc>
              <w:tc>
                <w:tcPr>
                  <w:tcW w:w="781" w:type="dxa"/>
                </w:tcPr>
                <w:p w14:paraId="2150003F"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2.b.2</w:t>
                  </w:r>
                </w:p>
              </w:tc>
              <w:tc>
                <w:tcPr>
                  <w:tcW w:w="1615" w:type="dxa"/>
                </w:tcPr>
                <w:p w14:paraId="1526324D" w14:textId="77777777" w:rsidR="00A63BA8" w:rsidRDefault="00A63BA8" w:rsidP="002347BB">
                  <w:pPr>
                    <w:pStyle w:val="ListParagraph"/>
                    <w:numPr>
                      <w:ilvl w:val="0"/>
                      <w:numId w:val="51"/>
                    </w:numPr>
                    <w:rPr>
                      <w:rFonts w:asciiTheme="majorBidi" w:hAnsiTheme="majorBidi" w:cstheme="majorBidi"/>
                      <w:sz w:val="28"/>
                      <w:szCs w:val="28"/>
                      <w:rtl/>
                    </w:rPr>
                  </w:pPr>
                </w:p>
              </w:tc>
              <w:tc>
                <w:tcPr>
                  <w:tcW w:w="3632" w:type="dxa"/>
                </w:tcPr>
                <w:p w14:paraId="75647D66"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7ECE64BC" w14:textId="77777777" w:rsidTr="00E558B0">
              <w:trPr>
                <w:trHeight w:val="112"/>
              </w:trPr>
              <w:tc>
                <w:tcPr>
                  <w:tcW w:w="2501" w:type="dxa"/>
                  <w:vMerge/>
                  <w:vAlign w:val="center"/>
                </w:tcPr>
                <w:p w14:paraId="466DDF35" w14:textId="77777777" w:rsidR="00A63BA8" w:rsidRDefault="00A63BA8" w:rsidP="007E2D36">
                  <w:pPr>
                    <w:jc w:val="center"/>
                    <w:rPr>
                      <w:rFonts w:asciiTheme="majorBidi" w:hAnsiTheme="majorBidi" w:cstheme="majorBidi"/>
                      <w:b/>
                      <w:bCs/>
                      <w:sz w:val="28"/>
                      <w:szCs w:val="28"/>
                      <w:rtl/>
                    </w:rPr>
                  </w:pPr>
                </w:p>
              </w:tc>
              <w:tc>
                <w:tcPr>
                  <w:tcW w:w="781" w:type="dxa"/>
                </w:tcPr>
                <w:p w14:paraId="0018C422"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2.b.3</w:t>
                  </w:r>
                </w:p>
              </w:tc>
              <w:tc>
                <w:tcPr>
                  <w:tcW w:w="1615" w:type="dxa"/>
                </w:tcPr>
                <w:p w14:paraId="5128F197" w14:textId="77777777" w:rsidR="00A63BA8" w:rsidRDefault="00A63BA8" w:rsidP="002347BB">
                  <w:pPr>
                    <w:pStyle w:val="ListParagraph"/>
                    <w:numPr>
                      <w:ilvl w:val="0"/>
                      <w:numId w:val="51"/>
                    </w:numPr>
                    <w:rPr>
                      <w:rFonts w:asciiTheme="majorBidi" w:hAnsiTheme="majorBidi" w:cstheme="majorBidi"/>
                      <w:sz w:val="28"/>
                      <w:szCs w:val="28"/>
                      <w:rtl/>
                    </w:rPr>
                  </w:pPr>
                </w:p>
              </w:tc>
              <w:tc>
                <w:tcPr>
                  <w:tcW w:w="3632" w:type="dxa"/>
                </w:tcPr>
                <w:p w14:paraId="2AC91243"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4A50CF74" w14:textId="77777777" w:rsidTr="00E558B0">
              <w:trPr>
                <w:trHeight w:val="112"/>
              </w:trPr>
              <w:tc>
                <w:tcPr>
                  <w:tcW w:w="2501" w:type="dxa"/>
                  <w:vMerge w:val="restart"/>
                  <w:vAlign w:val="center"/>
                </w:tcPr>
                <w:p w14:paraId="4EFB7CAD" w14:textId="77777777" w:rsidR="00A63BA8" w:rsidRDefault="00A63BA8"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781" w:type="dxa"/>
                </w:tcPr>
                <w:p w14:paraId="20EAE6C5"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2.d.1</w:t>
                  </w:r>
                </w:p>
              </w:tc>
              <w:tc>
                <w:tcPr>
                  <w:tcW w:w="1615" w:type="dxa"/>
                </w:tcPr>
                <w:p w14:paraId="6EA3D8F3" w14:textId="77777777" w:rsidR="00A63BA8" w:rsidRDefault="00A63BA8" w:rsidP="007E2D36">
                  <w:pPr>
                    <w:rPr>
                      <w:rFonts w:asciiTheme="majorBidi" w:hAnsiTheme="majorBidi" w:cstheme="majorBidi"/>
                      <w:sz w:val="28"/>
                      <w:szCs w:val="28"/>
                      <w:rtl/>
                    </w:rPr>
                  </w:pPr>
                </w:p>
              </w:tc>
              <w:tc>
                <w:tcPr>
                  <w:tcW w:w="3632" w:type="dxa"/>
                </w:tcPr>
                <w:p w14:paraId="1EC6C3C3" w14:textId="77777777" w:rsidR="00A63BA8" w:rsidRDefault="00A63BA8" w:rsidP="007E2D36">
                  <w:pPr>
                    <w:pStyle w:val="ListParagraph"/>
                    <w:ind w:left="0"/>
                    <w:jc w:val="both"/>
                    <w:rPr>
                      <w:rFonts w:asciiTheme="majorBidi" w:hAnsiTheme="majorBidi" w:cstheme="majorBidi"/>
                      <w:sz w:val="28"/>
                      <w:szCs w:val="28"/>
                      <w:rtl/>
                    </w:rPr>
                  </w:pPr>
                </w:p>
              </w:tc>
            </w:tr>
            <w:tr w:rsidR="00A63BA8" w14:paraId="1C5499D7" w14:textId="77777777" w:rsidTr="00E558B0">
              <w:trPr>
                <w:trHeight w:val="112"/>
              </w:trPr>
              <w:tc>
                <w:tcPr>
                  <w:tcW w:w="2501" w:type="dxa"/>
                  <w:vMerge/>
                </w:tcPr>
                <w:p w14:paraId="19337726" w14:textId="77777777" w:rsidR="00A63BA8" w:rsidRDefault="00A63BA8" w:rsidP="007E2D36">
                  <w:pPr>
                    <w:rPr>
                      <w:rFonts w:asciiTheme="majorBidi" w:hAnsiTheme="majorBidi" w:cstheme="majorBidi"/>
                      <w:sz w:val="28"/>
                      <w:szCs w:val="28"/>
                      <w:rtl/>
                    </w:rPr>
                  </w:pPr>
                </w:p>
              </w:tc>
              <w:tc>
                <w:tcPr>
                  <w:tcW w:w="781" w:type="dxa"/>
                </w:tcPr>
                <w:p w14:paraId="666EB6C2"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2.d.2</w:t>
                  </w:r>
                </w:p>
              </w:tc>
              <w:tc>
                <w:tcPr>
                  <w:tcW w:w="1615" w:type="dxa"/>
                </w:tcPr>
                <w:p w14:paraId="40661508" w14:textId="77777777" w:rsidR="00A63BA8" w:rsidRDefault="00A63BA8" w:rsidP="007E2D36">
                  <w:pPr>
                    <w:rPr>
                      <w:rFonts w:asciiTheme="majorBidi" w:hAnsiTheme="majorBidi" w:cstheme="majorBidi"/>
                      <w:sz w:val="28"/>
                      <w:szCs w:val="28"/>
                      <w:rtl/>
                    </w:rPr>
                  </w:pPr>
                </w:p>
              </w:tc>
              <w:tc>
                <w:tcPr>
                  <w:tcW w:w="3632" w:type="dxa"/>
                </w:tcPr>
                <w:p w14:paraId="2741A49B"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0B4C7F3A" w14:textId="77777777" w:rsidTr="00E558B0">
              <w:trPr>
                <w:trHeight w:val="112"/>
              </w:trPr>
              <w:tc>
                <w:tcPr>
                  <w:tcW w:w="2501" w:type="dxa"/>
                  <w:vMerge/>
                </w:tcPr>
                <w:p w14:paraId="749E842D" w14:textId="77777777" w:rsidR="00A63BA8" w:rsidRDefault="00A63BA8" w:rsidP="007E2D36">
                  <w:pPr>
                    <w:rPr>
                      <w:rFonts w:asciiTheme="majorBidi" w:hAnsiTheme="majorBidi" w:cstheme="majorBidi"/>
                      <w:sz w:val="28"/>
                      <w:szCs w:val="28"/>
                      <w:rtl/>
                    </w:rPr>
                  </w:pPr>
                </w:p>
              </w:tc>
              <w:tc>
                <w:tcPr>
                  <w:tcW w:w="781" w:type="dxa"/>
                </w:tcPr>
                <w:p w14:paraId="00419F99"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2.d.3</w:t>
                  </w:r>
                </w:p>
              </w:tc>
              <w:tc>
                <w:tcPr>
                  <w:tcW w:w="1615" w:type="dxa"/>
                </w:tcPr>
                <w:p w14:paraId="70945DC3" w14:textId="77777777" w:rsidR="00A63BA8" w:rsidRDefault="00A63BA8" w:rsidP="007E2D36">
                  <w:pPr>
                    <w:rPr>
                      <w:rFonts w:asciiTheme="majorBidi" w:hAnsiTheme="majorBidi" w:cstheme="majorBidi"/>
                      <w:sz w:val="28"/>
                      <w:szCs w:val="28"/>
                      <w:rtl/>
                    </w:rPr>
                  </w:pPr>
                </w:p>
              </w:tc>
              <w:tc>
                <w:tcPr>
                  <w:tcW w:w="3632" w:type="dxa"/>
                </w:tcPr>
                <w:p w14:paraId="06DDEFFD"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7B0A7421" w14:textId="77777777" w:rsidTr="00E558B0">
              <w:trPr>
                <w:trHeight w:val="112"/>
              </w:trPr>
              <w:tc>
                <w:tcPr>
                  <w:tcW w:w="2501" w:type="dxa"/>
                  <w:vMerge/>
                </w:tcPr>
                <w:p w14:paraId="10B97E09" w14:textId="77777777" w:rsidR="00A63BA8" w:rsidRDefault="00A63BA8" w:rsidP="007E2D36">
                  <w:pPr>
                    <w:rPr>
                      <w:rFonts w:asciiTheme="majorBidi" w:hAnsiTheme="majorBidi" w:cstheme="majorBidi"/>
                      <w:sz w:val="28"/>
                      <w:szCs w:val="28"/>
                      <w:rtl/>
                    </w:rPr>
                  </w:pPr>
                </w:p>
              </w:tc>
              <w:tc>
                <w:tcPr>
                  <w:tcW w:w="781" w:type="dxa"/>
                </w:tcPr>
                <w:p w14:paraId="3724C7F5"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2.d.4</w:t>
                  </w:r>
                </w:p>
              </w:tc>
              <w:tc>
                <w:tcPr>
                  <w:tcW w:w="1615" w:type="dxa"/>
                </w:tcPr>
                <w:p w14:paraId="1917CDAF" w14:textId="77777777" w:rsidR="00A63BA8" w:rsidRDefault="00A63BA8" w:rsidP="007E2D36">
                  <w:pPr>
                    <w:rPr>
                      <w:rFonts w:asciiTheme="majorBidi" w:hAnsiTheme="majorBidi" w:cstheme="majorBidi"/>
                      <w:sz w:val="28"/>
                      <w:szCs w:val="28"/>
                      <w:rtl/>
                    </w:rPr>
                  </w:pPr>
                </w:p>
              </w:tc>
              <w:tc>
                <w:tcPr>
                  <w:tcW w:w="3632" w:type="dxa"/>
                </w:tcPr>
                <w:p w14:paraId="413A7795"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627C43AD" w14:textId="77777777" w:rsidTr="00E558B0">
              <w:trPr>
                <w:trHeight w:val="112"/>
              </w:trPr>
              <w:tc>
                <w:tcPr>
                  <w:tcW w:w="2501" w:type="dxa"/>
                  <w:vMerge/>
                </w:tcPr>
                <w:p w14:paraId="5B16107F" w14:textId="77777777" w:rsidR="00A63BA8" w:rsidRDefault="00A63BA8" w:rsidP="007E2D36">
                  <w:pPr>
                    <w:rPr>
                      <w:rFonts w:asciiTheme="majorBidi" w:hAnsiTheme="majorBidi" w:cstheme="majorBidi"/>
                      <w:sz w:val="28"/>
                      <w:szCs w:val="28"/>
                      <w:rtl/>
                    </w:rPr>
                  </w:pPr>
                </w:p>
              </w:tc>
              <w:tc>
                <w:tcPr>
                  <w:tcW w:w="781" w:type="dxa"/>
                </w:tcPr>
                <w:p w14:paraId="7883B160"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2.d.5</w:t>
                  </w:r>
                </w:p>
              </w:tc>
              <w:tc>
                <w:tcPr>
                  <w:tcW w:w="1615" w:type="dxa"/>
                </w:tcPr>
                <w:p w14:paraId="6F389686" w14:textId="77777777" w:rsidR="00A63BA8" w:rsidRDefault="00A63BA8" w:rsidP="007E2D36">
                  <w:pPr>
                    <w:rPr>
                      <w:rFonts w:asciiTheme="majorBidi" w:hAnsiTheme="majorBidi" w:cstheme="majorBidi"/>
                      <w:sz w:val="28"/>
                      <w:szCs w:val="28"/>
                      <w:rtl/>
                    </w:rPr>
                  </w:pPr>
                </w:p>
              </w:tc>
              <w:tc>
                <w:tcPr>
                  <w:tcW w:w="3632" w:type="dxa"/>
                </w:tcPr>
                <w:p w14:paraId="68F38D2F" w14:textId="77777777" w:rsidR="00A63BA8" w:rsidRDefault="00A63BA8" w:rsidP="002347BB">
                  <w:pPr>
                    <w:pStyle w:val="ListParagraph"/>
                    <w:numPr>
                      <w:ilvl w:val="0"/>
                      <w:numId w:val="51"/>
                    </w:numPr>
                    <w:rPr>
                      <w:rFonts w:asciiTheme="majorBidi" w:hAnsiTheme="majorBidi" w:cstheme="majorBidi"/>
                      <w:sz w:val="28"/>
                      <w:szCs w:val="28"/>
                      <w:rtl/>
                    </w:rPr>
                  </w:pPr>
                </w:p>
              </w:tc>
            </w:tr>
            <w:tr w:rsidR="00A63BA8" w14:paraId="789B377B" w14:textId="77777777" w:rsidTr="00E558B0">
              <w:trPr>
                <w:trHeight w:val="112"/>
              </w:trPr>
              <w:tc>
                <w:tcPr>
                  <w:tcW w:w="2501" w:type="dxa"/>
                  <w:vMerge/>
                </w:tcPr>
                <w:p w14:paraId="543D2A80" w14:textId="77777777" w:rsidR="00A63BA8" w:rsidRDefault="00A63BA8" w:rsidP="007E2D36">
                  <w:pPr>
                    <w:rPr>
                      <w:rFonts w:asciiTheme="majorBidi" w:hAnsiTheme="majorBidi" w:cstheme="majorBidi"/>
                      <w:sz w:val="28"/>
                      <w:szCs w:val="28"/>
                      <w:rtl/>
                    </w:rPr>
                  </w:pPr>
                </w:p>
              </w:tc>
              <w:tc>
                <w:tcPr>
                  <w:tcW w:w="781" w:type="dxa"/>
                </w:tcPr>
                <w:p w14:paraId="4994447F" w14:textId="77777777" w:rsidR="00A63BA8" w:rsidRDefault="00A63BA8" w:rsidP="007E2D36">
                  <w:pPr>
                    <w:rPr>
                      <w:rFonts w:asciiTheme="majorBidi" w:hAnsiTheme="majorBidi" w:cstheme="majorBidi"/>
                      <w:sz w:val="28"/>
                      <w:szCs w:val="28"/>
                    </w:rPr>
                  </w:pPr>
                  <w:r>
                    <w:rPr>
                      <w:rFonts w:asciiTheme="majorBidi" w:hAnsiTheme="majorBidi" w:cstheme="majorBidi"/>
                      <w:sz w:val="28"/>
                      <w:szCs w:val="28"/>
                    </w:rPr>
                    <w:t>2.d.6</w:t>
                  </w:r>
                </w:p>
              </w:tc>
              <w:tc>
                <w:tcPr>
                  <w:tcW w:w="1615" w:type="dxa"/>
                </w:tcPr>
                <w:p w14:paraId="5814875D" w14:textId="77777777" w:rsidR="00A63BA8" w:rsidRDefault="00A63BA8" w:rsidP="007E2D36">
                  <w:pPr>
                    <w:rPr>
                      <w:rFonts w:asciiTheme="majorBidi" w:hAnsiTheme="majorBidi" w:cstheme="majorBidi"/>
                      <w:sz w:val="28"/>
                      <w:szCs w:val="28"/>
                      <w:rtl/>
                    </w:rPr>
                  </w:pPr>
                </w:p>
              </w:tc>
              <w:tc>
                <w:tcPr>
                  <w:tcW w:w="3632" w:type="dxa"/>
                </w:tcPr>
                <w:p w14:paraId="2699E2B6" w14:textId="77777777" w:rsidR="00A63BA8" w:rsidRDefault="00A63BA8" w:rsidP="002347BB">
                  <w:pPr>
                    <w:pStyle w:val="ListParagraph"/>
                    <w:numPr>
                      <w:ilvl w:val="0"/>
                      <w:numId w:val="51"/>
                    </w:numPr>
                    <w:rPr>
                      <w:rFonts w:asciiTheme="majorBidi" w:hAnsiTheme="majorBidi" w:cstheme="majorBidi"/>
                      <w:sz w:val="28"/>
                      <w:szCs w:val="28"/>
                      <w:rtl/>
                    </w:rPr>
                  </w:pPr>
                </w:p>
              </w:tc>
            </w:tr>
          </w:tbl>
          <w:p w14:paraId="75AC61F1" w14:textId="77777777" w:rsidR="00A63BA8" w:rsidRDefault="00A63BA8" w:rsidP="00884007">
            <w:pPr>
              <w:jc w:val="right"/>
              <w:rPr>
                <w:rFonts w:asciiTheme="majorBidi" w:hAnsiTheme="majorBidi" w:cstheme="majorBidi"/>
                <w:color w:val="000000"/>
                <w:sz w:val="28"/>
                <w:szCs w:val="28"/>
                <w:rtl/>
              </w:rPr>
            </w:pPr>
          </w:p>
          <w:p w14:paraId="713648EB" w14:textId="77777777" w:rsidR="00A63BA8" w:rsidRDefault="00A63BA8" w:rsidP="00884007">
            <w:pPr>
              <w:jc w:val="right"/>
              <w:rPr>
                <w:rFonts w:asciiTheme="majorBidi" w:hAnsiTheme="majorBidi" w:cstheme="majorBidi"/>
                <w:color w:val="000000"/>
                <w:sz w:val="28"/>
                <w:szCs w:val="28"/>
                <w:rtl/>
              </w:rPr>
            </w:pPr>
          </w:p>
          <w:p w14:paraId="4A984EA4" w14:textId="77777777" w:rsidR="00A63BA8" w:rsidRDefault="00A63BA8" w:rsidP="00884007">
            <w:pPr>
              <w:jc w:val="right"/>
              <w:rPr>
                <w:rFonts w:asciiTheme="majorBidi" w:hAnsiTheme="majorBidi" w:cstheme="majorBidi"/>
                <w:color w:val="000000"/>
                <w:sz w:val="28"/>
                <w:szCs w:val="28"/>
                <w:rtl/>
              </w:rPr>
            </w:pPr>
          </w:p>
          <w:p w14:paraId="500DB960" w14:textId="77777777" w:rsidR="00A63BA8" w:rsidRDefault="00A63BA8" w:rsidP="00884007">
            <w:pPr>
              <w:jc w:val="right"/>
              <w:rPr>
                <w:rFonts w:asciiTheme="majorBidi" w:hAnsiTheme="majorBidi" w:cstheme="majorBidi"/>
                <w:color w:val="000000"/>
                <w:sz w:val="28"/>
                <w:szCs w:val="28"/>
                <w:rtl/>
              </w:rPr>
            </w:pPr>
          </w:p>
          <w:p w14:paraId="398D82E0" w14:textId="77777777" w:rsidR="00A63BA8" w:rsidRDefault="00A63BA8" w:rsidP="00884007">
            <w:pPr>
              <w:jc w:val="right"/>
              <w:rPr>
                <w:rFonts w:asciiTheme="majorBidi" w:hAnsiTheme="majorBidi" w:cstheme="majorBidi"/>
                <w:color w:val="000000"/>
                <w:sz w:val="28"/>
                <w:szCs w:val="28"/>
                <w:rtl/>
              </w:rPr>
            </w:pPr>
          </w:p>
          <w:p w14:paraId="04E28D8A" w14:textId="77777777" w:rsidR="00A63BA8" w:rsidRDefault="00A63BA8" w:rsidP="00884007">
            <w:pPr>
              <w:jc w:val="right"/>
              <w:rPr>
                <w:rFonts w:asciiTheme="majorBidi" w:hAnsiTheme="majorBidi" w:cstheme="majorBidi"/>
                <w:color w:val="000000"/>
                <w:sz w:val="28"/>
                <w:szCs w:val="28"/>
                <w:rtl/>
              </w:rPr>
            </w:pPr>
          </w:p>
          <w:p w14:paraId="025CA986" w14:textId="77777777" w:rsidR="00A63BA8" w:rsidRDefault="00A63BA8" w:rsidP="00884007">
            <w:pPr>
              <w:jc w:val="right"/>
              <w:rPr>
                <w:rFonts w:asciiTheme="majorBidi" w:hAnsiTheme="majorBidi" w:cstheme="majorBidi"/>
                <w:color w:val="000000"/>
                <w:sz w:val="28"/>
                <w:szCs w:val="28"/>
                <w:rtl/>
              </w:rPr>
            </w:pPr>
          </w:p>
          <w:p w14:paraId="37E02A9C" w14:textId="77777777" w:rsidR="00A63BA8" w:rsidRDefault="00A63BA8" w:rsidP="00884007">
            <w:pPr>
              <w:jc w:val="right"/>
              <w:rPr>
                <w:rFonts w:asciiTheme="majorBidi" w:hAnsiTheme="majorBidi" w:cstheme="majorBidi"/>
                <w:color w:val="000000"/>
                <w:sz w:val="28"/>
                <w:szCs w:val="28"/>
                <w:rtl/>
              </w:rPr>
            </w:pPr>
          </w:p>
          <w:p w14:paraId="2DCF6D9B" w14:textId="77777777" w:rsidR="00A63BA8" w:rsidRDefault="00A63BA8" w:rsidP="00A63BA8">
            <w:pPr>
              <w:spacing w:after="200" w:line="276" w:lineRule="auto"/>
              <w:rPr>
                <w:rFonts w:asciiTheme="minorHAnsi" w:eastAsiaTheme="minorHAnsi" w:hAnsiTheme="minorHAnsi" w:cstheme="minorBidi"/>
                <w:b/>
                <w:bCs/>
                <w:sz w:val="28"/>
                <w:szCs w:val="28"/>
                <w:rtl/>
              </w:rPr>
            </w:pPr>
          </w:p>
          <w:p w14:paraId="09AC9001" w14:textId="77777777" w:rsidR="00A63BA8" w:rsidRDefault="00A63BA8" w:rsidP="00A63BA8">
            <w:pPr>
              <w:spacing w:after="200" w:line="276" w:lineRule="auto"/>
              <w:jc w:val="center"/>
              <w:rPr>
                <w:rFonts w:asciiTheme="minorHAnsi" w:eastAsiaTheme="minorHAnsi" w:hAnsiTheme="minorHAnsi" w:cstheme="minorBidi"/>
                <w:b/>
                <w:bCs/>
                <w:sz w:val="28"/>
                <w:szCs w:val="28"/>
                <w:rtl/>
              </w:rPr>
            </w:pPr>
          </w:p>
          <w:p w14:paraId="3C1D2EC9" w14:textId="77777777" w:rsidR="00A63BA8" w:rsidRDefault="00A63BA8" w:rsidP="00A63BA8">
            <w:pPr>
              <w:spacing w:after="200" w:line="276" w:lineRule="auto"/>
              <w:jc w:val="center"/>
              <w:rPr>
                <w:rFonts w:asciiTheme="minorHAnsi" w:eastAsiaTheme="minorHAnsi" w:hAnsiTheme="minorHAnsi" w:cstheme="minorBidi"/>
                <w:sz w:val="22"/>
                <w:szCs w:val="22"/>
                <w:rtl/>
              </w:rPr>
            </w:pPr>
          </w:p>
          <w:p w14:paraId="4698A63E" w14:textId="77777777" w:rsidR="00A63BA8" w:rsidRDefault="00A63BA8" w:rsidP="00884007">
            <w:pPr>
              <w:jc w:val="right"/>
              <w:rPr>
                <w:rFonts w:asciiTheme="majorBidi" w:hAnsiTheme="majorBidi" w:cstheme="majorBidi"/>
                <w:color w:val="000000"/>
                <w:sz w:val="28"/>
                <w:szCs w:val="28"/>
                <w:rtl/>
              </w:rPr>
            </w:pPr>
          </w:p>
          <w:p w14:paraId="692E6E77" w14:textId="77777777" w:rsidR="00A63BA8" w:rsidRDefault="00A63BA8" w:rsidP="00884007">
            <w:pPr>
              <w:jc w:val="right"/>
              <w:rPr>
                <w:rFonts w:asciiTheme="majorBidi" w:hAnsiTheme="majorBidi" w:cstheme="majorBidi"/>
                <w:color w:val="000000"/>
                <w:sz w:val="28"/>
                <w:szCs w:val="28"/>
                <w:rtl/>
              </w:rPr>
            </w:pPr>
          </w:p>
          <w:p w14:paraId="3550B22F" w14:textId="77777777" w:rsidR="00A63BA8" w:rsidRDefault="00A63BA8" w:rsidP="00884007">
            <w:pPr>
              <w:jc w:val="right"/>
              <w:rPr>
                <w:rFonts w:asciiTheme="majorBidi" w:hAnsiTheme="majorBidi" w:cstheme="majorBidi"/>
                <w:color w:val="000000"/>
                <w:sz w:val="28"/>
                <w:szCs w:val="28"/>
                <w:rtl/>
              </w:rPr>
            </w:pPr>
          </w:p>
          <w:p w14:paraId="73D07E93" w14:textId="77777777" w:rsidR="00A63BA8" w:rsidRDefault="00A63BA8" w:rsidP="00884007">
            <w:pPr>
              <w:jc w:val="right"/>
              <w:rPr>
                <w:rFonts w:asciiTheme="majorBidi" w:hAnsiTheme="majorBidi" w:cstheme="majorBidi"/>
                <w:color w:val="000000"/>
                <w:sz w:val="28"/>
                <w:szCs w:val="28"/>
                <w:rtl/>
              </w:rPr>
            </w:pPr>
          </w:p>
          <w:p w14:paraId="2094D4E0" w14:textId="77777777" w:rsidR="00A63BA8" w:rsidRDefault="00A63BA8" w:rsidP="00884007">
            <w:pPr>
              <w:jc w:val="right"/>
              <w:rPr>
                <w:rFonts w:asciiTheme="majorBidi" w:hAnsiTheme="majorBidi" w:cstheme="majorBidi"/>
                <w:color w:val="000000"/>
                <w:sz w:val="28"/>
                <w:szCs w:val="28"/>
                <w:rtl/>
              </w:rPr>
            </w:pPr>
          </w:p>
          <w:p w14:paraId="08B75871" w14:textId="77777777" w:rsidR="00A63BA8" w:rsidRDefault="00A63BA8" w:rsidP="00884007">
            <w:pPr>
              <w:jc w:val="right"/>
              <w:rPr>
                <w:rFonts w:asciiTheme="majorBidi" w:hAnsiTheme="majorBidi" w:cstheme="majorBidi"/>
                <w:color w:val="000000"/>
                <w:sz w:val="28"/>
                <w:szCs w:val="28"/>
                <w:rtl/>
              </w:rPr>
            </w:pPr>
          </w:p>
          <w:p w14:paraId="7CC889F7" w14:textId="77777777" w:rsidR="00A63BA8" w:rsidRDefault="00A63BA8" w:rsidP="00884007">
            <w:pPr>
              <w:jc w:val="right"/>
              <w:rPr>
                <w:rFonts w:asciiTheme="majorBidi" w:hAnsiTheme="majorBidi" w:cstheme="majorBidi"/>
                <w:color w:val="000000"/>
                <w:sz w:val="28"/>
                <w:szCs w:val="28"/>
                <w:rtl/>
              </w:rPr>
            </w:pPr>
          </w:p>
          <w:p w14:paraId="3461BB4C" w14:textId="77777777" w:rsidR="00A63BA8" w:rsidRDefault="00A63BA8" w:rsidP="00884007">
            <w:pPr>
              <w:jc w:val="right"/>
              <w:rPr>
                <w:rFonts w:asciiTheme="majorBidi" w:hAnsiTheme="majorBidi" w:cstheme="majorBidi"/>
                <w:color w:val="000000"/>
                <w:sz w:val="28"/>
                <w:szCs w:val="28"/>
                <w:rtl/>
              </w:rPr>
            </w:pPr>
          </w:p>
          <w:p w14:paraId="245B221C" w14:textId="77777777" w:rsidR="00A63BA8" w:rsidRDefault="00A63BA8" w:rsidP="00884007">
            <w:pPr>
              <w:jc w:val="right"/>
              <w:rPr>
                <w:rFonts w:asciiTheme="majorBidi" w:hAnsiTheme="majorBidi" w:cstheme="majorBidi"/>
                <w:color w:val="000000"/>
                <w:sz w:val="28"/>
                <w:szCs w:val="28"/>
                <w:rtl/>
              </w:rPr>
            </w:pPr>
          </w:p>
          <w:p w14:paraId="57385B4C" w14:textId="77777777" w:rsidR="00A63BA8" w:rsidRPr="00D32684" w:rsidRDefault="00A63BA8" w:rsidP="00884007">
            <w:pPr>
              <w:jc w:val="right"/>
              <w:rPr>
                <w:rFonts w:asciiTheme="majorBidi" w:hAnsiTheme="majorBidi" w:cstheme="majorBidi"/>
                <w:color w:val="000000"/>
                <w:sz w:val="28"/>
                <w:szCs w:val="28"/>
              </w:rPr>
            </w:pPr>
          </w:p>
          <w:p w14:paraId="28134542" w14:textId="77777777" w:rsidR="00884007" w:rsidRPr="00D32684" w:rsidRDefault="00884007" w:rsidP="00884007">
            <w:pPr>
              <w:rPr>
                <w:rFonts w:asciiTheme="majorBidi" w:hAnsiTheme="majorBidi" w:cstheme="majorBidi"/>
                <w:color w:val="000000"/>
                <w:sz w:val="28"/>
                <w:szCs w:val="28"/>
              </w:rPr>
            </w:pPr>
            <w:r w:rsidRPr="00D32684">
              <w:rPr>
                <w:rFonts w:asciiTheme="majorBidi" w:hAnsiTheme="majorBidi" w:cstheme="majorBidi"/>
                <w:color w:val="000000"/>
                <w:sz w:val="28"/>
                <w:szCs w:val="28"/>
              </w:rPr>
              <w:t>.</w:t>
            </w:r>
          </w:p>
          <w:p w14:paraId="0654B5DE" w14:textId="77777777" w:rsidR="00884007" w:rsidRPr="0062221F" w:rsidRDefault="00884007" w:rsidP="00884007">
            <w:pPr>
              <w:rPr>
                <w:rFonts w:cs="Simplified Arabic"/>
                <w:sz w:val="32"/>
                <w:szCs w:val="32"/>
              </w:rPr>
            </w:pPr>
          </w:p>
        </w:tc>
      </w:tr>
      <w:tr w:rsidR="00884007" w:rsidRPr="0062221F" w14:paraId="262F1874"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716"/>
          <w:jc w:val="center"/>
        </w:trPr>
        <w:tc>
          <w:tcPr>
            <w:tcW w:w="1247" w:type="dxa"/>
            <w:tcBorders>
              <w:top w:val="single" w:sz="4" w:space="0" w:color="auto"/>
              <w:left w:val="single" w:sz="4" w:space="0" w:color="auto"/>
              <w:bottom w:val="single" w:sz="4" w:space="0" w:color="auto"/>
              <w:right w:val="single" w:sz="4" w:space="0" w:color="auto"/>
            </w:tcBorders>
          </w:tcPr>
          <w:p w14:paraId="5C727E61" w14:textId="77777777" w:rsidR="00884007" w:rsidRPr="0062221F" w:rsidRDefault="00884007" w:rsidP="00884007">
            <w:pPr>
              <w:rPr>
                <w:rFonts w:cs="Simplified Arabic"/>
                <w:sz w:val="32"/>
                <w:szCs w:val="32"/>
                <w:rtl/>
                <w:lang w:bidi="ar-EG"/>
              </w:rPr>
            </w:pPr>
            <w:r w:rsidRPr="0062221F">
              <w:rPr>
                <w:rFonts w:cs="Simplified Arabic" w:hint="cs"/>
                <w:sz w:val="32"/>
                <w:szCs w:val="32"/>
                <w:rtl/>
              </w:rPr>
              <w:t xml:space="preserve">ب- التوقيت                   </w:t>
            </w:r>
          </w:p>
        </w:tc>
        <w:tc>
          <w:tcPr>
            <w:tcW w:w="9443" w:type="dxa"/>
            <w:tcBorders>
              <w:top w:val="single" w:sz="4" w:space="0" w:color="auto"/>
              <w:left w:val="single" w:sz="4" w:space="0" w:color="auto"/>
              <w:bottom w:val="single" w:sz="4" w:space="0" w:color="auto"/>
              <w:right w:val="single" w:sz="4" w:space="0" w:color="auto"/>
            </w:tcBorders>
          </w:tcPr>
          <w:p w14:paraId="2F673A2A" w14:textId="77777777" w:rsidR="00884007" w:rsidRPr="0062221F" w:rsidRDefault="00884007" w:rsidP="00884007">
            <w:pPr>
              <w:tabs>
                <w:tab w:val="left" w:pos="5402"/>
              </w:tabs>
              <w:ind w:hanging="621"/>
              <w:jc w:val="right"/>
              <w:rPr>
                <w:rFonts w:cs="Simplified Arabic"/>
                <w:sz w:val="32"/>
                <w:szCs w:val="32"/>
              </w:rPr>
            </w:pPr>
            <w:r>
              <w:rPr>
                <w:rFonts w:cs="Simplified Arabic"/>
                <w:sz w:val="32"/>
                <w:szCs w:val="32"/>
                <w:rtl/>
              </w:rPr>
              <w:tab/>
            </w:r>
            <w:r>
              <w:rPr>
                <w:color w:val="000000"/>
                <w:sz w:val="28"/>
                <w:szCs w:val="28"/>
              </w:rPr>
              <w:t>7-b- Final exam</w:t>
            </w:r>
            <w:proofErr w:type="gramStart"/>
            <w:r>
              <w:rPr>
                <w:rFonts w:ascii="Calibri" w:eastAsia="Calibri" w:hAnsi="Calibri" w:cs="Simplified Arabic"/>
                <w:sz w:val="32"/>
                <w:szCs w:val="32"/>
                <w:lang w:bidi="ar-AE"/>
              </w:rPr>
              <w:t xml:space="preserve">   (</w:t>
            </w:r>
            <w:proofErr w:type="gramEnd"/>
            <w:r>
              <w:rPr>
                <w:color w:val="000000"/>
                <w:sz w:val="28"/>
                <w:szCs w:val="28"/>
              </w:rPr>
              <w:t>6 months after registration)</w:t>
            </w:r>
          </w:p>
        </w:tc>
      </w:tr>
      <w:tr w:rsidR="00884007" w:rsidRPr="0062221F" w14:paraId="56D8B5A4"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653"/>
          <w:jc w:val="center"/>
        </w:trPr>
        <w:tc>
          <w:tcPr>
            <w:tcW w:w="1247" w:type="dxa"/>
            <w:tcBorders>
              <w:top w:val="single" w:sz="4" w:space="0" w:color="auto"/>
              <w:left w:val="single" w:sz="4" w:space="0" w:color="auto"/>
              <w:bottom w:val="single" w:sz="4" w:space="0" w:color="auto"/>
              <w:right w:val="single" w:sz="4" w:space="0" w:color="auto"/>
            </w:tcBorders>
          </w:tcPr>
          <w:p w14:paraId="77C9E0A5" w14:textId="77777777" w:rsidR="00884007" w:rsidRPr="00E558B0" w:rsidRDefault="00884007" w:rsidP="00884007">
            <w:pPr>
              <w:rPr>
                <w:rFonts w:cs="Simplified Arabic"/>
                <w:rtl/>
                <w:lang w:bidi="ar-EG"/>
              </w:rPr>
            </w:pPr>
            <w:r w:rsidRPr="00E558B0">
              <w:rPr>
                <w:rFonts w:cs="Simplified Arabic" w:hint="cs"/>
                <w:rtl/>
              </w:rPr>
              <w:lastRenderedPageBreak/>
              <w:t xml:space="preserve">جـ- توزيع الدرجات   </w:t>
            </w:r>
          </w:p>
        </w:tc>
        <w:tc>
          <w:tcPr>
            <w:tcW w:w="9443" w:type="dxa"/>
            <w:tcBorders>
              <w:top w:val="single" w:sz="4" w:space="0" w:color="auto"/>
              <w:left w:val="single" w:sz="4" w:space="0" w:color="auto"/>
              <w:bottom w:val="single" w:sz="4" w:space="0" w:color="auto"/>
              <w:right w:val="single" w:sz="4" w:space="0" w:color="auto"/>
            </w:tcBorders>
          </w:tcPr>
          <w:p w14:paraId="16BC1739" w14:textId="77777777" w:rsidR="00884007" w:rsidRPr="00E558B0" w:rsidRDefault="00884007" w:rsidP="002347BB">
            <w:pPr>
              <w:numPr>
                <w:ilvl w:val="0"/>
                <w:numId w:val="55"/>
              </w:numPr>
              <w:bidi w:val="0"/>
              <w:spacing w:after="200" w:line="276" w:lineRule="auto"/>
              <w:ind w:left="720" w:hanging="360"/>
              <w:rPr>
                <w:rFonts w:asciiTheme="majorBidi" w:hAnsiTheme="majorBidi" w:cstheme="majorBidi"/>
                <w:color w:val="000000"/>
              </w:rPr>
            </w:pPr>
            <w:r w:rsidRPr="00E558B0">
              <w:rPr>
                <w:rFonts w:asciiTheme="majorBidi" w:hAnsiTheme="majorBidi" w:cstheme="majorBidi"/>
                <w:color w:val="000000"/>
              </w:rPr>
              <w:t>Written exam 50 % of total marks :50 marks</w:t>
            </w:r>
          </w:p>
          <w:p w14:paraId="48D3B428" w14:textId="77777777" w:rsidR="00884007" w:rsidRPr="00E558B0" w:rsidRDefault="00884007" w:rsidP="002347BB">
            <w:pPr>
              <w:numPr>
                <w:ilvl w:val="0"/>
                <w:numId w:val="55"/>
              </w:numPr>
              <w:bidi w:val="0"/>
              <w:spacing w:after="200" w:line="276" w:lineRule="auto"/>
              <w:ind w:left="720" w:hanging="360"/>
              <w:rPr>
                <w:rFonts w:asciiTheme="majorBidi" w:hAnsiTheme="majorBidi" w:cstheme="majorBidi"/>
                <w:color w:val="000000"/>
              </w:rPr>
            </w:pPr>
            <w:r w:rsidRPr="00E558B0">
              <w:rPr>
                <w:rFonts w:asciiTheme="majorBidi" w:hAnsiTheme="majorBidi" w:cstheme="majorBidi"/>
                <w:color w:val="000000"/>
              </w:rPr>
              <w:t>Oral exam 50 % :50 marks</w:t>
            </w:r>
          </w:p>
          <w:p w14:paraId="7CB3432F" w14:textId="77777777" w:rsidR="00884007" w:rsidRPr="00E558B0" w:rsidRDefault="00884007" w:rsidP="00884007">
            <w:pPr>
              <w:rPr>
                <w:rFonts w:asciiTheme="majorBidi" w:hAnsiTheme="majorBidi" w:cstheme="majorBidi"/>
                <w:color w:val="000000"/>
                <w:rtl/>
              </w:rPr>
            </w:pPr>
            <w:r w:rsidRPr="00E558B0">
              <w:rPr>
                <w:rFonts w:asciiTheme="majorBidi" w:hAnsiTheme="majorBidi" w:cstheme="majorBidi"/>
                <w:color w:val="000000"/>
                <w:rtl/>
              </w:rPr>
              <w:t>طرق اخرى للتقييم بدون درجات</w:t>
            </w:r>
          </w:p>
          <w:p w14:paraId="04256E6B" w14:textId="77777777" w:rsidR="00884007" w:rsidRPr="00E558B0" w:rsidRDefault="00884007" w:rsidP="002347BB">
            <w:pPr>
              <w:numPr>
                <w:ilvl w:val="0"/>
                <w:numId w:val="56"/>
              </w:numPr>
              <w:bidi w:val="0"/>
              <w:ind w:left="720" w:hanging="360"/>
              <w:rPr>
                <w:rFonts w:asciiTheme="majorBidi" w:hAnsiTheme="majorBidi" w:cstheme="majorBidi"/>
                <w:color w:val="000000"/>
              </w:rPr>
            </w:pPr>
            <w:r w:rsidRPr="00E558B0">
              <w:rPr>
                <w:rFonts w:asciiTheme="majorBidi" w:hAnsiTheme="majorBidi" w:cstheme="majorBidi"/>
                <w:color w:val="000000"/>
              </w:rPr>
              <w:t>Seminars preparation</w:t>
            </w:r>
          </w:p>
          <w:p w14:paraId="2B09BA97" w14:textId="77777777" w:rsidR="00884007" w:rsidRPr="00E558B0" w:rsidRDefault="00884007" w:rsidP="002347BB">
            <w:pPr>
              <w:numPr>
                <w:ilvl w:val="0"/>
                <w:numId w:val="56"/>
              </w:numPr>
              <w:bidi w:val="0"/>
              <w:ind w:left="720" w:hanging="360"/>
              <w:rPr>
                <w:rFonts w:asciiTheme="majorBidi" w:hAnsiTheme="majorBidi" w:cstheme="majorBidi"/>
                <w:color w:val="000000"/>
              </w:rPr>
            </w:pPr>
            <w:r w:rsidRPr="00E558B0">
              <w:rPr>
                <w:rFonts w:asciiTheme="majorBidi" w:hAnsiTheme="majorBidi" w:cstheme="majorBidi"/>
                <w:color w:val="000000"/>
              </w:rPr>
              <w:t>Log book</w:t>
            </w:r>
          </w:p>
          <w:p w14:paraId="2F4803C8" w14:textId="77777777" w:rsidR="00884007" w:rsidRPr="00E558B0" w:rsidRDefault="00884007" w:rsidP="002347BB">
            <w:pPr>
              <w:numPr>
                <w:ilvl w:val="0"/>
                <w:numId w:val="56"/>
              </w:numPr>
              <w:bidi w:val="0"/>
              <w:ind w:left="720" w:hanging="360"/>
              <w:rPr>
                <w:rFonts w:asciiTheme="majorBidi" w:hAnsiTheme="majorBidi" w:cstheme="majorBidi"/>
                <w:color w:val="000000"/>
              </w:rPr>
            </w:pPr>
            <w:r w:rsidRPr="00E558B0">
              <w:rPr>
                <w:rFonts w:asciiTheme="majorBidi" w:hAnsiTheme="majorBidi" w:cstheme="majorBidi"/>
                <w:color w:val="000000"/>
              </w:rPr>
              <w:t>Attendance and absenteeism</w:t>
            </w:r>
          </w:p>
          <w:p w14:paraId="78C5C9B9" w14:textId="77777777" w:rsidR="00884007" w:rsidRPr="00E558B0" w:rsidRDefault="00884007" w:rsidP="00884007">
            <w:pPr>
              <w:tabs>
                <w:tab w:val="left" w:pos="2678"/>
              </w:tabs>
              <w:ind w:hanging="1367"/>
              <w:rPr>
                <w:rFonts w:cs="Simplified Arabic"/>
                <w:lang w:bidi="ar-EG"/>
              </w:rPr>
            </w:pPr>
          </w:p>
        </w:tc>
      </w:tr>
      <w:tr w:rsidR="00884007" w:rsidRPr="0062221F" w14:paraId="41C3ECD9"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414"/>
          <w:jc w:val="center"/>
        </w:trPr>
        <w:tc>
          <w:tcPr>
            <w:tcW w:w="10695" w:type="dxa"/>
            <w:gridSpan w:val="2"/>
            <w:tcBorders>
              <w:top w:val="single" w:sz="4" w:space="0" w:color="auto"/>
              <w:left w:val="single" w:sz="4" w:space="0" w:color="auto"/>
              <w:bottom w:val="single" w:sz="4" w:space="0" w:color="auto"/>
              <w:right w:val="single" w:sz="4" w:space="0" w:color="auto"/>
            </w:tcBorders>
            <w:shd w:val="clear" w:color="auto" w:fill="F3F3F3"/>
          </w:tcPr>
          <w:p w14:paraId="52BD4319" w14:textId="77777777" w:rsidR="00884007" w:rsidRPr="00E558B0" w:rsidRDefault="00884007" w:rsidP="00884007">
            <w:pPr>
              <w:rPr>
                <w:rFonts w:cs="Simplified Arabic"/>
              </w:rPr>
            </w:pPr>
            <w:r w:rsidRPr="00E558B0">
              <w:rPr>
                <w:rFonts w:cs="Simplified Arabic" w:hint="cs"/>
                <w:rtl/>
              </w:rPr>
              <w:t>7- قائمة الكتب الدراسية والمراجع :</w:t>
            </w:r>
          </w:p>
        </w:tc>
      </w:tr>
      <w:tr w:rsidR="00884007" w:rsidRPr="0062221F" w14:paraId="6048D142" w14:textId="77777777" w:rsidTr="005132ED">
        <w:tblPrEx>
          <w:tblBorders>
            <w:top w:val="thickThinSmallGap" w:sz="12" w:space="0" w:color="auto"/>
            <w:left w:val="thinThickSmallGap" w:sz="12" w:space="0" w:color="auto"/>
            <w:bottom w:val="thinThickSmallGap" w:sz="12" w:space="0" w:color="auto"/>
            <w:right w:val="thickThinSmallGap" w:sz="12" w:space="0" w:color="auto"/>
          </w:tblBorders>
        </w:tblPrEx>
        <w:trPr>
          <w:cantSplit/>
          <w:trHeight w:val="6278"/>
          <w:jc w:val="center"/>
        </w:trPr>
        <w:tc>
          <w:tcPr>
            <w:tcW w:w="10695" w:type="dxa"/>
            <w:gridSpan w:val="2"/>
            <w:tcBorders>
              <w:top w:val="single" w:sz="4" w:space="0" w:color="auto"/>
              <w:left w:val="single" w:sz="4" w:space="0" w:color="auto"/>
              <w:right w:val="single" w:sz="4" w:space="0" w:color="auto"/>
            </w:tcBorders>
          </w:tcPr>
          <w:p w14:paraId="146227B6" w14:textId="61C4C6BE" w:rsidR="00884007" w:rsidRPr="00E558B0" w:rsidRDefault="00884007" w:rsidP="002347BB">
            <w:pPr>
              <w:numPr>
                <w:ilvl w:val="0"/>
                <w:numId w:val="57"/>
              </w:numPr>
              <w:bidi w:val="0"/>
              <w:spacing w:after="200" w:line="360" w:lineRule="auto"/>
              <w:ind w:left="375" w:hanging="375"/>
              <w:rPr>
                <w:rFonts w:asciiTheme="majorBidi" w:eastAsia="Calibri" w:hAnsiTheme="majorBidi" w:cstheme="majorBidi"/>
                <w:color w:val="000000"/>
              </w:rPr>
            </w:pPr>
            <w:r w:rsidRPr="00E558B0">
              <w:rPr>
                <w:rFonts w:asciiTheme="majorBidi" w:eastAsia="Calibri" w:hAnsiTheme="majorBidi" w:cstheme="majorBidi"/>
                <w:color w:val="000000"/>
              </w:rPr>
              <w:t xml:space="preserve">Basic materials like Department notebook: </w:t>
            </w:r>
            <w:r w:rsidRPr="00E558B0">
              <w:rPr>
                <w:rFonts w:asciiTheme="majorBidi" w:eastAsia="Calibri" w:hAnsiTheme="majorBidi" w:cstheme="majorBidi"/>
                <w:b/>
                <w:i/>
                <w:color w:val="000000"/>
              </w:rPr>
              <w:t xml:space="preserve">Handouts </w:t>
            </w:r>
            <w:r w:rsidRPr="00E558B0">
              <w:rPr>
                <w:rFonts w:asciiTheme="majorBidi" w:eastAsia="Calibri" w:hAnsiTheme="majorBidi" w:cstheme="majorBidi"/>
                <w:color w:val="000000"/>
              </w:rPr>
              <w:t xml:space="preserve">of the staff member in the </w:t>
            </w:r>
            <w:proofErr w:type="gramStart"/>
            <w:r w:rsidRPr="00E558B0">
              <w:rPr>
                <w:rFonts w:asciiTheme="majorBidi" w:eastAsia="Calibri" w:hAnsiTheme="majorBidi" w:cstheme="majorBidi"/>
                <w:color w:val="000000"/>
              </w:rPr>
              <w:t>department  (</w:t>
            </w:r>
            <w:proofErr w:type="gramEnd"/>
            <w:r w:rsidRPr="00E558B0">
              <w:rPr>
                <w:rFonts w:asciiTheme="majorBidi" w:eastAsia="Calibri" w:hAnsiTheme="majorBidi" w:cstheme="majorBidi"/>
                <w:color w:val="000000"/>
              </w:rPr>
              <w:t>201</w:t>
            </w:r>
            <w:r w:rsidRPr="00E558B0">
              <w:rPr>
                <w:rFonts w:asciiTheme="majorBidi" w:eastAsia="Calibri" w:hAnsiTheme="majorBidi" w:cstheme="majorBidi" w:hint="cs"/>
                <w:color w:val="000000"/>
                <w:rtl/>
              </w:rPr>
              <w:t>9</w:t>
            </w:r>
            <w:r w:rsidRPr="00E558B0">
              <w:rPr>
                <w:rFonts w:asciiTheme="majorBidi" w:eastAsia="Calibri" w:hAnsiTheme="majorBidi" w:cstheme="majorBidi"/>
                <w:color w:val="000000"/>
              </w:rPr>
              <w:t>-20</w:t>
            </w:r>
            <w:r w:rsidRPr="00E558B0">
              <w:rPr>
                <w:rFonts w:asciiTheme="majorBidi" w:eastAsia="Calibri" w:hAnsiTheme="majorBidi" w:cstheme="majorBidi" w:hint="cs"/>
                <w:color w:val="000000"/>
                <w:rtl/>
              </w:rPr>
              <w:t>20</w:t>
            </w:r>
            <w:r w:rsidRPr="00E558B0">
              <w:rPr>
                <w:rFonts w:asciiTheme="majorBidi" w:eastAsia="Calibri" w:hAnsiTheme="majorBidi" w:cstheme="majorBidi"/>
                <w:color w:val="000000"/>
              </w:rPr>
              <w:t xml:space="preserve">). </w:t>
            </w:r>
          </w:p>
          <w:p w14:paraId="689CC880" w14:textId="77777777" w:rsidR="005132ED" w:rsidRPr="005132ED" w:rsidRDefault="00884007" w:rsidP="002347BB">
            <w:pPr>
              <w:numPr>
                <w:ilvl w:val="0"/>
                <w:numId w:val="57"/>
              </w:numPr>
              <w:bidi w:val="0"/>
              <w:spacing w:after="200" w:line="360" w:lineRule="auto"/>
              <w:ind w:left="375" w:hanging="375"/>
              <w:rPr>
                <w:rFonts w:asciiTheme="majorBidi" w:eastAsia="Calibri" w:hAnsiTheme="majorBidi" w:cstheme="majorBidi"/>
                <w:color w:val="000000"/>
              </w:rPr>
            </w:pPr>
            <w:r w:rsidRPr="00E558B0">
              <w:rPr>
                <w:rFonts w:asciiTheme="majorBidi" w:eastAsia="Calibri" w:hAnsiTheme="majorBidi" w:cstheme="majorBidi"/>
                <w:color w:val="000000"/>
              </w:rPr>
              <w:t xml:space="preserve">Essential books (text books) like </w:t>
            </w:r>
            <w:r w:rsidRPr="00E558B0">
              <w:rPr>
                <w:rFonts w:asciiTheme="majorBidi" w:eastAsia="Calibri" w:hAnsiTheme="majorBidi" w:cstheme="majorBidi"/>
                <w:b/>
                <w:i/>
                <w:color w:val="000000"/>
              </w:rPr>
              <w:t>Khalil IF, 1999:</w:t>
            </w:r>
            <w:r w:rsidRPr="00E558B0">
              <w:rPr>
                <w:rFonts w:asciiTheme="majorBidi" w:eastAsia="Calibri" w:hAnsiTheme="majorBidi" w:cstheme="majorBidi"/>
                <w:color w:val="000000"/>
              </w:rPr>
              <w:t xml:space="preserve"> Biostatistics, Cairo University </w:t>
            </w:r>
            <w:proofErr w:type="gramStart"/>
            <w:r w:rsidRPr="00E558B0">
              <w:rPr>
                <w:rFonts w:asciiTheme="majorBidi" w:eastAsia="Calibri" w:hAnsiTheme="majorBidi" w:cstheme="majorBidi"/>
                <w:color w:val="000000"/>
              </w:rPr>
              <w:t xml:space="preserve">and  </w:t>
            </w:r>
            <w:r w:rsidRPr="00E558B0">
              <w:rPr>
                <w:rFonts w:asciiTheme="majorBidi" w:eastAsia="Calibri" w:hAnsiTheme="majorBidi" w:cstheme="majorBidi"/>
                <w:b/>
                <w:i/>
                <w:color w:val="000000"/>
              </w:rPr>
              <w:t>Maxcy</w:t>
            </w:r>
            <w:proofErr w:type="gramEnd"/>
            <w:r w:rsidRPr="00E558B0">
              <w:rPr>
                <w:rFonts w:asciiTheme="majorBidi" w:eastAsia="Calibri" w:hAnsiTheme="majorBidi" w:cstheme="majorBidi"/>
                <w:b/>
                <w:i/>
                <w:color w:val="000000"/>
              </w:rPr>
              <w:t xml:space="preserve"> RL, 20</w:t>
            </w:r>
            <w:r w:rsidR="005132ED">
              <w:rPr>
                <w:rFonts w:asciiTheme="majorBidi" w:eastAsia="Calibri" w:hAnsiTheme="majorBidi" w:cstheme="majorBidi"/>
                <w:b/>
                <w:i/>
                <w:color w:val="000000"/>
              </w:rPr>
              <w:t>18.</w:t>
            </w:r>
          </w:p>
          <w:p w14:paraId="149A33A8" w14:textId="1428499D" w:rsidR="00884007" w:rsidRPr="00E558B0" w:rsidRDefault="00884007" w:rsidP="002347BB">
            <w:pPr>
              <w:numPr>
                <w:ilvl w:val="0"/>
                <w:numId w:val="57"/>
              </w:numPr>
              <w:bidi w:val="0"/>
              <w:spacing w:after="200" w:line="360" w:lineRule="auto"/>
              <w:ind w:left="375" w:hanging="375"/>
              <w:rPr>
                <w:rFonts w:asciiTheme="majorBidi" w:eastAsia="Calibri" w:hAnsiTheme="majorBidi" w:cstheme="majorBidi"/>
                <w:color w:val="000000"/>
              </w:rPr>
            </w:pPr>
            <w:r w:rsidRPr="00E558B0">
              <w:rPr>
                <w:rFonts w:asciiTheme="majorBidi" w:eastAsia="Calibri" w:hAnsiTheme="majorBidi" w:cstheme="majorBidi"/>
                <w:color w:val="000000"/>
              </w:rPr>
              <w:t>Public health and preventive medicine.</w:t>
            </w:r>
          </w:p>
          <w:p w14:paraId="7ABC72E5" w14:textId="77777777" w:rsidR="00884007" w:rsidRPr="00E558B0" w:rsidRDefault="00884007" w:rsidP="002347BB">
            <w:pPr>
              <w:numPr>
                <w:ilvl w:val="0"/>
                <w:numId w:val="57"/>
              </w:numPr>
              <w:bidi w:val="0"/>
              <w:spacing w:after="200" w:line="360" w:lineRule="auto"/>
              <w:ind w:left="375" w:hanging="375"/>
              <w:rPr>
                <w:rFonts w:asciiTheme="majorBidi" w:eastAsia="Calibri" w:hAnsiTheme="majorBidi" w:cstheme="majorBidi"/>
                <w:color w:val="000000"/>
              </w:rPr>
            </w:pPr>
            <w:r w:rsidRPr="00E558B0">
              <w:rPr>
                <w:rFonts w:asciiTheme="majorBidi" w:eastAsia="Calibri" w:hAnsiTheme="majorBidi" w:cstheme="majorBidi"/>
                <w:color w:val="000000"/>
              </w:rPr>
              <w:t>Recommended books like statistics made easy, statistics at a glance   and clinical epidemiology</w:t>
            </w:r>
          </w:p>
          <w:p w14:paraId="2A90A43E" w14:textId="77777777" w:rsidR="00884007" w:rsidRPr="00E558B0" w:rsidRDefault="00884007" w:rsidP="002347BB">
            <w:pPr>
              <w:numPr>
                <w:ilvl w:val="0"/>
                <w:numId w:val="57"/>
              </w:numPr>
              <w:bidi w:val="0"/>
              <w:spacing w:after="200" w:line="360" w:lineRule="auto"/>
              <w:ind w:left="375" w:hanging="375"/>
              <w:rPr>
                <w:rFonts w:asciiTheme="majorBidi" w:eastAsia="Calibri" w:hAnsiTheme="majorBidi" w:cstheme="majorBidi"/>
                <w:color w:val="000000"/>
              </w:rPr>
            </w:pPr>
            <w:r w:rsidRPr="00E558B0">
              <w:rPr>
                <w:rFonts w:asciiTheme="majorBidi" w:eastAsia="Calibri" w:hAnsiTheme="majorBidi" w:cstheme="majorBidi"/>
                <w:color w:val="000000"/>
              </w:rPr>
              <w:t xml:space="preserve">Periodicals, Web sites, </w:t>
            </w:r>
            <w:proofErr w:type="spellStart"/>
            <w:r w:rsidRPr="00E558B0">
              <w:rPr>
                <w:rFonts w:asciiTheme="majorBidi" w:eastAsia="Calibri" w:hAnsiTheme="majorBidi" w:cstheme="majorBidi"/>
                <w:color w:val="000000"/>
              </w:rPr>
              <w:t>etc</w:t>
            </w:r>
            <w:proofErr w:type="spellEnd"/>
            <w:r w:rsidRPr="00E558B0">
              <w:rPr>
                <w:rFonts w:asciiTheme="majorBidi" w:eastAsia="Calibri" w:hAnsiTheme="majorBidi" w:cstheme="majorBidi"/>
                <w:color w:val="000000"/>
              </w:rPr>
              <w:t>:</w:t>
            </w:r>
          </w:p>
          <w:p w14:paraId="09F9AB7A" w14:textId="77777777" w:rsidR="00884007" w:rsidRPr="00E558B0" w:rsidRDefault="00884007" w:rsidP="002347BB">
            <w:pPr>
              <w:numPr>
                <w:ilvl w:val="0"/>
                <w:numId w:val="57"/>
              </w:numPr>
              <w:bidi w:val="0"/>
              <w:ind w:left="3861" w:right="720" w:hanging="360"/>
              <w:rPr>
                <w:rFonts w:asciiTheme="majorBidi" w:eastAsia="Calibri" w:hAnsiTheme="majorBidi" w:cstheme="majorBidi"/>
                <w:color w:val="000000"/>
              </w:rPr>
            </w:pPr>
            <w:r w:rsidRPr="00E558B0">
              <w:rPr>
                <w:rFonts w:asciiTheme="majorBidi" w:eastAsia="Calibri" w:hAnsiTheme="majorBidi" w:cstheme="majorBidi"/>
                <w:color w:val="000000"/>
              </w:rPr>
              <w:t>WHO.int.com</w:t>
            </w:r>
          </w:p>
          <w:p w14:paraId="4A342FB3" w14:textId="77777777" w:rsidR="00884007" w:rsidRPr="00E558B0" w:rsidRDefault="00884007" w:rsidP="002347BB">
            <w:pPr>
              <w:numPr>
                <w:ilvl w:val="0"/>
                <w:numId w:val="57"/>
              </w:numPr>
              <w:bidi w:val="0"/>
              <w:ind w:left="3861" w:right="720" w:hanging="360"/>
              <w:rPr>
                <w:rFonts w:asciiTheme="majorBidi" w:eastAsia="Calibri" w:hAnsiTheme="majorBidi" w:cstheme="majorBidi"/>
                <w:color w:val="000000"/>
              </w:rPr>
            </w:pPr>
            <w:r w:rsidRPr="00E558B0">
              <w:rPr>
                <w:rFonts w:asciiTheme="majorBidi" w:eastAsia="Calibri" w:hAnsiTheme="majorBidi" w:cstheme="majorBidi"/>
                <w:color w:val="000000"/>
              </w:rPr>
              <w:t>Pub. Med</w:t>
            </w:r>
          </w:p>
          <w:p w14:paraId="4F16D1B3" w14:textId="77777777" w:rsidR="00884007" w:rsidRPr="00E558B0" w:rsidRDefault="00884007" w:rsidP="002347BB">
            <w:pPr>
              <w:numPr>
                <w:ilvl w:val="0"/>
                <w:numId w:val="57"/>
              </w:numPr>
              <w:bidi w:val="0"/>
              <w:ind w:left="3861" w:right="720" w:hanging="360"/>
              <w:rPr>
                <w:rFonts w:asciiTheme="majorBidi" w:eastAsia="Calibri" w:hAnsiTheme="majorBidi" w:cstheme="majorBidi"/>
                <w:color w:val="000000"/>
              </w:rPr>
            </w:pPr>
            <w:r w:rsidRPr="00E558B0">
              <w:rPr>
                <w:rFonts w:asciiTheme="majorBidi" w:eastAsia="Calibri" w:hAnsiTheme="majorBidi" w:cstheme="majorBidi"/>
                <w:color w:val="000000"/>
              </w:rPr>
              <w:t>Google</w:t>
            </w:r>
          </w:p>
          <w:p w14:paraId="39779A8B" w14:textId="77777777" w:rsidR="00884007" w:rsidRPr="00E558B0" w:rsidRDefault="00884007" w:rsidP="002347BB">
            <w:pPr>
              <w:numPr>
                <w:ilvl w:val="0"/>
                <w:numId w:val="57"/>
              </w:numPr>
              <w:bidi w:val="0"/>
              <w:ind w:left="3861" w:right="720" w:hanging="360"/>
              <w:rPr>
                <w:rFonts w:asciiTheme="majorBidi" w:eastAsia="Calibri" w:hAnsiTheme="majorBidi" w:cstheme="majorBidi"/>
                <w:color w:val="000000"/>
              </w:rPr>
            </w:pPr>
            <w:r w:rsidRPr="00E558B0">
              <w:rPr>
                <w:rFonts w:asciiTheme="majorBidi" w:eastAsia="Calibri" w:hAnsiTheme="majorBidi" w:cstheme="majorBidi"/>
                <w:color w:val="000000"/>
              </w:rPr>
              <w:t>Science direct</w:t>
            </w:r>
          </w:p>
          <w:p w14:paraId="3C708A28" w14:textId="77777777" w:rsidR="00884007" w:rsidRPr="00E558B0" w:rsidRDefault="00884007" w:rsidP="00884007">
            <w:pPr>
              <w:spacing w:before="120" w:after="120" w:line="400" w:lineRule="auto"/>
              <w:rPr>
                <w:rFonts w:asciiTheme="majorBidi" w:hAnsiTheme="majorBidi" w:cstheme="majorBidi"/>
                <w:b/>
                <w:rtl/>
              </w:rPr>
            </w:pPr>
            <w:r w:rsidRPr="00E558B0">
              <w:rPr>
                <w:rFonts w:asciiTheme="majorBidi" w:hAnsiTheme="majorBidi" w:cstheme="majorBidi"/>
                <w:b/>
              </w:rPr>
              <w:t xml:space="preserve">7 </w:t>
            </w:r>
            <w:r w:rsidRPr="00E558B0">
              <w:rPr>
                <w:rFonts w:asciiTheme="majorBidi" w:hAnsiTheme="majorBidi" w:cstheme="majorBidi"/>
                <w:b/>
                <w:bCs/>
                <w:rtl/>
              </w:rPr>
              <w:t>ـ الإمكانيات المطلوبة للتعليم والتعلم</w:t>
            </w:r>
          </w:p>
          <w:p w14:paraId="4470FB32" w14:textId="77777777" w:rsidR="00884007" w:rsidRPr="00E558B0" w:rsidRDefault="00884007" w:rsidP="00884007">
            <w:pPr>
              <w:jc w:val="right"/>
              <w:rPr>
                <w:rFonts w:asciiTheme="majorBidi" w:hAnsiTheme="majorBidi" w:cstheme="majorBidi"/>
                <w:color w:val="000000"/>
              </w:rPr>
            </w:pPr>
            <w:r w:rsidRPr="00E558B0">
              <w:rPr>
                <w:rFonts w:asciiTheme="majorBidi" w:hAnsiTheme="majorBidi" w:cstheme="majorBidi"/>
                <w:b/>
                <w:color w:val="000000"/>
              </w:rPr>
              <w:t>-</w:t>
            </w:r>
            <w:r w:rsidRPr="00E558B0">
              <w:rPr>
                <w:rFonts w:asciiTheme="majorBidi" w:hAnsiTheme="majorBidi" w:cstheme="majorBidi"/>
                <w:color w:val="000000"/>
              </w:rPr>
              <w:t>Adequate infrastructure including teaching rooms, comfortable desks.</w:t>
            </w:r>
          </w:p>
          <w:p w14:paraId="3D617EC3" w14:textId="77777777" w:rsidR="00884007" w:rsidRPr="00E558B0" w:rsidRDefault="00884007" w:rsidP="00E558B0">
            <w:pPr>
              <w:jc w:val="right"/>
              <w:rPr>
                <w:rFonts w:asciiTheme="majorBidi" w:hAnsiTheme="majorBidi" w:cstheme="majorBidi"/>
                <w:color w:val="000000"/>
              </w:rPr>
            </w:pPr>
            <w:r w:rsidRPr="00E558B0">
              <w:rPr>
                <w:rFonts w:asciiTheme="majorBidi" w:hAnsiTheme="majorBidi" w:cstheme="majorBidi"/>
                <w:color w:val="000000"/>
              </w:rPr>
              <w:t xml:space="preserve">- Teaching tools including screen, smart </w:t>
            </w:r>
            <w:proofErr w:type="gramStart"/>
            <w:r w:rsidRPr="00E558B0">
              <w:rPr>
                <w:rFonts w:asciiTheme="majorBidi" w:hAnsiTheme="majorBidi" w:cstheme="majorBidi"/>
                <w:color w:val="000000"/>
              </w:rPr>
              <w:t>board ,</w:t>
            </w:r>
            <w:proofErr w:type="gramEnd"/>
            <w:r w:rsidRPr="00E558B0">
              <w:rPr>
                <w:rFonts w:asciiTheme="majorBidi" w:hAnsiTheme="majorBidi" w:cstheme="majorBidi"/>
                <w:color w:val="000000"/>
              </w:rPr>
              <w:t xml:space="preserve"> computer and data show.</w:t>
            </w:r>
          </w:p>
        </w:tc>
      </w:tr>
    </w:tbl>
    <w:p w14:paraId="6490C9AF" w14:textId="77777777" w:rsidR="00E558B0" w:rsidRDefault="00E558B0" w:rsidP="00E558B0">
      <w:pPr>
        <w:rPr>
          <w:rFonts w:cs="Simplified Arabic"/>
          <w:sz w:val="32"/>
          <w:szCs w:val="32"/>
        </w:rPr>
      </w:pPr>
    </w:p>
    <w:p w14:paraId="21963051" w14:textId="5203B401" w:rsidR="00E558B0" w:rsidRPr="00E558B0" w:rsidRDefault="00E558B0" w:rsidP="00E558B0">
      <w:pPr>
        <w:spacing w:line="440" w:lineRule="exact"/>
        <w:rPr>
          <w:rFonts w:asciiTheme="majorBidi" w:hAnsiTheme="majorBidi" w:cstheme="majorBidi"/>
          <w:b/>
          <w:bCs/>
          <w:sz w:val="36"/>
          <w:szCs w:val="36"/>
          <w:highlight w:val="lightGray"/>
          <w:lang w:bidi="ar-EG"/>
        </w:rPr>
      </w:pPr>
      <w:r w:rsidRPr="00D32684">
        <w:rPr>
          <w:rFonts w:asciiTheme="majorBidi" w:hAnsiTheme="majorBidi" w:cstheme="majorBidi"/>
          <w:b/>
          <w:bCs/>
          <w:sz w:val="28"/>
          <w:szCs w:val="28"/>
          <w:rtl/>
        </w:rPr>
        <w:t xml:space="preserve">تمت مناقشة التوصيف واعتماده فى مجلس القسم  رقم </w:t>
      </w:r>
      <w:r>
        <w:rPr>
          <w:rFonts w:asciiTheme="majorBidi" w:hAnsiTheme="majorBidi" w:cstheme="majorBidi" w:hint="cs"/>
          <w:b/>
          <w:sz w:val="28"/>
          <w:szCs w:val="28"/>
          <w:rtl/>
        </w:rPr>
        <w:t>3</w:t>
      </w:r>
      <w:r w:rsidR="00BD7774">
        <w:rPr>
          <w:rFonts w:asciiTheme="majorBidi" w:hAnsiTheme="majorBidi" w:cstheme="majorBidi" w:hint="cs"/>
          <w:b/>
          <w:sz w:val="28"/>
          <w:szCs w:val="28"/>
          <w:rtl/>
        </w:rPr>
        <w:t>24</w:t>
      </w:r>
      <w:r>
        <w:rPr>
          <w:rFonts w:asciiTheme="majorBidi" w:hAnsiTheme="majorBidi" w:cstheme="majorBidi" w:hint="cs"/>
          <w:b/>
          <w:sz w:val="28"/>
          <w:szCs w:val="28"/>
          <w:rtl/>
        </w:rPr>
        <w:t xml:space="preserve"> بتاريخ 1-9-20</w:t>
      </w:r>
      <w:r w:rsidR="00D72F89">
        <w:rPr>
          <w:rFonts w:asciiTheme="majorBidi" w:hAnsiTheme="majorBidi" w:cstheme="majorBidi" w:hint="cs"/>
          <w:b/>
          <w:sz w:val="28"/>
          <w:szCs w:val="28"/>
          <w:rtl/>
        </w:rPr>
        <w:t>2</w:t>
      </w:r>
      <w:r w:rsidR="00BD7774">
        <w:rPr>
          <w:rFonts w:asciiTheme="majorBidi" w:hAnsiTheme="majorBidi" w:cstheme="majorBidi" w:hint="cs"/>
          <w:b/>
          <w:sz w:val="28"/>
          <w:szCs w:val="28"/>
          <w:rtl/>
        </w:rPr>
        <w:t>1</w:t>
      </w:r>
    </w:p>
    <w:p w14:paraId="19C862ED" w14:textId="77777777" w:rsidR="00884007" w:rsidRDefault="00884007" w:rsidP="00E558B0">
      <w:pPr>
        <w:rPr>
          <w:rFonts w:cs="Simplified Arabic"/>
          <w:sz w:val="32"/>
          <w:szCs w:val="32"/>
          <w:rtl/>
        </w:rPr>
      </w:pPr>
      <w:r>
        <w:rPr>
          <w:rFonts w:cs="Simplified Arabic" w:hint="cs"/>
          <w:sz w:val="32"/>
          <w:szCs w:val="32"/>
          <w:rtl/>
        </w:rPr>
        <w:t>منسق المقرر</w:t>
      </w:r>
      <w:r w:rsidRPr="00221F51">
        <w:rPr>
          <w:rFonts w:cs="Simplified Arabic" w:hint="cs"/>
          <w:sz w:val="32"/>
          <w:szCs w:val="32"/>
          <w:rtl/>
        </w:rPr>
        <w:t xml:space="preserve"> : </w:t>
      </w:r>
      <w:r>
        <w:rPr>
          <w:rFonts w:cs="Simplified Arabic" w:hint="cs"/>
          <w:sz w:val="32"/>
          <w:szCs w:val="32"/>
          <w:rtl/>
          <w:lang w:bidi="ar-EG"/>
        </w:rPr>
        <w:t>أ.د/ مني العوضي</w:t>
      </w:r>
      <w:r>
        <w:rPr>
          <w:rFonts w:cs="Simplified Arabic" w:hint="cs"/>
          <w:sz w:val="32"/>
          <w:szCs w:val="32"/>
          <w:rtl/>
        </w:rPr>
        <w:t xml:space="preserve">     </w:t>
      </w:r>
    </w:p>
    <w:p w14:paraId="3787ED39" w14:textId="77777777" w:rsidR="00884007" w:rsidRDefault="00884007" w:rsidP="00E558B0">
      <w:pPr>
        <w:rPr>
          <w:rFonts w:cs="Simplified Arabic"/>
          <w:sz w:val="32"/>
          <w:szCs w:val="32"/>
          <w:rtl/>
        </w:rPr>
      </w:pPr>
      <w:r>
        <w:rPr>
          <w:rFonts w:cs="Simplified Arabic" w:hint="cs"/>
          <w:sz w:val="32"/>
          <w:szCs w:val="32"/>
          <w:rtl/>
        </w:rPr>
        <w:t xml:space="preserve"> رئيس مجلس القسم العلمي أ.د/ رانيا حمدي عفيفي</w:t>
      </w:r>
    </w:p>
    <w:p w14:paraId="74A4765A" w14:textId="77777777" w:rsidR="00A27F6D" w:rsidRPr="00EB43C0" w:rsidRDefault="00A27F6D" w:rsidP="00E558B0">
      <w:pPr>
        <w:spacing w:line="440" w:lineRule="exact"/>
        <w:rPr>
          <w:rFonts w:asciiTheme="majorBidi" w:hAnsiTheme="majorBidi" w:cstheme="majorBidi"/>
          <w:b/>
          <w:bCs/>
          <w:sz w:val="36"/>
          <w:szCs w:val="36"/>
          <w:highlight w:val="lightGray"/>
          <w:lang w:bidi="ar-EG"/>
        </w:rPr>
      </w:pPr>
    </w:p>
    <w:p w14:paraId="645D41F2" w14:textId="77777777" w:rsidR="00625800" w:rsidRDefault="00625800" w:rsidP="00C1332F">
      <w:pPr>
        <w:keepNext/>
        <w:outlineLvl w:val="7"/>
        <w:rPr>
          <w:rFonts w:ascii="ae_AlMateen" w:hAnsi="ae_AlMateen" w:cs="Simplified Arabic"/>
          <w:b/>
          <w:bCs/>
          <w:kern w:val="24"/>
          <w:sz w:val="32"/>
          <w:szCs w:val="32"/>
          <w:rtl/>
          <w:lang w:bidi="ar-AE"/>
        </w:rPr>
      </w:pPr>
    </w:p>
    <w:p w14:paraId="68B7C671" w14:textId="77777777" w:rsidR="00C1332F" w:rsidRDefault="00C1332F" w:rsidP="00E83971">
      <w:pPr>
        <w:spacing w:after="200" w:line="276" w:lineRule="auto"/>
        <w:rPr>
          <w:rFonts w:asciiTheme="minorHAnsi" w:eastAsiaTheme="minorHAnsi" w:hAnsiTheme="minorHAnsi" w:cstheme="minorBidi"/>
          <w:b/>
          <w:bCs/>
          <w:sz w:val="28"/>
          <w:szCs w:val="28"/>
          <w:rtl/>
        </w:rPr>
      </w:pPr>
    </w:p>
    <w:p w14:paraId="6D44BB9C" w14:textId="77777777" w:rsidR="00592B7E" w:rsidRDefault="00592B7E" w:rsidP="001E1A99">
      <w:pPr>
        <w:spacing w:line="440" w:lineRule="exact"/>
        <w:rPr>
          <w:rFonts w:asciiTheme="majorBidi" w:hAnsiTheme="majorBidi" w:cstheme="majorBidi"/>
          <w:b/>
          <w:bCs/>
          <w:sz w:val="36"/>
          <w:szCs w:val="36"/>
          <w:highlight w:val="lightGray"/>
          <w:lang w:bidi="ar-EG"/>
        </w:rPr>
      </w:pPr>
    </w:p>
    <w:p w14:paraId="00DE325B" w14:textId="77777777" w:rsidR="00592B7E" w:rsidRPr="00EB43C0" w:rsidRDefault="00592B7E" w:rsidP="00EB43C0">
      <w:pPr>
        <w:spacing w:line="440" w:lineRule="exact"/>
        <w:jc w:val="center"/>
        <w:rPr>
          <w:rFonts w:asciiTheme="majorBidi" w:hAnsiTheme="majorBidi" w:cstheme="majorBidi"/>
          <w:b/>
          <w:bCs/>
          <w:sz w:val="36"/>
          <w:szCs w:val="36"/>
          <w:highlight w:val="lightGray"/>
          <w:lang w:bidi="ar-EG"/>
        </w:rPr>
      </w:pPr>
    </w:p>
    <w:p w14:paraId="673E8913" w14:textId="77777777" w:rsidR="00EB43C0" w:rsidRPr="00FA0550" w:rsidRDefault="00EB43C0" w:rsidP="00EB43C0">
      <w:pPr>
        <w:spacing w:line="440" w:lineRule="exact"/>
        <w:jc w:val="center"/>
        <w:rPr>
          <w:rFonts w:asciiTheme="majorBidi" w:hAnsiTheme="majorBidi" w:cstheme="majorBidi"/>
          <w:b/>
          <w:bCs/>
          <w:sz w:val="36"/>
          <w:szCs w:val="36"/>
          <w:rtl/>
          <w:lang w:bidi="ar-EG"/>
        </w:rPr>
      </w:pPr>
      <w:r w:rsidRPr="00EB43C0">
        <w:rPr>
          <w:rFonts w:asciiTheme="majorBidi" w:hAnsiTheme="majorBidi" w:cstheme="majorBidi"/>
          <w:b/>
          <w:bCs/>
          <w:sz w:val="36"/>
          <w:szCs w:val="36"/>
          <w:highlight w:val="lightGray"/>
          <w:rtl/>
          <w:lang w:bidi="ar-EG"/>
        </w:rPr>
        <w:t xml:space="preserve">مرفق </w:t>
      </w:r>
      <w:r w:rsidRPr="00EB43C0">
        <w:rPr>
          <w:rFonts w:asciiTheme="majorBidi" w:hAnsiTheme="majorBidi" w:cstheme="majorBidi"/>
          <w:b/>
          <w:bCs/>
          <w:sz w:val="36"/>
          <w:szCs w:val="36"/>
          <w:highlight w:val="lightGray"/>
        </w:rPr>
        <w:t>8</w:t>
      </w:r>
      <w:r w:rsidRPr="00EB43C0">
        <w:rPr>
          <w:rFonts w:asciiTheme="majorBidi" w:hAnsiTheme="majorBidi" w:cstheme="majorBidi"/>
          <w:b/>
          <w:bCs/>
          <w:sz w:val="36"/>
          <w:szCs w:val="36"/>
          <w:highlight w:val="lightGray"/>
          <w:rtl/>
        </w:rPr>
        <w:t>: توصيف مقرر الماجستير الجزء ا</w:t>
      </w:r>
      <w:r w:rsidRPr="00EB43C0">
        <w:rPr>
          <w:rFonts w:asciiTheme="majorBidi" w:hAnsiTheme="majorBidi" w:cstheme="majorBidi"/>
          <w:b/>
          <w:bCs/>
          <w:sz w:val="36"/>
          <w:szCs w:val="36"/>
          <w:highlight w:val="lightGray"/>
          <w:rtl/>
          <w:lang w:bidi="ar-EG"/>
        </w:rPr>
        <w:t>لثانى</w:t>
      </w:r>
    </w:p>
    <w:p w14:paraId="651D8AB3" w14:textId="77777777" w:rsidR="00EB43C0" w:rsidRPr="00FA0550" w:rsidRDefault="00EB43C0" w:rsidP="00EB43C0">
      <w:pPr>
        <w:keepNext/>
        <w:jc w:val="center"/>
        <w:outlineLvl w:val="7"/>
        <w:rPr>
          <w:rFonts w:asciiTheme="majorBidi" w:hAnsiTheme="majorBidi" w:cstheme="majorBidi"/>
          <w:b/>
          <w:bCs/>
          <w:kern w:val="24"/>
          <w:sz w:val="32"/>
          <w:szCs w:val="32"/>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3330"/>
        <w:gridCol w:w="3173"/>
      </w:tblGrid>
      <w:tr w:rsidR="00EB43C0" w:rsidRPr="003068FE" w14:paraId="056F499C" w14:textId="77777777" w:rsidTr="00A62015">
        <w:trPr>
          <w:trHeight w:val="4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395ED071" w14:textId="77777777" w:rsidR="00EB43C0" w:rsidRPr="003068FE" w:rsidRDefault="00EB43C0" w:rsidP="00A62015">
            <w:pPr>
              <w:keepNext/>
              <w:spacing w:line="47" w:lineRule="atLeast"/>
              <w:ind w:left="17"/>
              <w:outlineLvl w:val="8"/>
              <w:rPr>
                <w:rFonts w:asciiTheme="majorBidi" w:hAnsiTheme="majorBidi" w:cstheme="majorBidi"/>
                <w:kern w:val="24"/>
                <w:lang w:bidi="ar-EG"/>
              </w:rPr>
            </w:pPr>
            <w:r w:rsidRPr="003068FE">
              <w:rPr>
                <w:rFonts w:asciiTheme="majorBidi" w:hAnsiTheme="majorBidi" w:cstheme="majorBidi"/>
                <w:rtl/>
              </w:rPr>
              <w:t>1- بيانات المقرر</w:t>
            </w:r>
          </w:p>
        </w:tc>
      </w:tr>
      <w:tr w:rsidR="00EB43C0" w:rsidRPr="003068FE" w14:paraId="48335F2B" w14:textId="77777777" w:rsidTr="00A62015">
        <w:trPr>
          <w:trHeight w:val="47"/>
          <w:jc w:val="center"/>
        </w:trPr>
        <w:tc>
          <w:tcPr>
            <w:tcW w:w="1331" w:type="pct"/>
            <w:tcBorders>
              <w:top w:val="single" w:sz="4" w:space="0" w:color="auto"/>
              <w:left w:val="single" w:sz="4" w:space="0" w:color="auto"/>
              <w:bottom w:val="single" w:sz="4" w:space="0" w:color="auto"/>
              <w:right w:val="single" w:sz="4" w:space="0" w:color="auto"/>
            </w:tcBorders>
            <w:vAlign w:val="center"/>
            <w:hideMark/>
          </w:tcPr>
          <w:p w14:paraId="19678EE3" w14:textId="77777777" w:rsidR="00EB43C0" w:rsidRDefault="00EB43C0" w:rsidP="00A62015">
            <w:pPr>
              <w:spacing w:line="47" w:lineRule="atLeast"/>
              <w:rPr>
                <w:rFonts w:asciiTheme="majorBidi" w:hAnsiTheme="majorBidi" w:cstheme="majorBidi"/>
                <w:color w:val="000000"/>
                <w:rtl/>
              </w:rPr>
            </w:pPr>
            <w:r w:rsidRPr="003068FE">
              <w:rPr>
                <w:rFonts w:asciiTheme="majorBidi" w:eastAsia="Calibri" w:hAnsiTheme="majorBidi" w:cstheme="majorBidi"/>
                <w:rtl/>
              </w:rPr>
              <w:t xml:space="preserve">الرمز الكودي :  </w:t>
            </w:r>
          </w:p>
          <w:p w14:paraId="34E14A32" w14:textId="77777777" w:rsidR="00EB43C0" w:rsidRPr="003068FE" w:rsidRDefault="00EB43C0" w:rsidP="00AE2095">
            <w:pPr>
              <w:tabs>
                <w:tab w:val="left" w:pos="566"/>
                <w:tab w:val="left" w:pos="746"/>
                <w:tab w:val="left" w:pos="926"/>
              </w:tabs>
              <w:bidi w:val="0"/>
              <w:spacing w:before="100" w:after="100"/>
              <w:rPr>
                <w:rFonts w:asciiTheme="majorBidi" w:eastAsia="Calibri" w:hAnsiTheme="majorBidi" w:cstheme="majorBidi"/>
                <w:lang w:bidi="ar-EG"/>
              </w:rPr>
            </w:pPr>
            <w:r w:rsidRPr="00FA0550">
              <w:rPr>
                <w:rFonts w:asciiTheme="majorBidi" w:hAnsiTheme="majorBidi" w:cstheme="majorBidi"/>
              </w:rPr>
              <w:t xml:space="preserve">BIO </w:t>
            </w:r>
            <w:r w:rsidR="00AE2095">
              <w:rPr>
                <w:rFonts w:asciiTheme="majorBidi" w:hAnsiTheme="majorBidi" w:cstheme="majorBidi"/>
              </w:rPr>
              <w:t>603</w:t>
            </w:r>
          </w:p>
        </w:tc>
        <w:tc>
          <w:tcPr>
            <w:tcW w:w="1879" w:type="pct"/>
            <w:tcBorders>
              <w:top w:val="single" w:sz="4" w:space="0" w:color="auto"/>
              <w:left w:val="single" w:sz="4" w:space="0" w:color="auto"/>
              <w:bottom w:val="single" w:sz="4" w:space="0" w:color="auto"/>
              <w:right w:val="single" w:sz="4" w:space="0" w:color="auto"/>
            </w:tcBorders>
            <w:vAlign w:val="center"/>
            <w:hideMark/>
          </w:tcPr>
          <w:p w14:paraId="41E82EB0" w14:textId="77777777" w:rsidR="00EB43C0" w:rsidRPr="003068FE" w:rsidRDefault="00EB43C0" w:rsidP="00A62015">
            <w:pPr>
              <w:spacing w:line="47" w:lineRule="atLeast"/>
              <w:rPr>
                <w:rFonts w:asciiTheme="majorBidi" w:eastAsia="Calibri" w:hAnsiTheme="majorBidi" w:cstheme="majorBidi"/>
              </w:rPr>
            </w:pPr>
            <w:r w:rsidRPr="003068FE">
              <w:rPr>
                <w:rFonts w:asciiTheme="majorBidi" w:eastAsia="Calibri" w:hAnsiTheme="majorBidi" w:cstheme="majorBidi"/>
                <w:rtl/>
              </w:rPr>
              <w:t xml:space="preserve">اسم المقرر :  </w:t>
            </w:r>
            <w:r w:rsidRPr="003068FE">
              <w:rPr>
                <w:rFonts w:asciiTheme="majorBidi" w:hAnsiTheme="majorBidi" w:cstheme="majorBidi"/>
                <w:color w:val="000000"/>
              </w:rPr>
              <w:t>Medical  Biochemistry</w:t>
            </w:r>
            <w:r>
              <w:rPr>
                <w:rFonts w:asciiTheme="majorBidi" w:hAnsiTheme="majorBidi" w:cstheme="majorBidi"/>
                <w:color w:val="000000"/>
              </w:rPr>
              <w:t xml:space="preserve"> 2</w:t>
            </w:r>
            <w:r w:rsidRPr="00DF0D92">
              <w:rPr>
                <w:rFonts w:asciiTheme="majorBidi" w:hAnsiTheme="majorBidi" w:cstheme="majorBidi"/>
                <w:color w:val="000000"/>
                <w:vertAlign w:val="superscript"/>
              </w:rPr>
              <w:t>nd</w:t>
            </w:r>
            <w:r>
              <w:rPr>
                <w:rFonts w:asciiTheme="majorBidi" w:hAnsiTheme="majorBidi" w:cstheme="majorBidi"/>
                <w:color w:val="000000"/>
              </w:rPr>
              <w:t xml:space="preserve"> part</w:t>
            </w:r>
          </w:p>
        </w:tc>
        <w:tc>
          <w:tcPr>
            <w:tcW w:w="1790" w:type="pct"/>
            <w:tcBorders>
              <w:top w:val="single" w:sz="4" w:space="0" w:color="auto"/>
              <w:left w:val="single" w:sz="4" w:space="0" w:color="auto"/>
              <w:bottom w:val="single" w:sz="4" w:space="0" w:color="auto"/>
              <w:right w:val="single" w:sz="4" w:space="0" w:color="auto"/>
            </w:tcBorders>
            <w:vAlign w:val="center"/>
            <w:hideMark/>
          </w:tcPr>
          <w:p w14:paraId="0353FD91" w14:textId="77777777" w:rsidR="00EB43C0" w:rsidRPr="003068FE" w:rsidRDefault="00EB43C0" w:rsidP="00A62015">
            <w:pPr>
              <w:spacing w:line="47" w:lineRule="atLeast"/>
              <w:rPr>
                <w:rFonts w:asciiTheme="majorBidi" w:eastAsia="Calibri" w:hAnsiTheme="majorBidi" w:cstheme="majorBidi"/>
              </w:rPr>
            </w:pPr>
            <w:r w:rsidRPr="003068FE">
              <w:rPr>
                <w:rFonts w:asciiTheme="majorBidi" w:eastAsia="Calibri" w:hAnsiTheme="majorBidi" w:cstheme="majorBidi"/>
                <w:rtl/>
              </w:rPr>
              <w:t>الفرقة / المستوى :</w:t>
            </w:r>
            <w:r w:rsidRPr="003068FE">
              <w:rPr>
                <w:rFonts w:asciiTheme="majorBidi" w:hAnsiTheme="majorBidi" w:cstheme="majorBidi"/>
                <w:color w:val="000000"/>
              </w:rPr>
              <w:t xml:space="preserve"> 2</w:t>
            </w:r>
            <w:r w:rsidRPr="003068FE">
              <w:rPr>
                <w:rFonts w:asciiTheme="majorBidi" w:hAnsiTheme="majorBidi" w:cstheme="majorBidi"/>
                <w:color w:val="000000"/>
                <w:vertAlign w:val="superscript"/>
              </w:rPr>
              <w:t>nd</w:t>
            </w:r>
            <w:r w:rsidRPr="003068FE">
              <w:rPr>
                <w:rFonts w:asciiTheme="majorBidi" w:hAnsiTheme="majorBidi" w:cstheme="majorBidi"/>
                <w:color w:val="000000"/>
              </w:rPr>
              <w:t xml:space="preserve"> part </w:t>
            </w:r>
          </w:p>
        </w:tc>
      </w:tr>
      <w:tr w:rsidR="00EB43C0" w:rsidRPr="003068FE" w14:paraId="5E5D0753" w14:textId="77777777" w:rsidTr="00A62015">
        <w:trPr>
          <w:cantSplit/>
          <w:jc w:val="center"/>
        </w:trPr>
        <w:tc>
          <w:tcPr>
            <w:tcW w:w="1331" w:type="pct"/>
            <w:tcBorders>
              <w:top w:val="single" w:sz="4" w:space="0" w:color="auto"/>
              <w:left w:val="single" w:sz="4" w:space="0" w:color="auto"/>
              <w:bottom w:val="single" w:sz="4" w:space="0" w:color="auto"/>
              <w:right w:val="single" w:sz="4" w:space="0" w:color="auto"/>
            </w:tcBorders>
            <w:vAlign w:val="center"/>
            <w:hideMark/>
          </w:tcPr>
          <w:p w14:paraId="75D6D700" w14:textId="77777777" w:rsidR="00EB43C0" w:rsidRPr="003068FE" w:rsidRDefault="00EB43C0" w:rsidP="00A62015">
            <w:pPr>
              <w:rPr>
                <w:rFonts w:asciiTheme="majorBidi" w:eastAsia="Calibri" w:hAnsiTheme="majorBidi" w:cstheme="majorBidi"/>
              </w:rPr>
            </w:pPr>
            <w:r w:rsidRPr="003068FE">
              <w:rPr>
                <w:rFonts w:asciiTheme="majorBidi" w:eastAsia="Calibri" w:hAnsiTheme="majorBidi" w:cstheme="majorBidi"/>
                <w:rtl/>
              </w:rPr>
              <w:t xml:space="preserve">التخصص : </w:t>
            </w:r>
            <w:r w:rsidRPr="003068FE">
              <w:rPr>
                <w:rFonts w:asciiTheme="majorBidi" w:hAnsiTheme="majorBidi" w:cstheme="majorBidi"/>
                <w:color w:val="000000"/>
              </w:rPr>
              <w:t xml:space="preserve">Master </w:t>
            </w:r>
            <w:proofErr w:type="spellStart"/>
            <w:r w:rsidRPr="003068FE">
              <w:rPr>
                <w:rFonts w:asciiTheme="majorBidi" w:hAnsiTheme="majorBidi" w:cstheme="majorBidi"/>
                <w:color w:val="000000"/>
              </w:rPr>
              <w:t>Degree</w:t>
            </w:r>
            <w:r w:rsidRPr="003068FE">
              <w:rPr>
                <w:rFonts w:asciiTheme="majorBidi" w:eastAsia="Calibri" w:hAnsiTheme="majorBidi" w:cstheme="majorBidi"/>
              </w:rPr>
              <w:t>Medical</w:t>
            </w:r>
            <w:proofErr w:type="spellEnd"/>
            <w:r w:rsidRPr="003068FE">
              <w:rPr>
                <w:rFonts w:asciiTheme="majorBidi" w:eastAsia="Calibri" w:hAnsiTheme="majorBidi" w:cstheme="majorBidi"/>
              </w:rPr>
              <w:t xml:space="preserve"> </w:t>
            </w:r>
            <w:proofErr w:type="spellStart"/>
            <w:r w:rsidRPr="003068FE">
              <w:rPr>
                <w:rFonts w:asciiTheme="majorBidi" w:eastAsia="Calibri" w:hAnsiTheme="majorBidi" w:cstheme="majorBidi"/>
              </w:rPr>
              <w:t>Bhochemistry</w:t>
            </w:r>
            <w:proofErr w:type="spellEnd"/>
          </w:p>
        </w:tc>
        <w:tc>
          <w:tcPr>
            <w:tcW w:w="3669" w:type="pct"/>
            <w:gridSpan w:val="2"/>
            <w:tcBorders>
              <w:top w:val="single" w:sz="4" w:space="0" w:color="auto"/>
              <w:left w:val="single" w:sz="4" w:space="0" w:color="auto"/>
              <w:bottom w:val="single" w:sz="4" w:space="0" w:color="auto"/>
              <w:right w:val="single" w:sz="4" w:space="0" w:color="auto"/>
            </w:tcBorders>
            <w:vAlign w:val="center"/>
          </w:tcPr>
          <w:p w14:paraId="4E031ECC" w14:textId="77777777" w:rsidR="00EB43C0" w:rsidRPr="003068FE" w:rsidRDefault="00EB43C0" w:rsidP="00A62015">
            <w:pPr>
              <w:keepNext/>
              <w:spacing w:line="360" w:lineRule="auto"/>
              <w:outlineLvl w:val="3"/>
              <w:rPr>
                <w:rFonts w:asciiTheme="majorBidi" w:eastAsia="Calibri" w:hAnsiTheme="majorBidi" w:cstheme="majorBidi"/>
                <w:rtl/>
                <w:lang w:eastAsia="ar-SA" w:bidi="ar-EG"/>
              </w:rPr>
            </w:pPr>
          </w:p>
          <w:p w14:paraId="68C1656D" w14:textId="77777777" w:rsidR="00EB43C0" w:rsidRPr="003068FE" w:rsidRDefault="00B0464A" w:rsidP="00321E27">
            <w:pPr>
              <w:keepNext/>
              <w:spacing w:line="360" w:lineRule="auto"/>
              <w:outlineLvl w:val="3"/>
              <w:rPr>
                <w:rFonts w:asciiTheme="majorBidi" w:eastAsia="Calibri" w:hAnsiTheme="majorBidi" w:cstheme="majorBidi"/>
                <w:lang w:eastAsia="ar-SA"/>
              </w:rPr>
            </w:pPr>
            <w:r>
              <w:rPr>
                <w:rFonts w:asciiTheme="majorBidi" w:eastAsia="Calibri" w:hAnsiTheme="majorBidi" w:cstheme="majorBidi"/>
                <w:noProof/>
              </w:rPr>
              <mc:AlternateContent>
                <mc:Choice Requires="wps">
                  <w:drawing>
                    <wp:anchor distT="0" distB="0" distL="114300" distR="114300" simplePos="0" relativeHeight="251674624" behindDoc="1" locked="0" layoutInCell="1" allowOverlap="1" wp14:anchorId="57C8294C" wp14:editId="34E53315">
                      <wp:simplePos x="0" y="0"/>
                      <wp:positionH relativeFrom="column">
                        <wp:posOffset>274320</wp:posOffset>
                      </wp:positionH>
                      <wp:positionV relativeFrom="paragraph">
                        <wp:posOffset>12700</wp:posOffset>
                      </wp:positionV>
                      <wp:extent cx="342900" cy="192405"/>
                      <wp:effectExtent l="0" t="0" r="19050" b="1714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89187" id="Rectangle 2" o:spid="_x0000_s1026" style="position:absolute;margin-left:21.6pt;margin-top:1pt;width:27pt;height:15.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"/>
                  </w:pict>
                </mc:Fallback>
              </mc:AlternateContent>
            </w:r>
            <w:r>
              <w:rPr>
                <w:rFonts w:asciiTheme="majorBidi" w:eastAsia="Calibri" w:hAnsiTheme="majorBidi" w:cstheme="majorBidi"/>
                <w:noProof/>
              </w:rPr>
              <mc:AlternateContent>
                <mc:Choice Requires="wps">
                  <w:drawing>
                    <wp:anchor distT="0" distB="0" distL="114300" distR="114300" simplePos="0" relativeHeight="251675648" behindDoc="1" locked="0" layoutInCell="1" allowOverlap="1" wp14:anchorId="57E58ABD" wp14:editId="1C0853E6">
                      <wp:simplePos x="0" y="0"/>
                      <wp:positionH relativeFrom="column">
                        <wp:posOffset>1188720</wp:posOffset>
                      </wp:positionH>
                      <wp:positionV relativeFrom="paragraph">
                        <wp:posOffset>10160</wp:posOffset>
                      </wp:positionV>
                      <wp:extent cx="342900" cy="192405"/>
                      <wp:effectExtent l="0" t="0" r="19050" b="1714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EB44C" id="Rectangle 1" o:spid="_x0000_s1026" style="position:absolute;margin-left:93.6pt;margin-top:.8pt;width:27pt;height:15.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"/>
                  </w:pict>
                </mc:Fallback>
              </mc:AlternateContent>
            </w:r>
            <w:r w:rsidR="00EB43C0" w:rsidRPr="003068FE">
              <w:rPr>
                <w:rFonts w:asciiTheme="majorBidi" w:eastAsia="Calibri" w:hAnsiTheme="majorBidi" w:cstheme="majorBidi"/>
                <w:rtl/>
                <w:lang w:eastAsia="ar-SA"/>
              </w:rPr>
              <w:t xml:space="preserve">عدد الوحدات الدراسية :    نظري      </w:t>
            </w:r>
            <w:r w:rsidR="00321E27">
              <w:rPr>
                <w:rFonts w:asciiTheme="majorBidi" w:eastAsia="Calibri" w:hAnsiTheme="majorBidi" w:cstheme="majorBidi" w:hint="cs"/>
                <w:rtl/>
                <w:lang w:eastAsia="ar-SA"/>
              </w:rPr>
              <w:t>22</w:t>
            </w:r>
            <w:r w:rsidR="00EB43C0" w:rsidRPr="003068FE">
              <w:rPr>
                <w:rFonts w:asciiTheme="majorBidi" w:eastAsia="Calibri" w:hAnsiTheme="majorBidi" w:cstheme="majorBidi"/>
                <w:rtl/>
                <w:lang w:eastAsia="ar-SA"/>
              </w:rPr>
              <w:t xml:space="preserve">   عملي</w:t>
            </w:r>
            <w:r w:rsidR="00321E27">
              <w:rPr>
                <w:rFonts w:asciiTheme="majorBidi" w:eastAsia="Calibri" w:hAnsiTheme="majorBidi" w:cstheme="majorBidi" w:hint="cs"/>
                <w:rtl/>
                <w:lang w:eastAsia="ar-SA"/>
              </w:rPr>
              <w:t>8</w:t>
            </w:r>
          </w:p>
        </w:tc>
      </w:tr>
    </w:tbl>
    <w:p w14:paraId="31EED73E" w14:textId="77777777" w:rsidR="00EB43C0" w:rsidRPr="00FA0550" w:rsidRDefault="00EB43C0" w:rsidP="00EB43C0">
      <w:pPr>
        <w:tabs>
          <w:tab w:val="center" w:pos="4680"/>
          <w:tab w:val="right" w:pos="9360"/>
        </w:tabs>
        <w:jc w:val="right"/>
        <w:rPr>
          <w:rFonts w:asciiTheme="majorBidi" w:eastAsia="Calibri" w:hAnsiTheme="majorBidi" w:cstheme="majorBidi"/>
          <w:sz w:val="32"/>
          <w:szCs w:val="32"/>
          <w:rtl/>
          <w:lang w:bidi="ar-EG"/>
        </w:rPr>
      </w:pPr>
    </w:p>
    <w:tbl>
      <w:tblPr>
        <w:bidiVisual/>
        <w:tblW w:w="5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450"/>
      </w:tblGrid>
      <w:tr w:rsidR="00EB43C0" w:rsidRPr="003068FE" w14:paraId="4655A410" w14:textId="77777777" w:rsidTr="00E83971">
        <w:trPr>
          <w:cantSplit/>
          <w:trHeight w:val="6653"/>
          <w:jc w:val="center"/>
        </w:trPr>
        <w:tc>
          <w:tcPr>
            <w:tcW w:w="703" w:type="pct"/>
            <w:tcBorders>
              <w:top w:val="single" w:sz="4" w:space="0" w:color="auto"/>
              <w:left w:val="single" w:sz="4" w:space="0" w:color="auto"/>
              <w:bottom w:val="single" w:sz="4" w:space="0" w:color="auto"/>
              <w:right w:val="single" w:sz="4" w:space="0" w:color="auto"/>
            </w:tcBorders>
            <w:shd w:val="clear" w:color="auto" w:fill="F3F3F3"/>
          </w:tcPr>
          <w:p w14:paraId="32C42211" w14:textId="77777777" w:rsidR="00EB43C0" w:rsidRPr="003068FE" w:rsidRDefault="00EB43C0" w:rsidP="00A62015">
            <w:pPr>
              <w:spacing w:line="360" w:lineRule="auto"/>
              <w:rPr>
                <w:rFonts w:asciiTheme="majorBidi" w:eastAsia="Calibri" w:hAnsiTheme="majorBidi" w:cstheme="majorBidi"/>
                <w:rtl/>
              </w:rPr>
            </w:pPr>
            <w:r w:rsidRPr="003068FE">
              <w:rPr>
                <w:rFonts w:asciiTheme="majorBidi" w:eastAsia="Calibri" w:hAnsiTheme="majorBidi" w:cstheme="majorBidi"/>
                <w:rtl/>
              </w:rPr>
              <w:t>2- هدف المقرر :</w:t>
            </w:r>
          </w:p>
          <w:p w14:paraId="295BB706" w14:textId="77777777" w:rsidR="00EB43C0" w:rsidRPr="003068FE" w:rsidRDefault="00EB43C0" w:rsidP="00A62015">
            <w:pPr>
              <w:spacing w:line="360" w:lineRule="auto"/>
              <w:rPr>
                <w:rFonts w:asciiTheme="majorBidi" w:eastAsia="Calibri" w:hAnsiTheme="majorBidi" w:cstheme="majorBidi"/>
              </w:rPr>
            </w:pPr>
          </w:p>
        </w:tc>
        <w:tc>
          <w:tcPr>
            <w:tcW w:w="4297" w:type="pct"/>
            <w:tcBorders>
              <w:top w:val="single" w:sz="4" w:space="0" w:color="auto"/>
              <w:left w:val="single" w:sz="4" w:space="0" w:color="auto"/>
              <w:bottom w:val="single" w:sz="4" w:space="0" w:color="auto"/>
              <w:right w:val="single" w:sz="4" w:space="0" w:color="auto"/>
            </w:tcBorders>
          </w:tcPr>
          <w:p w14:paraId="3E893AA5" w14:textId="77777777" w:rsidR="00EB43C0" w:rsidRPr="003068FE" w:rsidRDefault="00EB43C0" w:rsidP="00A62015">
            <w:pPr>
              <w:autoSpaceDE w:val="0"/>
              <w:autoSpaceDN w:val="0"/>
              <w:bidi w:val="0"/>
              <w:adjustRightInd w:val="0"/>
              <w:jc w:val="lowKashida"/>
              <w:rPr>
                <w:rFonts w:asciiTheme="majorBidi" w:hAnsiTheme="majorBidi" w:cstheme="majorBidi"/>
                <w:b/>
                <w:bCs/>
                <w:color w:val="000000"/>
              </w:rPr>
            </w:pPr>
            <w:r w:rsidRPr="003068FE">
              <w:rPr>
                <w:rFonts w:asciiTheme="majorBidi" w:hAnsiTheme="majorBidi" w:cstheme="majorBidi"/>
                <w:b/>
                <w:bCs/>
                <w:color w:val="000000"/>
              </w:rPr>
              <w:t xml:space="preserve">. </w:t>
            </w:r>
            <w:r w:rsidRPr="003068FE">
              <w:rPr>
                <w:rFonts w:asciiTheme="majorBidi" w:hAnsiTheme="majorBidi" w:cstheme="majorBidi"/>
                <w:b/>
                <w:bCs/>
                <w:color w:val="000000"/>
                <w:u w:val="single"/>
              </w:rPr>
              <w:t>Overall Aim of the Course</w:t>
            </w:r>
            <w:r w:rsidRPr="003068FE">
              <w:rPr>
                <w:rFonts w:asciiTheme="majorBidi" w:hAnsiTheme="majorBidi" w:cstheme="majorBidi"/>
                <w:b/>
                <w:bCs/>
                <w:color w:val="000000"/>
              </w:rPr>
              <w:t xml:space="preserve"> is </w:t>
            </w:r>
            <w:r w:rsidRPr="003068FE">
              <w:rPr>
                <w:rFonts w:asciiTheme="majorBidi" w:hAnsiTheme="majorBidi" w:cstheme="majorBidi"/>
                <w:color w:val="000000"/>
              </w:rPr>
              <w:t>to enable the student</w:t>
            </w:r>
            <w:r w:rsidRPr="003068FE">
              <w:rPr>
                <w:rFonts w:asciiTheme="majorBidi" w:hAnsiTheme="majorBidi" w:cstheme="majorBidi"/>
                <w:b/>
                <w:bCs/>
                <w:color w:val="000000"/>
              </w:rPr>
              <w:t>:</w:t>
            </w:r>
          </w:p>
          <w:p w14:paraId="319BA123"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3A818359"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1.2 Illustrate and/or describe the metabolic pathways of macronutrients and nucleotides.</w:t>
            </w:r>
          </w:p>
          <w:p w14:paraId="1598B9B0"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1F184BF0"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1.3 Identify the bioenergetics of the concerned metabolic pathways under different physiological circumstances and their integrator regulations with other working metabolic pathways.</w:t>
            </w:r>
          </w:p>
          <w:p w14:paraId="0225F61B"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055F1AF7"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1.4 Identify hereditary and acquired metabolic disturbances and their biochemical laboratory and clinical outcomes.</w:t>
            </w:r>
          </w:p>
          <w:p w14:paraId="2C9A2F34"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3211B493"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1.5 Familiarize the student with basic principles of molecular biology and protein biosynthesis.</w:t>
            </w:r>
          </w:p>
          <w:p w14:paraId="6C493C0F"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50920D09"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1.6 Understand the role of macromolecules involved in transmission of information from gene expression to the formation of functioning protein.</w:t>
            </w:r>
          </w:p>
          <w:p w14:paraId="0E0B04FD"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57CB14E8"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1.7 Interpret medical laboratory reports.</w:t>
            </w:r>
          </w:p>
          <w:p w14:paraId="24EDEE8F"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56E5BB77"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tl/>
                <w:lang w:bidi="ar-EG"/>
              </w:rPr>
            </w:pPr>
            <w:r w:rsidRPr="003068FE">
              <w:rPr>
                <w:rFonts w:asciiTheme="majorBidi" w:hAnsiTheme="majorBidi" w:cstheme="majorBidi"/>
                <w:color w:val="000000"/>
              </w:rPr>
              <w:t>1.8 Be familiar with biotechnology methods and their clinical implications.</w:t>
            </w:r>
          </w:p>
        </w:tc>
      </w:tr>
      <w:tr w:rsidR="00EB43C0" w:rsidRPr="003068FE" w14:paraId="04300A43" w14:textId="77777777" w:rsidTr="00E83971">
        <w:trPr>
          <w:cantSplit/>
          <w:trHeight w:val="43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3F3F3"/>
          </w:tcPr>
          <w:p w14:paraId="5E83DFDD" w14:textId="77777777" w:rsidR="00EB43C0" w:rsidRPr="003068FE" w:rsidRDefault="00EB43C0" w:rsidP="00A62015">
            <w:pPr>
              <w:rPr>
                <w:rFonts w:asciiTheme="majorBidi" w:eastAsia="Calibri" w:hAnsiTheme="majorBidi" w:cstheme="majorBidi"/>
                <w:rtl/>
                <w:lang w:bidi="ar-EG"/>
              </w:rPr>
            </w:pPr>
            <w:r w:rsidRPr="003068FE">
              <w:rPr>
                <w:rFonts w:asciiTheme="majorBidi" w:eastAsia="Calibri" w:hAnsiTheme="majorBidi" w:cstheme="majorBidi"/>
                <w:rtl/>
              </w:rPr>
              <w:t xml:space="preserve">         3- المستهدف من تدريس المقرر :</w:t>
            </w:r>
          </w:p>
        </w:tc>
      </w:tr>
      <w:tr w:rsidR="00EB43C0" w:rsidRPr="003068FE" w14:paraId="4887C917" w14:textId="77777777" w:rsidTr="00E83971">
        <w:trPr>
          <w:cantSplit/>
          <w:trHeight w:val="1613"/>
          <w:jc w:val="center"/>
        </w:trPr>
        <w:tc>
          <w:tcPr>
            <w:tcW w:w="703" w:type="pct"/>
            <w:tcBorders>
              <w:top w:val="single" w:sz="4" w:space="0" w:color="auto"/>
              <w:left w:val="single" w:sz="4" w:space="0" w:color="auto"/>
              <w:bottom w:val="single" w:sz="4" w:space="0" w:color="auto"/>
              <w:right w:val="single" w:sz="4" w:space="0" w:color="auto"/>
            </w:tcBorders>
            <w:shd w:val="clear" w:color="auto" w:fill="F3F3F3"/>
          </w:tcPr>
          <w:p w14:paraId="4206722C" w14:textId="77777777" w:rsidR="00EB43C0" w:rsidRPr="003068FE" w:rsidRDefault="00EB43C0" w:rsidP="00A62015">
            <w:pPr>
              <w:rPr>
                <w:rFonts w:asciiTheme="majorBidi" w:eastAsia="Calibri" w:hAnsiTheme="majorBidi" w:cstheme="majorBidi"/>
              </w:rPr>
            </w:pPr>
            <w:r w:rsidRPr="003068FE">
              <w:rPr>
                <w:rFonts w:asciiTheme="majorBidi" w:eastAsia="Calibri" w:hAnsiTheme="majorBidi" w:cstheme="majorBidi"/>
                <w:rtl/>
              </w:rPr>
              <w:lastRenderedPageBreak/>
              <w:t xml:space="preserve">أ- المعلومات والمفاهيم </w:t>
            </w:r>
            <w:r w:rsidRPr="003068FE">
              <w:rPr>
                <w:rFonts w:asciiTheme="majorBidi" w:eastAsia="Calibri" w:hAnsiTheme="majorBidi" w:cstheme="majorBidi"/>
                <w:rtl/>
                <w:lang w:bidi="ar-EG"/>
              </w:rPr>
              <w:t>:</w:t>
            </w:r>
          </w:p>
        </w:tc>
        <w:tc>
          <w:tcPr>
            <w:tcW w:w="4297" w:type="pct"/>
            <w:tcBorders>
              <w:top w:val="single" w:sz="4" w:space="0" w:color="auto"/>
              <w:left w:val="single" w:sz="4" w:space="0" w:color="auto"/>
              <w:bottom w:val="single" w:sz="4" w:space="0" w:color="auto"/>
              <w:right w:val="single" w:sz="4" w:space="0" w:color="auto"/>
            </w:tcBorders>
          </w:tcPr>
          <w:p w14:paraId="0C56E6EB" w14:textId="77777777" w:rsidR="00EB43C0" w:rsidRPr="003068FE" w:rsidRDefault="00EB43C0" w:rsidP="00A62015">
            <w:pPr>
              <w:autoSpaceDE w:val="0"/>
              <w:autoSpaceDN w:val="0"/>
              <w:bidi w:val="0"/>
              <w:adjustRightInd w:val="0"/>
              <w:ind w:firstLine="720"/>
              <w:jc w:val="lowKashida"/>
              <w:rPr>
                <w:rFonts w:asciiTheme="majorBidi" w:hAnsiTheme="majorBidi" w:cstheme="majorBidi"/>
                <w:color w:val="000000"/>
                <w:u w:val="single"/>
              </w:rPr>
            </w:pPr>
            <w:r w:rsidRPr="003068FE">
              <w:rPr>
                <w:rFonts w:asciiTheme="majorBidi" w:hAnsiTheme="majorBidi" w:cstheme="majorBidi"/>
                <w:color w:val="000000"/>
              </w:rPr>
              <w:t xml:space="preserve">2.1- </w:t>
            </w:r>
            <w:r w:rsidRPr="003068FE">
              <w:rPr>
                <w:rFonts w:asciiTheme="majorBidi" w:hAnsiTheme="majorBidi" w:cstheme="majorBidi"/>
                <w:color w:val="000000"/>
                <w:u w:val="single"/>
              </w:rPr>
              <w:t>Knowledge and understanding:</w:t>
            </w:r>
          </w:p>
          <w:p w14:paraId="7CE56C2E" w14:textId="77777777" w:rsidR="00EB43C0" w:rsidRPr="003068FE" w:rsidRDefault="00EB43C0" w:rsidP="00A62015">
            <w:pPr>
              <w:autoSpaceDE w:val="0"/>
              <w:autoSpaceDN w:val="0"/>
              <w:bidi w:val="0"/>
              <w:adjustRightInd w:val="0"/>
              <w:jc w:val="lowKashida"/>
              <w:rPr>
                <w:rFonts w:asciiTheme="majorBidi" w:hAnsiTheme="majorBidi" w:cstheme="majorBidi"/>
                <w:i/>
                <w:iCs/>
                <w:color w:val="000000"/>
              </w:rPr>
            </w:pPr>
            <w:r w:rsidRPr="003068FE">
              <w:rPr>
                <w:rFonts w:asciiTheme="majorBidi" w:hAnsiTheme="majorBidi" w:cstheme="majorBidi"/>
                <w:i/>
                <w:iCs/>
                <w:color w:val="000000"/>
              </w:rPr>
              <w:t xml:space="preserve">   By the end of the course, students should be able to:</w:t>
            </w:r>
          </w:p>
          <w:p w14:paraId="0874245D"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 xml:space="preserve">2.1.1. Describe the metabolic pathways of carbohydrates three main dietary sources of energy: carbohydrates, fats and proteins, their digestion absorption, their oxidation to release energy. </w:t>
            </w:r>
          </w:p>
          <w:p w14:paraId="6AA3BCCE"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268F0D72"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2.1.2 Illustrate the regulation of these pathways and the integration of their metabolism</w:t>
            </w:r>
          </w:p>
          <w:p w14:paraId="59038363"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p>
          <w:p w14:paraId="76D456E9" w14:textId="77777777" w:rsidR="00EB43C0" w:rsidRPr="003068FE" w:rsidRDefault="00EB43C0" w:rsidP="00A62015">
            <w:pPr>
              <w:autoSpaceDE w:val="0"/>
              <w:autoSpaceDN w:val="0"/>
              <w:bidi w:val="0"/>
              <w:adjustRightInd w:val="0"/>
              <w:ind w:left="360"/>
              <w:jc w:val="lowKashida"/>
              <w:rPr>
                <w:rFonts w:asciiTheme="majorBidi" w:hAnsiTheme="majorBidi" w:cstheme="majorBidi"/>
                <w:color w:val="000000"/>
              </w:rPr>
            </w:pPr>
            <w:r w:rsidRPr="003068FE">
              <w:rPr>
                <w:rFonts w:asciiTheme="majorBidi" w:hAnsiTheme="majorBidi" w:cstheme="majorBidi"/>
                <w:color w:val="000000"/>
              </w:rPr>
              <w:t xml:space="preserve">2.1.3 Identify biochemical alteration in related metabolic disorders. </w:t>
            </w:r>
          </w:p>
          <w:p w14:paraId="4B1722B4" w14:textId="77777777" w:rsidR="00EB43C0" w:rsidRPr="003068FE" w:rsidRDefault="00EB43C0" w:rsidP="00A62015">
            <w:pPr>
              <w:autoSpaceDE w:val="0"/>
              <w:autoSpaceDN w:val="0"/>
              <w:bidi w:val="0"/>
              <w:adjustRightInd w:val="0"/>
              <w:ind w:left="360"/>
              <w:rPr>
                <w:rFonts w:asciiTheme="majorBidi" w:hAnsiTheme="majorBidi" w:cstheme="majorBidi"/>
                <w:color w:val="000000"/>
              </w:rPr>
            </w:pPr>
            <w:r w:rsidRPr="003068FE">
              <w:rPr>
                <w:rFonts w:asciiTheme="majorBidi" w:hAnsiTheme="majorBidi" w:cstheme="majorBidi"/>
                <w:color w:val="000000"/>
              </w:rPr>
              <w:br/>
              <w:t>2.1.4 Illustrate the biochemistry of certain tissues like liver, kidney, muscles, cartilage, bone and nervous system and the correlation of their composition to function in health and disease.</w:t>
            </w:r>
          </w:p>
          <w:p w14:paraId="519B292F" w14:textId="77777777" w:rsidR="00EB43C0" w:rsidRPr="003068FE" w:rsidRDefault="00EB43C0" w:rsidP="00A62015">
            <w:pPr>
              <w:autoSpaceDE w:val="0"/>
              <w:autoSpaceDN w:val="0"/>
              <w:bidi w:val="0"/>
              <w:adjustRightInd w:val="0"/>
              <w:ind w:left="360"/>
              <w:rPr>
                <w:rFonts w:asciiTheme="majorBidi" w:hAnsiTheme="majorBidi" w:cstheme="majorBidi"/>
                <w:color w:val="000000"/>
              </w:rPr>
            </w:pPr>
            <w:r w:rsidRPr="003068FE">
              <w:rPr>
                <w:rFonts w:asciiTheme="majorBidi" w:hAnsiTheme="majorBidi" w:cstheme="majorBidi"/>
                <w:color w:val="000000"/>
              </w:rPr>
              <w:br/>
              <w:t>2.1.5. identify knowledge about nucleic acid metabolism with special emphasis on their role in protein synthesis.</w:t>
            </w:r>
          </w:p>
        </w:tc>
      </w:tr>
      <w:tr w:rsidR="00EB43C0" w:rsidRPr="003068FE" w14:paraId="282781E2" w14:textId="77777777" w:rsidTr="00E83971">
        <w:trPr>
          <w:cantSplit/>
          <w:trHeight w:val="1975"/>
          <w:jc w:val="center"/>
        </w:trPr>
        <w:tc>
          <w:tcPr>
            <w:tcW w:w="703" w:type="pct"/>
            <w:tcBorders>
              <w:top w:val="single" w:sz="4" w:space="0" w:color="auto"/>
              <w:left w:val="single" w:sz="4" w:space="0" w:color="auto"/>
              <w:bottom w:val="single" w:sz="4" w:space="0" w:color="auto"/>
              <w:right w:val="single" w:sz="4" w:space="0" w:color="auto"/>
            </w:tcBorders>
            <w:hideMark/>
          </w:tcPr>
          <w:p w14:paraId="1C3A491B" w14:textId="77777777" w:rsidR="00EB43C0" w:rsidRPr="003068FE" w:rsidRDefault="00EB43C0" w:rsidP="00A62015">
            <w:pPr>
              <w:spacing w:line="360" w:lineRule="auto"/>
              <w:rPr>
                <w:rFonts w:asciiTheme="majorBidi" w:eastAsia="Calibri" w:hAnsiTheme="majorBidi" w:cstheme="majorBidi"/>
                <w:lang w:bidi="ar-EG"/>
              </w:rPr>
            </w:pPr>
            <w:r w:rsidRPr="003068FE">
              <w:rPr>
                <w:rFonts w:asciiTheme="majorBidi" w:eastAsia="Calibri" w:hAnsiTheme="majorBidi" w:cstheme="majorBidi"/>
                <w:rtl/>
              </w:rPr>
              <w:t>ب- المهارات الذهنية</w:t>
            </w:r>
            <w:r w:rsidRPr="003068FE">
              <w:rPr>
                <w:rFonts w:asciiTheme="majorBidi" w:eastAsia="Calibri" w:hAnsiTheme="majorBidi" w:cstheme="majorBidi"/>
              </w:rPr>
              <w:t xml:space="preserve">  :</w:t>
            </w:r>
          </w:p>
        </w:tc>
        <w:tc>
          <w:tcPr>
            <w:tcW w:w="4297" w:type="pct"/>
            <w:tcBorders>
              <w:top w:val="single" w:sz="4" w:space="0" w:color="auto"/>
              <w:left w:val="single" w:sz="4" w:space="0" w:color="auto"/>
              <w:bottom w:val="single" w:sz="4" w:space="0" w:color="auto"/>
              <w:right w:val="single" w:sz="4" w:space="0" w:color="auto"/>
            </w:tcBorders>
          </w:tcPr>
          <w:p w14:paraId="03134ACF" w14:textId="77777777" w:rsidR="00EB43C0" w:rsidRPr="003068FE" w:rsidRDefault="00EB43C0" w:rsidP="00A62015">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 xml:space="preserve">2.2.  </w:t>
            </w:r>
            <w:r w:rsidRPr="003068FE">
              <w:rPr>
                <w:rFonts w:asciiTheme="majorBidi" w:hAnsiTheme="majorBidi" w:cstheme="majorBidi"/>
                <w:color w:val="000000"/>
                <w:u w:val="single"/>
              </w:rPr>
              <w:t>Intellectual skills</w:t>
            </w:r>
            <w:r w:rsidRPr="003068FE">
              <w:rPr>
                <w:rFonts w:asciiTheme="majorBidi" w:hAnsiTheme="majorBidi" w:cstheme="majorBidi"/>
                <w:color w:val="000000"/>
              </w:rPr>
              <w:t>:</w:t>
            </w:r>
          </w:p>
          <w:p w14:paraId="16298AF1"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ab/>
              <w:t>2.2.1 Analyze pathological glucose tolerance curve</w:t>
            </w:r>
          </w:p>
          <w:p w14:paraId="52C40BAE"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ab/>
              <w:t>2.2.2 Interpret medical laboratory reports</w:t>
            </w:r>
          </w:p>
          <w:p w14:paraId="4600F1AB" w14:textId="77777777" w:rsidR="00EB43C0" w:rsidRPr="003068FE" w:rsidRDefault="00EB43C0" w:rsidP="00A62015">
            <w:pPr>
              <w:tabs>
                <w:tab w:val="left" w:pos="284"/>
              </w:tabs>
              <w:autoSpaceDE w:val="0"/>
              <w:autoSpaceDN w:val="0"/>
              <w:bidi w:val="0"/>
              <w:adjustRightInd w:val="0"/>
              <w:ind w:left="720" w:hanging="720"/>
              <w:jc w:val="lowKashida"/>
              <w:rPr>
                <w:rFonts w:asciiTheme="majorBidi" w:hAnsiTheme="majorBidi" w:cstheme="majorBidi"/>
                <w:color w:val="000000"/>
              </w:rPr>
            </w:pPr>
            <w:r w:rsidRPr="003068FE">
              <w:rPr>
                <w:rFonts w:asciiTheme="majorBidi" w:hAnsiTheme="majorBidi" w:cstheme="majorBidi"/>
                <w:color w:val="000000"/>
              </w:rPr>
              <w:tab/>
              <w:t>2.2.3 Solve problems related to metabolic disturbances in a given case study report</w:t>
            </w:r>
          </w:p>
          <w:p w14:paraId="2D4416B2"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color w:val="000000"/>
                <w:rtl/>
              </w:rPr>
            </w:pPr>
            <w:r w:rsidRPr="003068FE">
              <w:rPr>
                <w:rFonts w:asciiTheme="majorBidi" w:hAnsiTheme="majorBidi" w:cstheme="majorBidi"/>
                <w:color w:val="000000"/>
              </w:rPr>
              <w:t xml:space="preserve">     2.2.4 Interpret the photos of electrophoresis of PCR products.</w:t>
            </w:r>
          </w:p>
        </w:tc>
      </w:tr>
      <w:tr w:rsidR="00EB43C0" w:rsidRPr="003068FE" w14:paraId="00E195E3" w14:textId="77777777" w:rsidTr="00E83971">
        <w:trPr>
          <w:cantSplit/>
          <w:trHeight w:val="1453"/>
          <w:jc w:val="center"/>
        </w:trPr>
        <w:tc>
          <w:tcPr>
            <w:tcW w:w="703" w:type="pct"/>
            <w:tcBorders>
              <w:top w:val="single" w:sz="4" w:space="0" w:color="auto"/>
              <w:left w:val="single" w:sz="4" w:space="0" w:color="auto"/>
              <w:bottom w:val="single" w:sz="4" w:space="0" w:color="auto"/>
              <w:right w:val="single" w:sz="4" w:space="0" w:color="auto"/>
            </w:tcBorders>
            <w:hideMark/>
          </w:tcPr>
          <w:p w14:paraId="0EAE7F11" w14:textId="77777777" w:rsidR="00EB43C0" w:rsidRPr="003068FE" w:rsidRDefault="00EB43C0" w:rsidP="00A62015">
            <w:pPr>
              <w:spacing w:line="360" w:lineRule="auto"/>
              <w:rPr>
                <w:rFonts w:asciiTheme="majorBidi" w:eastAsia="Calibri" w:hAnsiTheme="majorBidi" w:cstheme="majorBidi"/>
                <w:rtl/>
              </w:rPr>
            </w:pPr>
            <w:r w:rsidRPr="003068FE">
              <w:rPr>
                <w:rFonts w:asciiTheme="majorBidi" w:eastAsia="Calibri" w:hAnsiTheme="majorBidi" w:cstheme="majorBidi"/>
                <w:rtl/>
              </w:rPr>
              <w:t xml:space="preserve">جـ- المهارات المهنية الخاصة بالمقرر </w:t>
            </w:r>
          </w:p>
        </w:tc>
        <w:tc>
          <w:tcPr>
            <w:tcW w:w="4297" w:type="pct"/>
            <w:tcBorders>
              <w:top w:val="single" w:sz="4" w:space="0" w:color="auto"/>
              <w:left w:val="single" w:sz="4" w:space="0" w:color="auto"/>
              <w:bottom w:val="single" w:sz="4" w:space="0" w:color="auto"/>
              <w:right w:val="single" w:sz="4" w:space="0" w:color="auto"/>
            </w:tcBorders>
          </w:tcPr>
          <w:p w14:paraId="574D58FC"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b/>
                <w:bCs/>
                <w:color w:val="000000"/>
              </w:rPr>
            </w:pPr>
            <w:r w:rsidRPr="003068FE">
              <w:rPr>
                <w:rFonts w:asciiTheme="majorBidi" w:hAnsiTheme="majorBidi" w:cstheme="majorBidi"/>
                <w:color w:val="000000"/>
              </w:rPr>
              <w:t xml:space="preserve">2.3.  </w:t>
            </w:r>
            <w:r w:rsidRPr="003068FE">
              <w:rPr>
                <w:rFonts w:asciiTheme="majorBidi" w:hAnsiTheme="majorBidi" w:cstheme="majorBidi"/>
                <w:color w:val="000000"/>
                <w:u w:val="single"/>
              </w:rPr>
              <w:t>Professional and practical skills</w:t>
            </w:r>
            <w:r w:rsidRPr="003068FE">
              <w:rPr>
                <w:rFonts w:asciiTheme="majorBidi" w:hAnsiTheme="majorBidi" w:cstheme="majorBidi"/>
                <w:color w:val="000000"/>
              </w:rPr>
              <w:t>:</w:t>
            </w:r>
          </w:p>
          <w:p w14:paraId="4D5BA306" w14:textId="77777777" w:rsidR="00EB43C0" w:rsidRPr="003068FE" w:rsidRDefault="00EB43C0" w:rsidP="00A62015">
            <w:pPr>
              <w:autoSpaceDE w:val="0"/>
              <w:autoSpaceDN w:val="0"/>
              <w:bidi w:val="0"/>
              <w:adjustRightInd w:val="0"/>
              <w:jc w:val="lowKashida"/>
              <w:rPr>
                <w:rFonts w:asciiTheme="majorBidi" w:hAnsiTheme="majorBidi" w:cstheme="majorBidi"/>
                <w:i/>
                <w:iCs/>
                <w:color w:val="000000"/>
              </w:rPr>
            </w:pPr>
            <w:r w:rsidRPr="003068FE">
              <w:rPr>
                <w:rFonts w:asciiTheme="majorBidi" w:hAnsiTheme="majorBidi" w:cstheme="majorBidi"/>
                <w:i/>
                <w:iCs/>
                <w:color w:val="000000"/>
              </w:rPr>
              <w:t xml:space="preserve">  By the end of the course, students should be able to:</w:t>
            </w:r>
          </w:p>
          <w:p w14:paraId="4F89F119"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ab/>
              <w:t>2.3.1 Perform chemical tests to detect abnormal constituents of blood and urine.</w:t>
            </w:r>
          </w:p>
          <w:p w14:paraId="79F336B4"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ab/>
              <w:t>2.3.2 Perform kidney and liver function tests</w:t>
            </w:r>
          </w:p>
          <w:p w14:paraId="02868371"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ab/>
              <w:t>2.3.3 Assess serum glucose and lipid profile.</w:t>
            </w:r>
          </w:p>
          <w:p w14:paraId="7D6D36D3"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 xml:space="preserve">     2.3.4 extract DNA according to the basic principles of further techniques using extracted DNA.   </w:t>
            </w:r>
          </w:p>
          <w:p w14:paraId="61DD465F" w14:textId="77777777" w:rsidR="00EB43C0" w:rsidRPr="003068FE" w:rsidRDefault="00EB43C0" w:rsidP="00A62015">
            <w:pPr>
              <w:tabs>
                <w:tab w:val="left" w:pos="284"/>
              </w:tabs>
              <w:autoSpaceDE w:val="0"/>
              <w:autoSpaceDN w:val="0"/>
              <w:bidi w:val="0"/>
              <w:adjustRightInd w:val="0"/>
              <w:jc w:val="lowKashida"/>
              <w:rPr>
                <w:rFonts w:asciiTheme="majorBidi" w:eastAsiaTheme="minorHAnsi" w:hAnsiTheme="majorBidi" w:cstheme="majorBidi"/>
                <w:color w:val="000000"/>
              </w:rPr>
            </w:pPr>
          </w:p>
        </w:tc>
      </w:tr>
      <w:tr w:rsidR="00EB43C0" w:rsidRPr="003068FE" w14:paraId="5682035E" w14:textId="77777777" w:rsidTr="00E83971">
        <w:trPr>
          <w:cantSplit/>
          <w:trHeight w:val="1892"/>
          <w:jc w:val="center"/>
        </w:trPr>
        <w:tc>
          <w:tcPr>
            <w:tcW w:w="703" w:type="pct"/>
            <w:tcBorders>
              <w:top w:val="single" w:sz="4" w:space="0" w:color="auto"/>
              <w:left w:val="single" w:sz="4" w:space="0" w:color="auto"/>
              <w:bottom w:val="single" w:sz="4" w:space="0" w:color="auto"/>
              <w:right w:val="single" w:sz="4" w:space="0" w:color="auto"/>
            </w:tcBorders>
            <w:hideMark/>
          </w:tcPr>
          <w:p w14:paraId="693FE41A" w14:textId="77777777" w:rsidR="00EB43C0" w:rsidRPr="003068FE" w:rsidRDefault="00EB43C0" w:rsidP="00A62015">
            <w:pPr>
              <w:rPr>
                <w:rFonts w:asciiTheme="majorBidi" w:eastAsia="Calibri" w:hAnsiTheme="majorBidi" w:cstheme="majorBidi"/>
              </w:rPr>
            </w:pPr>
            <w:r w:rsidRPr="003068FE">
              <w:rPr>
                <w:rFonts w:asciiTheme="majorBidi" w:eastAsia="Calibri" w:hAnsiTheme="majorBidi" w:cstheme="majorBidi"/>
                <w:rtl/>
              </w:rPr>
              <w:t>د -  المهارات العامة</w:t>
            </w:r>
            <w:r w:rsidRPr="003068FE">
              <w:rPr>
                <w:rFonts w:asciiTheme="majorBidi" w:eastAsia="Calibri" w:hAnsiTheme="majorBidi" w:cstheme="majorBidi"/>
                <w:rtl/>
                <w:lang w:bidi="ar-EG"/>
              </w:rPr>
              <w:t xml:space="preserve"> :</w:t>
            </w:r>
          </w:p>
        </w:tc>
        <w:tc>
          <w:tcPr>
            <w:tcW w:w="4297" w:type="pct"/>
            <w:tcBorders>
              <w:top w:val="single" w:sz="4" w:space="0" w:color="auto"/>
              <w:left w:val="single" w:sz="4" w:space="0" w:color="auto"/>
              <w:bottom w:val="single" w:sz="4" w:space="0" w:color="auto"/>
              <w:right w:val="single" w:sz="4" w:space="0" w:color="auto"/>
            </w:tcBorders>
          </w:tcPr>
          <w:p w14:paraId="531EB3F4" w14:textId="77777777" w:rsidR="00EB43C0" w:rsidRPr="003068FE" w:rsidRDefault="00EB43C0" w:rsidP="00A62015">
            <w:pPr>
              <w:tabs>
                <w:tab w:val="left" w:pos="284"/>
              </w:tabs>
              <w:autoSpaceDE w:val="0"/>
              <w:autoSpaceDN w:val="0"/>
              <w:bidi w:val="0"/>
              <w:adjustRightInd w:val="0"/>
              <w:jc w:val="lowKashida"/>
              <w:rPr>
                <w:rFonts w:asciiTheme="majorBidi" w:hAnsiTheme="majorBidi" w:cstheme="majorBidi"/>
                <w:b/>
                <w:bCs/>
                <w:color w:val="000000"/>
                <w:u w:val="single"/>
              </w:rPr>
            </w:pPr>
            <w:r w:rsidRPr="003068FE">
              <w:rPr>
                <w:rFonts w:asciiTheme="majorBidi" w:hAnsiTheme="majorBidi" w:cstheme="majorBidi"/>
                <w:color w:val="000000"/>
              </w:rPr>
              <w:t xml:space="preserve">2.4. </w:t>
            </w:r>
            <w:r w:rsidRPr="003068FE">
              <w:rPr>
                <w:rFonts w:asciiTheme="majorBidi" w:hAnsiTheme="majorBidi" w:cstheme="majorBidi"/>
                <w:color w:val="000000"/>
                <w:u w:val="single"/>
              </w:rPr>
              <w:t>General and transferable skills</w:t>
            </w:r>
            <w:r w:rsidRPr="003068FE">
              <w:rPr>
                <w:rFonts w:asciiTheme="majorBidi" w:hAnsiTheme="majorBidi" w:cstheme="majorBidi"/>
                <w:color w:val="000000"/>
              </w:rPr>
              <w:t>:</w:t>
            </w:r>
          </w:p>
          <w:p w14:paraId="5BEA7C45" w14:textId="77777777" w:rsidR="00EB43C0" w:rsidRPr="003068FE" w:rsidRDefault="00EB43C0" w:rsidP="00A62015">
            <w:pPr>
              <w:autoSpaceDE w:val="0"/>
              <w:autoSpaceDN w:val="0"/>
              <w:bidi w:val="0"/>
              <w:adjustRightInd w:val="0"/>
              <w:jc w:val="lowKashida"/>
              <w:rPr>
                <w:rFonts w:asciiTheme="majorBidi" w:hAnsiTheme="majorBidi" w:cstheme="majorBidi"/>
                <w:b/>
                <w:bCs/>
                <w:i/>
                <w:iCs/>
                <w:color w:val="000000"/>
              </w:rPr>
            </w:pPr>
            <w:r w:rsidRPr="003068FE">
              <w:rPr>
                <w:rFonts w:asciiTheme="majorBidi" w:hAnsiTheme="majorBidi" w:cstheme="majorBidi"/>
                <w:b/>
                <w:bCs/>
                <w:i/>
                <w:iCs/>
                <w:color w:val="000000"/>
              </w:rPr>
              <w:t xml:space="preserve">  By the end of the course, students should be able to:</w:t>
            </w:r>
          </w:p>
          <w:p w14:paraId="4DAE3ABB" w14:textId="77777777" w:rsidR="00EB43C0" w:rsidRPr="003068FE" w:rsidRDefault="00EB43C0" w:rsidP="00A62015">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2.4.1. Communicate properly with the staff members as well as with each other.</w:t>
            </w:r>
          </w:p>
          <w:p w14:paraId="301005B4" w14:textId="77777777" w:rsidR="00EB43C0" w:rsidRPr="003068FE" w:rsidRDefault="00EB43C0" w:rsidP="00A62015">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 xml:space="preserve">   2.4.2. Respect the rules of laboratory work.</w:t>
            </w:r>
          </w:p>
          <w:p w14:paraId="71B7A833" w14:textId="77777777" w:rsidR="00EB43C0" w:rsidRPr="003068FE" w:rsidRDefault="00EB43C0" w:rsidP="00A62015">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 xml:space="preserve">   2.4.3. Work effectively in groups.</w:t>
            </w:r>
          </w:p>
          <w:p w14:paraId="2DBC9641" w14:textId="77777777" w:rsidR="00711982" w:rsidRDefault="00711982" w:rsidP="00711982">
            <w:pPr>
              <w:autoSpaceDE w:val="0"/>
              <w:autoSpaceDN w:val="0"/>
              <w:bidi w:val="0"/>
              <w:adjustRightInd w:val="0"/>
              <w:jc w:val="lowKashida"/>
              <w:rPr>
                <w:rFonts w:asciiTheme="majorBidi" w:hAnsiTheme="majorBidi" w:cstheme="majorBidi"/>
                <w:color w:val="000000"/>
                <w:lang w:bidi="ar-EG"/>
              </w:rPr>
            </w:pPr>
          </w:p>
          <w:p w14:paraId="36DCFA7B" w14:textId="77777777" w:rsidR="0018515A" w:rsidRPr="003068FE" w:rsidRDefault="0018515A" w:rsidP="0018515A">
            <w:pPr>
              <w:autoSpaceDE w:val="0"/>
              <w:autoSpaceDN w:val="0"/>
              <w:bidi w:val="0"/>
              <w:adjustRightInd w:val="0"/>
              <w:jc w:val="lowKashida"/>
              <w:rPr>
                <w:rFonts w:asciiTheme="majorBidi" w:hAnsiTheme="majorBidi" w:cstheme="majorBidi"/>
                <w:color w:val="000000"/>
                <w:rtl/>
                <w:lang w:bidi="ar-EG"/>
              </w:rPr>
            </w:pPr>
          </w:p>
        </w:tc>
      </w:tr>
    </w:tbl>
    <w:tbl>
      <w:tblPr>
        <w:tblStyle w:val="TableGrid"/>
        <w:tblW w:w="5586" w:type="pct"/>
        <w:tblInd w:w="-522" w:type="dxa"/>
        <w:tblLook w:val="04A0" w:firstRow="1" w:lastRow="0" w:firstColumn="1" w:lastColumn="0" w:noHBand="0" w:noVBand="1"/>
      </w:tblPr>
      <w:tblGrid>
        <w:gridCol w:w="9802"/>
        <w:gridCol w:w="4765"/>
      </w:tblGrid>
      <w:tr w:rsidR="00EB43C0" w:rsidRPr="00FA0550" w14:paraId="03BD7268" w14:textId="77777777" w:rsidTr="00756D00">
        <w:tc>
          <w:tcPr>
            <w:tcW w:w="4409" w:type="pct"/>
          </w:tcPr>
          <w:p w14:paraId="54C82050" w14:textId="77777777" w:rsidR="00C4182E" w:rsidRDefault="00C4182E" w:rsidP="00A62015">
            <w:pPr>
              <w:autoSpaceDE w:val="0"/>
              <w:autoSpaceDN w:val="0"/>
              <w:bidi w:val="0"/>
              <w:adjustRightInd w:val="0"/>
              <w:spacing w:line="360" w:lineRule="auto"/>
              <w:ind w:firstLine="720"/>
              <w:jc w:val="lowKashida"/>
              <w:rPr>
                <w:rFonts w:asciiTheme="majorBidi" w:hAnsiTheme="majorBidi" w:cstheme="majorBidi"/>
                <w:b/>
                <w:bCs/>
                <w:color w:val="000000"/>
                <w:sz w:val="28"/>
                <w:szCs w:val="28"/>
                <w:u w:val="single"/>
                <w:rtl/>
              </w:rPr>
            </w:pPr>
          </w:p>
          <w:p w14:paraId="1C8C7DDF" w14:textId="77777777" w:rsidR="00C4182E" w:rsidRDefault="00C4182E" w:rsidP="00C4182E">
            <w:pPr>
              <w:autoSpaceDE w:val="0"/>
              <w:autoSpaceDN w:val="0"/>
              <w:bidi w:val="0"/>
              <w:adjustRightInd w:val="0"/>
              <w:spacing w:line="360" w:lineRule="auto"/>
              <w:ind w:firstLine="720"/>
              <w:jc w:val="lowKashida"/>
              <w:rPr>
                <w:rFonts w:asciiTheme="majorBidi" w:hAnsiTheme="majorBidi" w:cstheme="majorBidi"/>
                <w:b/>
                <w:bCs/>
                <w:color w:val="000000"/>
                <w:sz w:val="28"/>
                <w:szCs w:val="28"/>
                <w:u w:val="single"/>
                <w:rtl/>
              </w:rPr>
            </w:pPr>
          </w:p>
          <w:p w14:paraId="54C5A190" w14:textId="77777777" w:rsidR="00C4182E" w:rsidRDefault="00C4182E" w:rsidP="00C4182E">
            <w:pPr>
              <w:autoSpaceDE w:val="0"/>
              <w:autoSpaceDN w:val="0"/>
              <w:bidi w:val="0"/>
              <w:adjustRightInd w:val="0"/>
              <w:spacing w:line="360" w:lineRule="auto"/>
              <w:ind w:firstLine="720"/>
              <w:jc w:val="lowKashida"/>
              <w:rPr>
                <w:rFonts w:asciiTheme="majorBidi" w:hAnsiTheme="majorBidi" w:cstheme="majorBidi"/>
                <w:b/>
                <w:bCs/>
                <w:color w:val="000000"/>
                <w:sz w:val="28"/>
                <w:szCs w:val="28"/>
                <w:u w:val="single"/>
                <w:rtl/>
              </w:rPr>
            </w:pPr>
          </w:p>
          <w:p w14:paraId="3CD3EB14" w14:textId="77777777" w:rsidR="00C4182E" w:rsidRPr="00E149EE" w:rsidRDefault="00C4182E" w:rsidP="00C4182E">
            <w:pPr>
              <w:autoSpaceDE w:val="0"/>
              <w:autoSpaceDN w:val="0"/>
              <w:bidi w:val="0"/>
              <w:adjustRightInd w:val="0"/>
              <w:spacing w:line="360" w:lineRule="auto"/>
              <w:ind w:firstLine="720"/>
              <w:jc w:val="lowKashida"/>
              <w:rPr>
                <w:rFonts w:asciiTheme="majorBidi" w:hAnsiTheme="majorBidi" w:cstheme="majorBidi"/>
                <w:b/>
                <w:bCs/>
                <w:color w:val="000000"/>
                <w:u w:val="single"/>
                <w:rtl/>
              </w:rPr>
            </w:pPr>
          </w:p>
          <w:p w14:paraId="28EE28F9" w14:textId="77777777" w:rsidR="00EB43C0" w:rsidRPr="00BC1D48" w:rsidRDefault="00EB43C0" w:rsidP="00C4182E">
            <w:pPr>
              <w:autoSpaceDE w:val="0"/>
              <w:autoSpaceDN w:val="0"/>
              <w:bidi w:val="0"/>
              <w:adjustRightInd w:val="0"/>
              <w:spacing w:line="360" w:lineRule="auto"/>
              <w:ind w:firstLine="720"/>
              <w:jc w:val="lowKashida"/>
              <w:rPr>
                <w:rFonts w:asciiTheme="majorBidi" w:hAnsiTheme="majorBidi" w:cstheme="majorBidi"/>
                <w:b/>
                <w:bCs/>
                <w:color w:val="000000"/>
              </w:rPr>
            </w:pPr>
            <w:r w:rsidRPr="00BC1D48">
              <w:rPr>
                <w:rFonts w:asciiTheme="majorBidi" w:hAnsiTheme="majorBidi" w:cstheme="majorBidi"/>
                <w:b/>
                <w:bCs/>
                <w:color w:val="000000"/>
                <w:u w:val="single"/>
              </w:rPr>
              <w:lastRenderedPageBreak/>
              <w:t>Course contents</w:t>
            </w:r>
            <w:r w:rsidRPr="00BC1D48">
              <w:rPr>
                <w:rFonts w:asciiTheme="majorBidi" w:hAnsiTheme="majorBidi" w:cstheme="majorBidi"/>
                <w:b/>
                <w:bCs/>
                <w:color w:val="000000"/>
              </w:rPr>
              <w:t>:</w:t>
            </w:r>
          </w:p>
          <w:tbl>
            <w:tblPr>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3"/>
              <w:gridCol w:w="1109"/>
              <w:gridCol w:w="705"/>
            </w:tblGrid>
            <w:tr w:rsidR="00E26C80" w:rsidRPr="00BC1D48" w14:paraId="0FC2EEE7" w14:textId="77777777" w:rsidTr="00756D00">
              <w:trPr>
                <w:trHeight w:val="1171"/>
                <w:jc w:val="center"/>
              </w:trPr>
              <w:tc>
                <w:tcPr>
                  <w:tcW w:w="5597" w:type="dxa"/>
                  <w:tcBorders>
                    <w:top w:val="single" w:sz="4" w:space="0" w:color="auto"/>
                    <w:left w:val="single" w:sz="4" w:space="0" w:color="auto"/>
                    <w:bottom w:val="single" w:sz="4" w:space="0" w:color="auto"/>
                    <w:right w:val="single" w:sz="4" w:space="0" w:color="auto"/>
                  </w:tcBorders>
                </w:tcPr>
                <w:p w14:paraId="53A68F9A" w14:textId="77777777" w:rsidR="00E26C80" w:rsidRPr="00BC1D48" w:rsidRDefault="00E26C80" w:rsidP="00A62015">
                  <w:pPr>
                    <w:autoSpaceDE w:val="0"/>
                    <w:autoSpaceDN w:val="0"/>
                    <w:bidi w:val="0"/>
                    <w:adjustRightInd w:val="0"/>
                    <w:jc w:val="center"/>
                    <w:rPr>
                      <w:rFonts w:asciiTheme="majorBidi" w:hAnsiTheme="majorBidi" w:cstheme="majorBidi"/>
                      <w:b/>
                      <w:bCs/>
                      <w:color w:val="000000"/>
                    </w:rPr>
                  </w:pPr>
                  <w:r w:rsidRPr="00BC1D48">
                    <w:rPr>
                      <w:rFonts w:asciiTheme="majorBidi" w:hAnsiTheme="majorBidi" w:cstheme="majorBidi"/>
                      <w:b/>
                      <w:bCs/>
                      <w:color w:val="000000"/>
                    </w:rPr>
                    <w:t>Subject</w:t>
                  </w:r>
                </w:p>
                <w:p w14:paraId="37DFFB29" w14:textId="77777777" w:rsidR="00E26C80" w:rsidRPr="00BC1D48" w:rsidRDefault="00E26C80" w:rsidP="00A62015">
                  <w:pPr>
                    <w:bidi w:val="0"/>
                    <w:ind w:left="477" w:hanging="477"/>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tcPr>
                <w:p w14:paraId="26B3232C" w14:textId="77777777" w:rsidR="00E26C80" w:rsidRPr="00BC1D48" w:rsidRDefault="00E26C80" w:rsidP="00A62015">
                  <w:pPr>
                    <w:autoSpaceDE w:val="0"/>
                    <w:autoSpaceDN w:val="0"/>
                    <w:bidi w:val="0"/>
                    <w:adjustRightInd w:val="0"/>
                    <w:jc w:val="center"/>
                    <w:rPr>
                      <w:rFonts w:asciiTheme="majorBidi" w:hAnsiTheme="majorBidi" w:cstheme="majorBidi"/>
                      <w:b/>
                      <w:bCs/>
                      <w:color w:val="000000"/>
                    </w:rPr>
                  </w:pPr>
                  <w:r w:rsidRPr="00BC1D48">
                    <w:rPr>
                      <w:rFonts w:asciiTheme="majorBidi" w:hAnsiTheme="majorBidi" w:cstheme="majorBidi"/>
                      <w:b/>
                      <w:bCs/>
                      <w:color w:val="000000"/>
                    </w:rPr>
                    <w:t>Lectures (</w:t>
                  </w:r>
                  <w:proofErr w:type="spellStart"/>
                  <w:r w:rsidRPr="00BC1D48">
                    <w:rPr>
                      <w:rFonts w:asciiTheme="majorBidi" w:hAnsiTheme="majorBidi" w:cstheme="majorBidi"/>
                      <w:b/>
                      <w:bCs/>
                      <w:color w:val="000000"/>
                    </w:rPr>
                    <w:t>hr</w:t>
                  </w:r>
                  <w:proofErr w:type="spellEnd"/>
                  <w:r w:rsidRPr="00BC1D48">
                    <w:rPr>
                      <w:rFonts w:asciiTheme="majorBidi" w:hAnsiTheme="majorBidi" w:cstheme="majorBidi"/>
                      <w:b/>
                      <w:bCs/>
                      <w:color w:val="000000"/>
                    </w:rPr>
                    <w:t>)</w:t>
                  </w:r>
                </w:p>
              </w:tc>
              <w:tc>
                <w:tcPr>
                  <w:tcW w:w="720" w:type="dxa"/>
                  <w:tcBorders>
                    <w:top w:val="single" w:sz="4" w:space="0" w:color="auto"/>
                    <w:left w:val="single" w:sz="4" w:space="0" w:color="auto"/>
                    <w:bottom w:val="single" w:sz="4" w:space="0" w:color="auto"/>
                    <w:right w:val="single" w:sz="4" w:space="0" w:color="auto"/>
                  </w:tcBorders>
                </w:tcPr>
                <w:p w14:paraId="41590934" w14:textId="77777777" w:rsidR="00E26C80" w:rsidRPr="00BC1D48" w:rsidRDefault="00E26C80" w:rsidP="007B2CE6">
                  <w:pPr>
                    <w:autoSpaceDE w:val="0"/>
                    <w:autoSpaceDN w:val="0"/>
                    <w:bidi w:val="0"/>
                    <w:adjustRightInd w:val="0"/>
                    <w:jc w:val="center"/>
                    <w:rPr>
                      <w:rFonts w:asciiTheme="majorBidi" w:hAnsiTheme="majorBidi" w:cstheme="majorBidi"/>
                      <w:b/>
                      <w:bCs/>
                      <w:color w:val="000000"/>
                    </w:rPr>
                  </w:pPr>
                  <w:r w:rsidRPr="00BC1D48">
                    <w:rPr>
                      <w:rFonts w:asciiTheme="majorBidi" w:hAnsiTheme="majorBidi" w:cstheme="majorBidi"/>
                      <w:b/>
                      <w:bCs/>
                      <w:color w:val="000000"/>
                    </w:rPr>
                    <w:t>%</w:t>
                  </w:r>
                </w:p>
              </w:tc>
            </w:tr>
            <w:tr w:rsidR="00E26C80" w:rsidRPr="00BC1D48" w14:paraId="50B969D3"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4453D3AF" w14:textId="77777777" w:rsidR="00E26C80" w:rsidRPr="00BC1D48" w:rsidRDefault="00E26C80" w:rsidP="00A62015">
                  <w:pPr>
                    <w:autoSpaceDE w:val="0"/>
                    <w:autoSpaceDN w:val="0"/>
                    <w:bidi w:val="0"/>
                    <w:adjustRightInd w:val="0"/>
                    <w:rPr>
                      <w:rFonts w:asciiTheme="majorBidi" w:hAnsiTheme="majorBidi" w:cstheme="majorBidi"/>
                      <w:color w:val="000000"/>
                    </w:rPr>
                  </w:pPr>
                  <w:r w:rsidRPr="00BC1D48">
                    <w:rPr>
                      <w:rFonts w:asciiTheme="majorBidi" w:hAnsiTheme="majorBidi" w:cstheme="majorBidi"/>
                      <w:b/>
                      <w:bCs/>
                      <w:color w:val="000000"/>
                    </w:rPr>
                    <w:t>Biochemistry and Molecular Biology</w:t>
                  </w:r>
                </w:p>
              </w:tc>
              <w:tc>
                <w:tcPr>
                  <w:tcW w:w="720" w:type="dxa"/>
                  <w:tcBorders>
                    <w:top w:val="single" w:sz="4" w:space="0" w:color="auto"/>
                    <w:left w:val="single" w:sz="4" w:space="0" w:color="auto"/>
                    <w:bottom w:val="single" w:sz="4" w:space="0" w:color="auto"/>
                    <w:right w:val="single" w:sz="4" w:space="0" w:color="auto"/>
                  </w:tcBorders>
                </w:tcPr>
                <w:p w14:paraId="5EECAA27"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p>
              </w:tc>
              <w:tc>
                <w:tcPr>
                  <w:tcW w:w="720" w:type="dxa"/>
                  <w:tcBorders>
                    <w:top w:val="single" w:sz="4" w:space="0" w:color="auto"/>
                    <w:left w:val="single" w:sz="4" w:space="0" w:color="auto"/>
                    <w:bottom w:val="single" w:sz="4" w:space="0" w:color="auto"/>
                    <w:right w:val="single" w:sz="4" w:space="0" w:color="auto"/>
                  </w:tcBorders>
                </w:tcPr>
                <w:p w14:paraId="3848823F"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p>
              </w:tc>
            </w:tr>
            <w:tr w:rsidR="00E26C80" w:rsidRPr="00BC1D48" w14:paraId="44E83AD2"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741DB3AB"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Bioenergetics, biological oxidation &amp; respiratory chain </w:t>
                  </w:r>
                </w:p>
              </w:tc>
              <w:tc>
                <w:tcPr>
                  <w:tcW w:w="720" w:type="dxa"/>
                  <w:tcBorders>
                    <w:top w:val="single" w:sz="4" w:space="0" w:color="auto"/>
                    <w:left w:val="single" w:sz="4" w:space="0" w:color="auto"/>
                    <w:bottom w:val="single" w:sz="4" w:space="0" w:color="auto"/>
                    <w:right w:val="single" w:sz="4" w:space="0" w:color="auto"/>
                  </w:tcBorders>
                </w:tcPr>
                <w:p w14:paraId="3282962A"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56C7AA97"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4BE471CB"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C256D92"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Carbohydrates &amp; lipid of physiological significance </w:t>
                  </w:r>
                </w:p>
              </w:tc>
              <w:tc>
                <w:tcPr>
                  <w:tcW w:w="720" w:type="dxa"/>
                  <w:tcBorders>
                    <w:top w:val="single" w:sz="4" w:space="0" w:color="auto"/>
                    <w:left w:val="single" w:sz="4" w:space="0" w:color="auto"/>
                    <w:bottom w:val="single" w:sz="4" w:space="0" w:color="auto"/>
                    <w:right w:val="single" w:sz="4" w:space="0" w:color="auto"/>
                  </w:tcBorders>
                </w:tcPr>
                <w:p w14:paraId="62E9475D"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2A63A602"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7E1EAF7F"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5EE5523"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Intermediary metabolism</w:t>
                  </w:r>
                </w:p>
              </w:tc>
              <w:tc>
                <w:tcPr>
                  <w:tcW w:w="720" w:type="dxa"/>
                  <w:tcBorders>
                    <w:top w:val="single" w:sz="4" w:space="0" w:color="auto"/>
                    <w:left w:val="single" w:sz="4" w:space="0" w:color="auto"/>
                    <w:bottom w:val="single" w:sz="4" w:space="0" w:color="auto"/>
                    <w:right w:val="single" w:sz="4" w:space="0" w:color="auto"/>
                  </w:tcBorders>
                </w:tcPr>
                <w:p w14:paraId="7344D1C4"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323032EE"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5E3EC031"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7A3F8F92"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Citric acid cycle, glycolysis &amp; pyruvate oxidation, glycogen metabolism, gluconeogenesis, pentose phosphate &amp; Hexose metabolism pathways </w:t>
                  </w:r>
                </w:p>
              </w:tc>
              <w:tc>
                <w:tcPr>
                  <w:tcW w:w="720" w:type="dxa"/>
                  <w:tcBorders>
                    <w:top w:val="single" w:sz="4" w:space="0" w:color="auto"/>
                    <w:left w:val="single" w:sz="4" w:space="0" w:color="auto"/>
                    <w:bottom w:val="single" w:sz="4" w:space="0" w:color="auto"/>
                    <w:right w:val="single" w:sz="4" w:space="0" w:color="auto"/>
                  </w:tcBorders>
                </w:tcPr>
                <w:p w14:paraId="7373DEBB"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3F348E2A"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592B5233"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285FF6F6"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Metabolism of fatty acids, and lipid metabolism </w:t>
                  </w:r>
                </w:p>
              </w:tc>
              <w:tc>
                <w:tcPr>
                  <w:tcW w:w="720" w:type="dxa"/>
                  <w:tcBorders>
                    <w:top w:val="single" w:sz="4" w:space="0" w:color="auto"/>
                    <w:left w:val="single" w:sz="4" w:space="0" w:color="auto"/>
                    <w:bottom w:val="single" w:sz="4" w:space="0" w:color="auto"/>
                    <w:right w:val="single" w:sz="4" w:space="0" w:color="auto"/>
                  </w:tcBorders>
                </w:tcPr>
                <w:p w14:paraId="04920912"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7172B8E0"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300BA158"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6DFD4CDC"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Metabolism of amino acids, porphyrins &amp; bile pigments </w:t>
                  </w:r>
                </w:p>
              </w:tc>
              <w:tc>
                <w:tcPr>
                  <w:tcW w:w="720" w:type="dxa"/>
                  <w:tcBorders>
                    <w:top w:val="single" w:sz="4" w:space="0" w:color="auto"/>
                    <w:left w:val="single" w:sz="4" w:space="0" w:color="auto"/>
                    <w:bottom w:val="single" w:sz="4" w:space="0" w:color="auto"/>
                    <w:right w:val="single" w:sz="4" w:space="0" w:color="auto"/>
                  </w:tcBorders>
                </w:tcPr>
                <w:p w14:paraId="297A8810"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5CC29644"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6E852C50"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4939835C"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Nucleotides, metabolism of purines. </w:t>
                  </w:r>
                  <w:proofErr w:type="spellStart"/>
                  <w:r w:rsidRPr="00BC1D48">
                    <w:rPr>
                      <w:rFonts w:asciiTheme="majorBidi" w:hAnsiTheme="majorBidi" w:cstheme="majorBidi"/>
                      <w:sz w:val="24"/>
                      <w:szCs w:val="24"/>
                    </w:rPr>
                    <w:t>Pyrimidnes</w:t>
                  </w:r>
                  <w:proofErr w:type="spellEnd"/>
                  <w:r w:rsidRPr="00BC1D48">
                    <w:rPr>
                      <w:rFonts w:asciiTheme="majorBidi" w:hAnsiTheme="majorBidi" w:cstheme="majorBidi"/>
                      <w:sz w:val="24"/>
                      <w:szCs w:val="24"/>
                    </w:rPr>
                    <w:t xml:space="preserve">, nucleic acid structure &amp; function </w:t>
                  </w:r>
                </w:p>
              </w:tc>
              <w:tc>
                <w:tcPr>
                  <w:tcW w:w="720" w:type="dxa"/>
                  <w:tcBorders>
                    <w:top w:val="single" w:sz="4" w:space="0" w:color="auto"/>
                    <w:left w:val="single" w:sz="4" w:space="0" w:color="auto"/>
                    <w:bottom w:val="single" w:sz="4" w:space="0" w:color="auto"/>
                    <w:right w:val="single" w:sz="4" w:space="0" w:color="auto"/>
                  </w:tcBorders>
                </w:tcPr>
                <w:p w14:paraId="3E714AD2"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1B50316F"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1C3774D1"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0601F3B9"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Nucleotides, metabolism of purines. </w:t>
                  </w:r>
                  <w:proofErr w:type="spellStart"/>
                  <w:r w:rsidRPr="00BC1D48">
                    <w:rPr>
                      <w:rFonts w:asciiTheme="majorBidi" w:hAnsiTheme="majorBidi" w:cstheme="majorBidi"/>
                      <w:sz w:val="24"/>
                      <w:szCs w:val="24"/>
                    </w:rPr>
                    <w:t>Pyrimidnes</w:t>
                  </w:r>
                  <w:proofErr w:type="spellEnd"/>
                  <w:r w:rsidRPr="00BC1D48">
                    <w:rPr>
                      <w:rFonts w:asciiTheme="majorBidi" w:hAnsiTheme="majorBidi" w:cstheme="majorBidi"/>
                      <w:sz w:val="24"/>
                      <w:szCs w:val="24"/>
                    </w:rPr>
                    <w:t>, nucleic acid structure &amp; function</w:t>
                  </w:r>
                </w:p>
              </w:tc>
              <w:tc>
                <w:tcPr>
                  <w:tcW w:w="720" w:type="dxa"/>
                  <w:tcBorders>
                    <w:top w:val="single" w:sz="4" w:space="0" w:color="auto"/>
                    <w:left w:val="single" w:sz="4" w:space="0" w:color="auto"/>
                    <w:bottom w:val="single" w:sz="4" w:space="0" w:color="auto"/>
                    <w:right w:val="single" w:sz="4" w:space="0" w:color="auto"/>
                  </w:tcBorders>
                </w:tcPr>
                <w:p w14:paraId="13EFC106"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6FCCBB39"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45DEB008"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6893A30"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RNA synthesis, processing &amp; modification </w:t>
                  </w:r>
                </w:p>
              </w:tc>
              <w:tc>
                <w:tcPr>
                  <w:tcW w:w="720" w:type="dxa"/>
                  <w:tcBorders>
                    <w:top w:val="single" w:sz="4" w:space="0" w:color="auto"/>
                    <w:left w:val="single" w:sz="4" w:space="0" w:color="auto"/>
                    <w:bottom w:val="single" w:sz="4" w:space="0" w:color="auto"/>
                    <w:right w:val="single" w:sz="4" w:space="0" w:color="auto"/>
                  </w:tcBorders>
                </w:tcPr>
                <w:p w14:paraId="298A091F"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2F8CC141"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672EAAA1"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0B13FF72"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Protein Synthesis and the genetic code </w:t>
                  </w:r>
                </w:p>
              </w:tc>
              <w:tc>
                <w:tcPr>
                  <w:tcW w:w="720" w:type="dxa"/>
                  <w:tcBorders>
                    <w:top w:val="single" w:sz="4" w:space="0" w:color="auto"/>
                    <w:left w:val="single" w:sz="4" w:space="0" w:color="auto"/>
                    <w:bottom w:val="single" w:sz="4" w:space="0" w:color="auto"/>
                    <w:right w:val="single" w:sz="4" w:space="0" w:color="auto"/>
                  </w:tcBorders>
                </w:tcPr>
                <w:p w14:paraId="193B7868"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1986E5E8"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72472B4E"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0454C8EB"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Regulation of gene expression </w:t>
                  </w:r>
                </w:p>
              </w:tc>
              <w:tc>
                <w:tcPr>
                  <w:tcW w:w="720" w:type="dxa"/>
                  <w:tcBorders>
                    <w:top w:val="single" w:sz="4" w:space="0" w:color="auto"/>
                    <w:left w:val="single" w:sz="4" w:space="0" w:color="auto"/>
                    <w:bottom w:val="single" w:sz="4" w:space="0" w:color="auto"/>
                    <w:right w:val="single" w:sz="4" w:space="0" w:color="auto"/>
                  </w:tcBorders>
                </w:tcPr>
                <w:p w14:paraId="43AC9E76"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5047EC75"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4BB8F34E"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2F553145"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Recombinant DNA technology </w:t>
                  </w:r>
                </w:p>
                <w:p w14:paraId="724FE720" w14:textId="77777777" w:rsidR="00E26C80" w:rsidRPr="00BC1D48" w:rsidRDefault="00E26C80" w:rsidP="00E26C80">
                  <w:pPr>
                    <w:tabs>
                      <w:tab w:val="left" w:pos="566"/>
                      <w:tab w:val="left" w:pos="926"/>
                    </w:tabs>
                    <w:bidi w:val="0"/>
                    <w:spacing w:before="100" w:after="100"/>
                    <w:jc w:val="lowKashida"/>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tcPr>
                <w:p w14:paraId="7E62A644"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2991716C"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7AAA9DFE"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15AE496"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Pr>
                  </w:pPr>
                  <w:r w:rsidRPr="00BC1D48">
                    <w:rPr>
                      <w:rFonts w:asciiTheme="majorBidi" w:hAnsiTheme="majorBidi" w:cstheme="majorBidi"/>
                      <w:sz w:val="24"/>
                      <w:szCs w:val="24"/>
                    </w:rPr>
                    <w:t xml:space="preserve">Cancer genes and growth factors </w:t>
                  </w:r>
                </w:p>
              </w:tc>
              <w:tc>
                <w:tcPr>
                  <w:tcW w:w="720" w:type="dxa"/>
                  <w:tcBorders>
                    <w:top w:val="single" w:sz="4" w:space="0" w:color="auto"/>
                    <w:left w:val="single" w:sz="4" w:space="0" w:color="auto"/>
                    <w:bottom w:val="single" w:sz="4" w:space="0" w:color="auto"/>
                    <w:right w:val="single" w:sz="4" w:space="0" w:color="auto"/>
                  </w:tcBorders>
                </w:tcPr>
                <w:p w14:paraId="66FFFB86"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056123E4"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w:t>
                  </w:r>
                </w:p>
              </w:tc>
            </w:tr>
            <w:tr w:rsidR="00E26C80" w:rsidRPr="00BC1D48" w14:paraId="3F29B188"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7E7C1401" w14:textId="77777777" w:rsidR="00E26C80" w:rsidRPr="00BC1D48" w:rsidRDefault="00E26C80" w:rsidP="002347BB">
                  <w:pPr>
                    <w:pStyle w:val="ListParagraph"/>
                    <w:numPr>
                      <w:ilvl w:val="0"/>
                      <w:numId w:val="52"/>
                    </w:numPr>
                    <w:tabs>
                      <w:tab w:val="left" w:pos="566"/>
                      <w:tab w:val="left" w:pos="926"/>
                    </w:tabs>
                    <w:bidi w:val="0"/>
                    <w:spacing w:before="100" w:after="100"/>
                    <w:jc w:val="lowKashida"/>
                    <w:rPr>
                      <w:rFonts w:asciiTheme="majorBidi" w:hAnsiTheme="majorBidi" w:cstheme="majorBidi"/>
                      <w:sz w:val="24"/>
                      <w:szCs w:val="24"/>
                      <w:rtl/>
                    </w:rPr>
                  </w:pPr>
                  <w:r w:rsidRPr="00BC1D48">
                    <w:rPr>
                      <w:rFonts w:asciiTheme="majorBidi" w:hAnsiTheme="majorBidi" w:cstheme="majorBidi"/>
                      <w:sz w:val="24"/>
                      <w:szCs w:val="24"/>
                    </w:rPr>
                    <w:t>Biochemical and genetic basis of</w:t>
                  </w:r>
                </w:p>
                <w:p w14:paraId="79185894" w14:textId="77777777" w:rsidR="00E26C80" w:rsidRPr="00BC1D48" w:rsidRDefault="00E26C80" w:rsidP="00E26C80">
                  <w:pPr>
                    <w:tabs>
                      <w:tab w:val="left" w:pos="566"/>
                      <w:tab w:val="left" w:pos="926"/>
                    </w:tabs>
                    <w:bidi w:val="0"/>
                    <w:spacing w:before="100" w:after="100"/>
                    <w:jc w:val="lowKashida"/>
                    <w:rPr>
                      <w:rFonts w:asciiTheme="majorBidi" w:hAnsiTheme="majorBidi" w:cstheme="majorBidi"/>
                    </w:rPr>
                  </w:pPr>
                  <w:r w:rsidRPr="00BC1D48">
                    <w:rPr>
                      <w:rFonts w:asciiTheme="majorBidi" w:hAnsiTheme="majorBidi" w:cstheme="majorBidi"/>
                    </w:rPr>
                    <w:t xml:space="preserve">disease </w:t>
                  </w:r>
                </w:p>
              </w:tc>
              <w:tc>
                <w:tcPr>
                  <w:tcW w:w="720" w:type="dxa"/>
                  <w:tcBorders>
                    <w:top w:val="single" w:sz="4" w:space="0" w:color="auto"/>
                    <w:left w:val="single" w:sz="4" w:space="0" w:color="auto"/>
                    <w:bottom w:val="single" w:sz="4" w:space="0" w:color="auto"/>
                    <w:right w:val="single" w:sz="4" w:space="0" w:color="auto"/>
                  </w:tcBorders>
                </w:tcPr>
                <w:p w14:paraId="360B2D76" w14:textId="77777777" w:rsidR="00E26C80" w:rsidRPr="00BC1D48" w:rsidRDefault="00E26C80" w:rsidP="00E26C80">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hint="cs"/>
                      <w:color w:val="000000"/>
                      <w:rtl/>
                    </w:rPr>
                    <w:t>7</w:t>
                  </w:r>
                  <w:r w:rsidRPr="00BC1D48">
                    <w:rPr>
                      <w:rFonts w:asciiTheme="majorBidi" w:hAnsiTheme="majorBidi" w:cstheme="majorBidi"/>
                      <w:color w:val="000000"/>
                    </w:rPr>
                    <w:t>0.7</w:t>
                  </w:r>
                </w:p>
              </w:tc>
              <w:tc>
                <w:tcPr>
                  <w:tcW w:w="720" w:type="dxa"/>
                  <w:tcBorders>
                    <w:top w:val="single" w:sz="4" w:space="0" w:color="auto"/>
                    <w:left w:val="single" w:sz="4" w:space="0" w:color="auto"/>
                    <w:bottom w:val="single" w:sz="4" w:space="0" w:color="auto"/>
                    <w:right w:val="single" w:sz="4" w:space="0" w:color="auto"/>
                  </w:tcBorders>
                </w:tcPr>
                <w:p w14:paraId="65DBDFE8"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8</w:t>
                  </w:r>
                </w:p>
              </w:tc>
            </w:tr>
            <w:tr w:rsidR="00E26C80" w:rsidRPr="00BC1D48" w14:paraId="381C8FD1" w14:textId="77777777" w:rsidTr="00756D00">
              <w:trPr>
                <w:trHeight w:val="346"/>
                <w:jc w:val="center"/>
              </w:trPr>
              <w:tc>
                <w:tcPr>
                  <w:tcW w:w="5597" w:type="dxa"/>
                  <w:tcBorders>
                    <w:top w:val="single" w:sz="4" w:space="0" w:color="auto"/>
                    <w:left w:val="single" w:sz="4" w:space="0" w:color="auto"/>
                    <w:bottom w:val="single" w:sz="4" w:space="0" w:color="auto"/>
                    <w:right w:val="single" w:sz="4" w:space="0" w:color="auto"/>
                  </w:tcBorders>
                </w:tcPr>
                <w:p w14:paraId="3D8C779D" w14:textId="77777777" w:rsidR="00E26C80" w:rsidRPr="00BC1D48" w:rsidRDefault="00E26C80" w:rsidP="00AA7F76">
                  <w:pPr>
                    <w:autoSpaceDE w:val="0"/>
                    <w:autoSpaceDN w:val="0"/>
                    <w:bidi w:val="0"/>
                    <w:adjustRightInd w:val="0"/>
                    <w:rPr>
                      <w:rFonts w:asciiTheme="majorBidi" w:hAnsiTheme="majorBidi" w:cstheme="majorBidi"/>
                      <w:color w:val="000000"/>
                    </w:rPr>
                  </w:pPr>
                  <w:r w:rsidRPr="00BC1D48">
                    <w:rPr>
                      <w:rFonts w:asciiTheme="majorBidi" w:hAnsiTheme="majorBidi" w:cstheme="majorBidi"/>
                      <w:color w:val="000000"/>
                    </w:rPr>
                    <w:lastRenderedPageBreak/>
                    <w:t>Total</w:t>
                  </w:r>
                </w:p>
              </w:tc>
              <w:tc>
                <w:tcPr>
                  <w:tcW w:w="720" w:type="dxa"/>
                  <w:tcBorders>
                    <w:top w:val="single" w:sz="4" w:space="0" w:color="auto"/>
                    <w:left w:val="single" w:sz="4" w:space="0" w:color="auto"/>
                    <w:bottom w:val="single" w:sz="4" w:space="0" w:color="auto"/>
                    <w:right w:val="single" w:sz="4" w:space="0" w:color="auto"/>
                  </w:tcBorders>
                </w:tcPr>
                <w:p w14:paraId="50D58745"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990</w:t>
                  </w:r>
                </w:p>
              </w:tc>
              <w:tc>
                <w:tcPr>
                  <w:tcW w:w="720" w:type="dxa"/>
                  <w:tcBorders>
                    <w:top w:val="single" w:sz="4" w:space="0" w:color="auto"/>
                    <w:left w:val="single" w:sz="4" w:space="0" w:color="auto"/>
                    <w:bottom w:val="single" w:sz="4" w:space="0" w:color="auto"/>
                    <w:right w:val="single" w:sz="4" w:space="0" w:color="auto"/>
                  </w:tcBorders>
                </w:tcPr>
                <w:p w14:paraId="2AB3359D"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100</w:t>
                  </w:r>
                </w:p>
              </w:tc>
            </w:tr>
            <w:tr w:rsidR="00E26C80" w:rsidRPr="00BC1D48" w14:paraId="636AD6A5" w14:textId="77777777" w:rsidTr="00756D00">
              <w:trPr>
                <w:trHeight w:val="485"/>
                <w:jc w:val="center"/>
              </w:trPr>
              <w:tc>
                <w:tcPr>
                  <w:tcW w:w="5597" w:type="dxa"/>
                  <w:tcBorders>
                    <w:top w:val="single" w:sz="4" w:space="0" w:color="auto"/>
                    <w:left w:val="single" w:sz="4" w:space="0" w:color="auto"/>
                    <w:bottom w:val="single" w:sz="4" w:space="0" w:color="auto"/>
                    <w:right w:val="single" w:sz="4" w:space="0" w:color="auto"/>
                  </w:tcBorders>
                </w:tcPr>
                <w:p w14:paraId="3AC61F37" w14:textId="77777777" w:rsidR="00E26C80" w:rsidRPr="00BC1D48" w:rsidRDefault="009E3934" w:rsidP="00AA7F76">
                  <w:pPr>
                    <w:autoSpaceDE w:val="0"/>
                    <w:autoSpaceDN w:val="0"/>
                    <w:bidi w:val="0"/>
                    <w:adjustRightInd w:val="0"/>
                    <w:rPr>
                      <w:rFonts w:asciiTheme="majorBidi" w:hAnsiTheme="majorBidi" w:cstheme="majorBidi"/>
                      <w:b/>
                      <w:bCs/>
                      <w:color w:val="000000"/>
                    </w:rPr>
                  </w:pPr>
                  <w:r w:rsidRPr="00BC1D48">
                    <w:rPr>
                      <w:rFonts w:asciiTheme="majorBidi" w:hAnsiTheme="majorBidi" w:cstheme="majorBidi"/>
                      <w:b/>
                      <w:bCs/>
                      <w:color w:val="000000"/>
                    </w:rPr>
                    <w:t>P</w:t>
                  </w:r>
                  <w:r w:rsidR="00E26C80" w:rsidRPr="00BC1D48">
                    <w:rPr>
                      <w:rFonts w:asciiTheme="majorBidi" w:hAnsiTheme="majorBidi" w:cstheme="majorBidi"/>
                      <w:b/>
                      <w:bCs/>
                      <w:color w:val="000000"/>
                    </w:rPr>
                    <w:t>ractical</w:t>
                  </w:r>
                </w:p>
              </w:tc>
              <w:tc>
                <w:tcPr>
                  <w:tcW w:w="720" w:type="dxa"/>
                  <w:tcBorders>
                    <w:top w:val="single" w:sz="4" w:space="0" w:color="auto"/>
                    <w:left w:val="single" w:sz="4" w:space="0" w:color="auto"/>
                    <w:bottom w:val="single" w:sz="4" w:space="0" w:color="auto"/>
                    <w:right w:val="single" w:sz="4" w:space="0" w:color="auto"/>
                  </w:tcBorders>
                </w:tcPr>
                <w:p w14:paraId="5DA85619"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p>
              </w:tc>
              <w:tc>
                <w:tcPr>
                  <w:tcW w:w="720" w:type="dxa"/>
                  <w:tcBorders>
                    <w:top w:val="single" w:sz="4" w:space="0" w:color="auto"/>
                    <w:left w:val="single" w:sz="4" w:space="0" w:color="auto"/>
                    <w:bottom w:val="single" w:sz="4" w:space="0" w:color="auto"/>
                    <w:right w:val="single" w:sz="4" w:space="0" w:color="auto"/>
                  </w:tcBorders>
                </w:tcPr>
                <w:p w14:paraId="1DFBE41C"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p>
              </w:tc>
            </w:tr>
            <w:tr w:rsidR="00E26C80" w:rsidRPr="00BC1D48" w14:paraId="580D3D05"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4B954EE" w14:textId="77777777" w:rsidR="00E26C80" w:rsidRPr="00BC1D48" w:rsidRDefault="00E26C80" w:rsidP="00A62015">
                  <w:pPr>
                    <w:tabs>
                      <w:tab w:val="left" w:pos="566"/>
                      <w:tab w:val="left" w:pos="926"/>
                    </w:tabs>
                    <w:bidi w:val="0"/>
                    <w:spacing w:before="100" w:after="100"/>
                    <w:jc w:val="lowKashida"/>
                    <w:rPr>
                      <w:rFonts w:asciiTheme="majorBidi" w:hAnsiTheme="majorBidi" w:cstheme="majorBidi"/>
                    </w:rPr>
                  </w:pPr>
                  <w:r w:rsidRPr="00BC1D48">
                    <w:rPr>
                      <w:rFonts w:asciiTheme="majorBidi" w:hAnsiTheme="majorBidi" w:cstheme="majorBidi"/>
                    </w:rPr>
                    <w:t xml:space="preserve">Spectrophotometry </w:t>
                  </w:r>
                </w:p>
              </w:tc>
              <w:tc>
                <w:tcPr>
                  <w:tcW w:w="720" w:type="dxa"/>
                  <w:tcBorders>
                    <w:top w:val="single" w:sz="4" w:space="0" w:color="auto"/>
                    <w:left w:val="single" w:sz="4" w:space="0" w:color="auto"/>
                    <w:bottom w:val="single" w:sz="4" w:space="0" w:color="auto"/>
                    <w:right w:val="single" w:sz="4" w:space="0" w:color="auto"/>
                  </w:tcBorders>
                </w:tcPr>
                <w:p w14:paraId="24FBF1E6"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120</w:t>
                  </w:r>
                </w:p>
              </w:tc>
              <w:tc>
                <w:tcPr>
                  <w:tcW w:w="720" w:type="dxa"/>
                  <w:tcBorders>
                    <w:top w:val="single" w:sz="4" w:space="0" w:color="auto"/>
                    <w:left w:val="single" w:sz="4" w:space="0" w:color="auto"/>
                    <w:bottom w:val="single" w:sz="4" w:space="0" w:color="auto"/>
                    <w:right w:val="single" w:sz="4" w:space="0" w:color="auto"/>
                  </w:tcBorders>
                </w:tcPr>
                <w:p w14:paraId="707BCA4F" w14:textId="77777777" w:rsidR="00E26C80" w:rsidRPr="00BC1D48" w:rsidRDefault="00E26C80" w:rsidP="007B2CE6">
                  <w:pPr>
                    <w:autoSpaceDE w:val="0"/>
                    <w:autoSpaceDN w:val="0"/>
                    <w:bidi w:val="0"/>
                    <w:adjustRightInd w:val="0"/>
                    <w:jc w:val="center"/>
                    <w:rPr>
                      <w:rFonts w:asciiTheme="majorBidi" w:hAnsiTheme="majorBidi" w:cstheme="majorBidi"/>
                      <w:color w:val="000000"/>
                    </w:rPr>
                  </w:pPr>
                </w:p>
              </w:tc>
            </w:tr>
            <w:tr w:rsidR="00E26C80" w:rsidRPr="00BC1D48" w14:paraId="008B99FE"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0EEAE0A1" w14:textId="77777777" w:rsidR="00E26C80" w:rsidRPr="00BC1D48" w:rsidRDefault="00E26C80" w:rsidP="00A62015">
                  <w:pPr>
                    <w:tabs>
                      <w:tab w:val="left" w:pos="566"/>
                      <w:tab w:val="left" w:pos="926"/>
                    </w:tabs>
                    <w:bidi w:val="0"/>
                    <w:spacing w:before="100" w:after="100"/>
                    <w:jc w:val="lowKashida"/>
                    <w:rPr>
                      <w:rFonts w:asciiTheme="majorBidi" w:hAnsiTheme="majorBidi" w:cstheme="majorBidi"/>
                    </w:rPr>
                  </w:pPr>
                  <w:r w:rsidRPr="00BC1D48">
                    <w:rPr>
                      <w:rFonts w:asciiTheme="majorBidi" w:hAnsiTheme="majorBidi" w:cstheme="majorBidi"/>
                    </w:rPr>
                    <w:t xml:space="preserve">Flame photometry </w:t>
                  </w:r>
                </w:p>
              </w:tc>
              <w:tc>
                <w:tcPr>
                  <w:tcW w:w="720" w:type="dxa"/>
                  <w:tcBorders>
                    <w:top w:val="single" w:sz="4" w:space="0" w:color="auto"/>
                    <w:left w:val="single" w:sz="4" w:space="0" w:color="auto"/>
                    <w:bottom w:val="single" w:sz="4" w:space="0" w:color="auto"/>
                    <w:right w:val="single" w:sz="4" w:space="0" w:color="auto"/>
                  </w:tcBorders>
                </w:tcPr>
                <w:p w14:paraId="63B844F9"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120</w:t>
                  </w:r>
                </w:p>
              </w:tc>
              <w:tc>
                <w:tcPr>
                  <w:tcW w:w="720" w:type="dxa"/>
                  <w:tcBorders>
                    <w:top w:val="single" w:sz="4" w:space="0" w:color="auto"/>
                    <w:left w:val="single" w:sz="4" w:space="0" w:color="auto"/>
                    <w:bottom w:val="single" w:sz="4" w:space="0" w:color="auto"/>
                    <w:right w:val="single" w:sz="4" w:space="0" w:color="auto"/>
                  </w:tcBorders>
                  <w:vAlign w:val="center"/>
                </w:tcPr>
                <w:p w14:paraId="2F3ADF0C" w14:textId="77777777" w:rsidR="00E26C80" w:rsidRPr="00BC1D48" w:rsidRDefault="00E26C80" w:rsidP="007B2CE6">
                  <w:pPr>
                    <w:jc w:val="center"/>
                    <w:rPr>
                      <w:rFonts w:asciiTheme="majorBidi" w:hAnsiTheme="majorBidi" w:cstheme="majorBidi"/>
                    </w:rPr>
                  </w:pPr>
                </w:p>
              </w:tc>
            </w:tr>
            <w:tr w:rsidR="00E26C80" w:rsidRPr="00BC1D48" w14:paraId="0B7B3C93"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069F5575" w14:textId="77777777" w:rsidR="00E26C80" w:rsidRPr="00BC1D48" w:rsidRDefault="00E26C80" w:rsidP="00A62015">
                  <w:pPr>
                    <w:tabs>
                      <w:tab w:val="left" w:pos="566"/>
                      <w:tab w:val="left" w:pos="926"/>
                    </w:tabs>
                    <w:bidi w:val="0"/>
                    <w:spacing w:before="100" w:after="100"/>
                    <w:jc w:val="lowKashida"/>
                    <w:rPr>
                      <w:rFonts w:asciiTheme="majorBidi" w:hAnsiTheme="majorBidi" w:cstheme="majorBidi"/>
                    </w:rPr>
                  </w:pPr>
                  <w:r w:rsidRPr="00BC1D48">
                    <w:rPr>
                      <w:rFonts w:asciiTheme="majorBidi" w:hAnsiTheme="majorBidi" w:cstheme="majorBidi"/>
                    </w:rPr>
                    <w:t xml:space="preserve">Chromatography </w:t>
                  </w:r>
                </w:p>
              </w:tc>
              <w:tc>
                <w:tcPr>
                  <w:tcW w:w="720" w:type="dxa"/>
                  <w:tcBorders>
                    <w:top w:val="single" w:sz="4" w:space="0" w:color="auto"/>
                    <w:left w:val="single" w:sz="4" w:space="0" w:color="auto"/>
                    <w:bottom w:val="single" w:sz="4" w:space="0" w:color="auto"/>
                    <w:right w:val="single" w:sz="4" w:space="0" w:color="auto"/>
                  </w:tcBorders>
                </w:tcPr>
                <w:p w14:paraId="299E151D"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120</w:t>
                  </w:r>
                </w:p>
              </w:tc>
              <w:tc>
                <w:tcPr>
                  <w:tcW w:w="720" w:type="dxa"/>
                  <w:tcBorders>
                    <w:top w:val="single" w:sz="4" w:space="0" w:color="auto"/>
                    <w:left w:val="single" w:sz="4" w:space="0" w:color="auto"/>
                    <w:bottom w:val="single" w:sz="4" w:space="0" w:color="auto"/>
                    <w:right w:val="single" w:sz="4" w:space="0" w:color="auto"/>
                  </w:tcBorders>
                  <w:vAlign w:val="center"/>
                </w:tcPr>
                <w:p w14:paraId="309CD3EF" w14:textId="77777777" w:rsidR="00E26C80" w:rsidRPr="00BC1D48" w:rsidRDefault="00E26C80" w:rsidP="007B2CE6">
                  <w:pPr>
                    <w:jc w:val="center"/>
                    <w:rPr>
                      <w:rFonts w:asciiTheme="majorBidi" w:hAnsiTheme="majorBidi" w:cstheme="majorBidi"/>
                    </w:rPr>
                  </w:pPr>
                </w:p>
              </w:tc>
            </w:tr>
            <w:tr w:rsidR="00E26C80" w:rsidRPr="00BC1D48" w14:paraId="4E408E27"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1CF8CD7" w14:textId="77777777" w:rsidR="00E26C80" w:rsidRPr="00BC1D48" w:rsidRDefault="00E26C80" w:rsidP="00A62015">
                  <w:pPr>
                    <w:tabs>
                      <w:tab w:val="left" w:pos="566"/>
                      <w:tab w:val="left" w:pos="926"/>
                    </w:tabs>
                    <w:bidi w:val="0"/>
                    <w:spacing w:before="100" w:after="100"/>
                    <w:jc w:val="lowKashida"/>
                    <w:rPr>
                      <w:rFonts w:asciiTheme="majorBidi" w:hAnsiTheme="majorBidi" w:cstheme="majorBidi"/>
                    </w:rPr>
                  </w:pPr>
                  <w:r w:rsidRPr="00BC1D48">
                    <w:rPr>
                      <w:rFonts w:asciiTheme="majorBidi" w:hAnsiTheme="majorBidi" w:cstheme="majorBidi"/>
                    </w:rPr>
                    <w:t xml:space="preserve">Electrophoresis </w:t>
                  </w:r>
                </w:p>
              </w:tc>
              <w:tc>
                <w:tcPr>
                  <w:tcW w:w="720" w:type="dxa"/>
                  <w:tcBorders>
                    <w:top w:val="single" w:sz="4" w:space="0" w:color="auto"/>
                    <w:left w:val="single" w:sz="4" w:space="0" w:color="auto"/>
                    <w:bottom w:val="single" w:sz="4" w:space="0" w:color="auto"/>
                    <w:right w:val="single" w:sz="4" w:space="0" w:color="auto"/>
                  </w:tcBorders>
                </w:tcPr>
                <w:p w14:paraId="625ABD20"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120</w:t>
                  </w:r>
                </w:p>
              </w:tc>
              <w:tc>
                <w:tcPr>
                  <w:tcW w:w="720" w:type="dxa"/>
                  <w:tcBorders>
                    <w:top w:val="single" w:sz="4" w:space="0" w:color="auto"/>
                    <w:left w:val="single" w:sz="4" w:space="0" w:color="auto"/>
                    <w:bottom w:val="single" w:sz="4" w:space="0" w:color="auto"/>
                    <w:right w:val="single" w:sz="4" w:space="0" w:color="auto"/>
                  </w:tcBorders>
                  <w:vAlign w:val="center"/>
                </w:tcPr>
                <w:p w14:paraId="4E1672D7" w14:textId="77777777" w:rsidR="00E26C80" w:rsidRPr="00BC1D48" w:rsidRDefault="00E26C80" w:rsidP="007B2CE6">
                  <w:pPr>
                    <w:jc w:val="center"/>
                    <w:rPr>
                      <w:rFonts w:asciiTheme="majorBidi" w:hAnsiTheme="majorBidi" w:cstheme="majorBidi"/>
                    </w:rPr>
                  </w:pPr>
                </w:p>
              </w:tc>
            </w:tr>
            <w:tr w:rsidR="00E26C80" w:rsidRPr="00BC1D48" w14:paraId="66C44BEF"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D9A452A" w14:textId="77777777" w:rsidR="00E26C80" w:rsidRPr="00BC1D48" w:rsidRDefault="00E26C80" w:rsidP="00A62015">
                  <w:pPr>
                    <w:tabs>
                      <w:tab w:val="left" w:pos="566"/>
                      <w:tab w:val="left" w:pos="926"/>
                    </w:tabs>
                    <w:bidi w:val="0"/>
                    <w:spacing w:before="100" w:after="100"/>
                    <w:jc w:val="lowKashida"/>
                    <w:rPr>
                      <w:rFonts w:asciiTheme="majorBidi" w:hAnsiTheme="majorBidi" w:cstheme="majorBidi"/>
                    </w:rPr>
                  </w:pPr>
                  <w:r w:rsidRPr="00BC1D48">
                    <w:rPr>
                      <w:rFonts w:asciiTheme="majorBidi" w:hAnsiTheme="majorBidi" w:cstheme="majorBidi"/>
                    </w:rPr>
                    <w:t xml:space="preserve">Colorimetric assays </w:t>
                  </w:r>
                </w:p>
              </w:tc>
              <w:tc>
                <w:tcPr>
                  <w:tcW w:w="720" w:type="dxa"/>
                  <w:tcBorders>
                    <w:top w:val="single" w:sz="4" w:space="0" w:color="auto"/>
                    <w:left w:val="single" w:sz="4" w:space="0" w:color="auto"/>
                    <w:bottom w:val="single" w:sz="4" w:space="0" w:color="auto"/>
                    <w:right w:val="single" w:sz="4" w:space="0" w:color="auto"/>
                  </w:tcBorders>
                </w:tcPr>
                <w:p w14:paraId="425C0B50"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120</w:t>
                  </w:r>
                </w:p>
              </w:tc>
              <w:tc>
                <w:tcPr>
                  <w:tcW w:w="720" w:type="dxa"/>
                  <w:tcBorders>
                    <w:top w:val="single" w:sz="4" w:space="0" w:color="auto"/>
                    <w:left w:val="single" w:sz="4" w:space="0" w:color="auto"/>
                    <w:bottom w:val="single" w:sz="4" w:space="0" w:color="auto"/>
                    <w:right w:val="single" w:sz="4" w:space="0" w:color="auto"/>
                  </w:tcBorders>
                  <w:vAlign w:val="center"/>
                </w:tcPr>
                <w:p w14:paraId="602AD899" w14:textId="77777777" w:rsidR="00E26C80" w:rsidRPr="00BC1D48" w:rsidRDefault="00E26C80" w:rsidP="007B2CE6">
                  <w:pPr>
                    <w:jc w:val="center"/>
                    <w:rPr>
                      <w:rFonts w:asciiTheme="majorBidi" w:hAnsiTheme="majorBidi" w:cstheme="majorBidi"/>
                      <w:rtl/>
                      <w:lang w:bidi="ar-EG"/>
                    </w:rPr>
                  </w:pPr>
                </w:p>
              </w:tc>
            </w:tr>
            <w:tr w:rsidR="00E26C80" w:rsidRPr="00BC1D48" w14:paraId="127D087F"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13A1EE50" w14:textId="77777777" w:rsidR="00E26C80" w:rsidRPr="00BC1D48" w:rsidRDefault="00E26C80" w:rsidP="00A62015">
                  <w:pPr>
                    <w:tabs>
                      <w:tab w:val="left" w:pos="566"/>
                      <w:tab w:val="left" w:pos="926"/>
                    </w:tabs>
                    <w:bidi w:val="0"/>
                    <w:spacing w:before="100" w:after="100"/>
                    <w:jc w:val="lowKashida"/>
                    <w:rPr>
                      <w:rFonts w:asciiTheme="majorBidi" w:hAnsiTheme="majorBidi" w:cstheme="majorBidi"/>
                    </w:rPr>
                  </w:pPr>
                  <w:r w:rsidRPr="00BC1D48">
                    <w:rPr>
                      <w:rFonts w:asciiTheme="majorBidi" w:hAnsiTheme="majorBidi" w:cstheme="majorBidi"/>
                    </w:rPr>
                    <w:t>Competitive binding assays (RIA, ELISA)</w:t>
                  </w:r>
                </w:p>
              </w:tc>
              <w:tc>
                <w:tcPr>
                  <w:tcW w:w="720" w:type="dxa"/>
                  <w:tcBorders>
                    <w:top w:val="single" w:sz="4" w:space="0" w:color="auto"/>
                    <w:left w:val="single" w:sz="4" w:space="0" w:color="auto"/>
                    <w:bottom w:val="single" w:sz="4" w:space="0" w:color="auto"/>
                    <w:right w:val="single" w:sz="4" w:space="0" w:color="auto"/>
                  </w:tcBorders>
                </w:tcPr>
                <w:p w14:paraId="46402869"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120</w:t>
                  </w:r>
                </w:p>
              </w:tc>
              <w:tc>
                <w:tcPr>
                  <w:tcW w:w="720" w:type="dxa"/>
                  <w:tcBorders>
                    <w:top w:val="single" w:sz="4" w:space="0" w:color="auto"/>
                    <w:left w:val="single" w:sz="4" w:space="0" w:color="auto"/>
                    <w:bottom w:val="single" w:sz="4" w:space="0" w:color="auto"/>
                    <w:right w:val="single" w:sz="4" w:space="0" w:color="auto"/>
                  </w:tcBorders>
                  <w:vAlign w:val="center"/>
                </w:tcPr>
                <w:p w14:paraId="265B2A93" w14:textId="77777777" w:rsidR="00E26C80" w:rsidRPr="00BC1D48" w:rsidRDefault="00E26C80" w:rsidP="007B2CE6">
                  <w:pPr>
                    <w:jc w:val="center"/>
                    <w:rPr>
                      <w:rFonts w:asciiTheme="majorBidi" w:hAnsiTheme="majorBidi" w:cstheme="majorBidi"/>
                    </w:rPr>
                  </w:pPr>
                </w:p>
              </w:tc>
            </w:tr>
            <w:tr w:rsidR="00E26C80" w:rsidRPr="00BC1D48" w14:paraId="2A1FAFA9" w14:textId="77777777" w:rsidTr="00756D00">
              <w:trPr>
                <w:jc w:val="center"/>
              </w:trPr>
              <w:tc>
                <w:tcPr>
                  <w:tcW w:w="5597" w:type="dxa"/>
                  <w:tcBorders>
                    <w:top w:val="single" w:sz="4" w:space="0" w:color="auto"/>
                    <w:left w:val="single" w:sz="4" w:space="0" w:color="auto"/>
                    <w:bottom w:val="single" w:sz="4" w:space="0" w:color="auto"/>
                    <w:right w:val="single" w:sz="4" w:space="0" w:color="auto"/>
                  </w:tcBorders>
                </w:tcPr>
                <w:p w14:paraId="61BBA15D" w14:textId="77777777" w:rsidR="00E26C80" w:rsidRPr="00BC1D48" w:rsidRDefault="00E26C80" w:rsidP="00A62015">
                  <w:pPr>
                    <w:autoSpaceDE w:val="0"/>
                    <w:autoSpaceDN w:val="0"/>
                    <w:bidi w:val="0"/>
                    <w:adjustRightInd w:val="0"/>
                    <w:rPr>
                      <w:rFonts w:asciiTheme="majorBidi" w:hAnsiTheme="majorBidi" w:cstheme="majorBidi"/>
                      <w:color w:val="000000"/>
                    </w:rPr>
                  </w:pPr>
                  <w:r w:rsidRPr="00BC1D48">
                    <w:rPr>
                      <w:rFonts w:asciiTheme="majorBidi" w:hAnsiTheme="majorBidi" w:cstheme="majorBidi"/>
                      <w:color w:val="000000"/>
                    </w:rPr>
                    <w:t>Total</w:t>
                  </w:r>
                </w:p>
              </w:tc>
              <w:tc>
                <w:tcPr>
                  <w:tcW w:w="720" w:type="dxa"/>
                  <w:tcBorders>
                    <w:top w:val="single" w:sz="4" w:space="0" w:color="auto"/>
                    <w:left w:val="single" w:sz="4" w:space="0" w:color="auto"/>
                    <w:bottom w:val="single" w:sz="4" w:space="0" w:color="auto"/>
                    <w:right w:val="single" w:sz="4" w:space="0" w:color="auto"/>
                  </w:tcBorders>
                </w:tcPr>
                <w:p w14:paraId="762A5395" w14:textId="77777777" w:rsidR="00E26C80" w:rsidRPr="00BC1D48" w:rsidRDefault="00E26C80" w:rsidP="00A62015">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720</w:t>
                  </w:r>
                </w:p>
              </w:tc>
              <w:tc>
                <w:tcPr>
                  <w:tcW w:w="720" w:type="dxa"/>
                  <w:tcBorders>
                    <w:top w:val="single" w:sz="4" w:space="0" w:color="auto"/>
                    <w:left w:val="single" w:sz="4" w:space="0" w:color="auto"/>
                    <w:bottom w:val="single" w:sz="4" w:space="0" w:color="auto"/>
                    <w:right w:val="single" w:sz="4" w:space="0" w:color="auto"/>
                  </w:tcBorders>
                </w:tcPr>
                <w:p w14:paraId="50D5836C" w14:textId="77777777" w:rsidR="00E26C80" w:rsidRPr="00BC1D48" w:rsidRDefault="009F4F83" w:rsidP="007B2CE6">
                  <w:pPr>
                    <w:autoSpaceDE w:val="0"/>
                    <w:autoSpaceDN w:val="0"/>
                    <w:bidi w:val="0"/>
                    <w:adjustRightInd w:val="0"/>
                    <w:jc w:val="center"/>
                    <w:rPr>
                      <w:rFonts w:asciiTheme="majorBidi" w:hAnsiTheme="majorBidi" w:cstheme="majorBidi"/>
                      <w:color w:val="000000"/>
                    </w:rPr>
                  </w:pPr>
                  <w:r w:rsidRPr="00BC1D48">
                    <w:rPr>
                      <w:rFonts w:asciiTheme="majorBidi" w:hAnsiTheme="majorBidi" w:cstheme="majorBidi"/>
                      <w:color w:val="000000"/>
                    </w:rPr>
                    <w:t>100</w:t>
                  </w:r>
                </w:p>
              </w:tc>
            </w:tr>
          </w:tbl>
          <w:p w14:paraId="1CA2AFAD" w14:textId="77777777" w:rsidR="00EB43C0" w:rsidRPr="00BC1D48" w:rsidRDefault="00EB43C0" w:rsidP="00A62015">
            <w:pPr>
              <w:autoSpaceDE w:val="0"/>
              <w:autoSpaceDN w:val="0"/>
              <w:bidi w:val="0"/>
              <w:adjustRightInd w:val="0"/>
              <w:jc w:val="lowKashida"/>
              <w:rPr>
                <w:rFonts w:asciiTheme="majorBidi" w:hAnsiTheme="majorBidi" w:cstheme="majorBidi"/>
                <w:b/>
                <w:bCs/>
                <w:color w:val="000000"/>
                <w:u w:val="single"/>
              </w:rPr>
            </w:pPr>
            <w:r w:rsidRPr="00BC1D48">
              <w:rPr>
                <w:rFonts w:asciiTheme="majorBidi" w:hAnsiTheme="majorBidi" w:cstheme="majorBidi"/>
                <w:b/>
                <w:bCs/>
                <w:color w:val="000000"/>
              </w:rPr>
              <w:t xml:space="preserve">3-A) </w:t>
            </w:r>
            <w:r w:rsidRPr="00BC1D48">
              <w:rPr>
                <w:rFonts w:asciiTheme="majorBidi" w:hAnsiTheme="majorBidi" w:cstheme="majorBidi"/>
                <w:b/>
                <w:bCs/>
                <w:color w:val="000000"/>
                <w:u w:val="single"/>
              </w:rPr>
              <w:t>TOPICS:</w:t>
            </w:r>
          </w:p>
          <w:p w14:paraId="283A4C0D"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p>
          <w:p w14:paraId="5F845E25"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 xml:space="preserve">1.Physicochemical </w:t>
            </w:r>
            <w:proofErr w:type="gramStart"/>
            <w:r w:rsidRPr="00BC1D48">
              <w:rPr>
                <w:rFonts w:asciiTheme="majorBidi" w:hAnsiTheme="majorBidi" w:cstheme="majorBidi"/>
                <w:color w:val="000000"/>
              </w:rPr>
              <w:t>principles :</w:t>
            </w:r>
            <w:proofErr w:type="gramEnd"/>
            <w:r w:rsidRPr="00BC1D48">
              <w:rPr>
                <w:rFonts w:asciiTheme="majorBidi" w:hAnsiTheme="majorBidi" w:cstheme="majorBidi"/>
                <w:color w:val="000000"/>
              </w:rPr>
              <w:t xml:space="preserve"> Expression of concentration, Law of mass action, reaction of solutions, true and </w:t>
            </w:r>
            <w:proofErr w:type="spellStart"/>
            <w:r w:rsidRPr="00BC1D48">
              <w:rPr>
                <w:rFonts w:asciiTheme="majorBidi" w:hAnsiTheme="majorBidi" w:cstheme="majorBidi"/>
                <w:color w:val="000000"/>
              </w:rPr>
              <w:t>titrable</w:t>
            </w:r>
            <w:proofErr w:type="spellEnd"/>
            <w:r w:rsidRPr="00BC1D48">
              <w:rPr>
                <w:rFonts w:asciiTheme="majorBidi" w:hAnsiTheme="majorBidi" w:cstheme="majorBidi"/>
                <w:color w:val="000000"/>
              </w:rPr>
              <w:t xml:space="preserve"> acidity, pH and its determination, indicators, </w:t>
            </w:r>
            <w:proofErr w:type="gramStart"/>
            <w:r w:rsidRPr="00BC1D48">
              <w:rPr>
                <w:rFonts w:asciiTheme="majorBidi" w:hAnsiTheme="majorBidi" w:cstheme="majorBidi"/>
                <w:color w:val="000000"/>
              </w:rPr>
              <w:t>buffers,  acidosis</w:t>
            </w:r>
            <w:proofErr w:type="gramEnd"/>
            <w:r w:rsidRPr="00BC1D48">
              <w:rPr>
                <w:rFonts w:asciiTheme="majorBidi" w:hAnsiTheme="majorBidi" w:cstheme="majorBidi"/>
                <w:color w:val="000000"/>
              </w:rPr>
              <w:t>, alkalosis, diffusion, osmotic pressure &amp; solution</w:t>
            </w:r>
            <w:r w:rsidRPr="00BC1D48">
              <w:rPr>
                <w:rFonts w:asciiTheme="majorBidi" w:hAnsiTheme="majorBidi" w:cstheme="majorBidi"/>
                <w:color w:val="000000"/>
              </w:rPr>
              <w:br/>
            </w:r>
          </w:p>
          <w:p w14:paraId="741C9FF5"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 xml:space="preserve">2. Carbohydrate metabolism: Digestion and absorption of carbohydrates, major pathway of glucose oxidation, hexose monophosphate pathway, </w:t>
            </w:r>
            <w:proofErr w:type="spellStart"/>
            <w:r w:rsidRPr="00BC1D48">
              <w:rPr>
                <w:rFonts w:asciiTheme="majorBidi" w:hAnsiTheme="majorBidi" w:cstheme="majorBidi"/>
                <w:color w:val="000000"/>
              </w:rPr>
              <w:t>uronic</w:t>
            </w:r>
            <w:proofErr w:type="spellEnd"/>
            <w:r w:rsidRPr="00BC1D48">
              <w:rPr>
                <w:rFonts w:asciiTheme="majorBidi" w:hAnsiTheme="majorBidi" w:cstheme="majorBidi"/>
                <w:color w:val="000000"/>
              </w:rPr>
              <w:t xml:space="preserve"> acid pathway, galactose, fructose and </w:t>
            </w:r>
            <w:proofErr w:type="spellStart"/>
            <w:r w:rsidRPr="00BC1D48">
              <w:rPr>
                <w:rFonts w:asciiTheme="majorBidi" w:hAnsiTheme="majorBidi" w:cstheme="majorBidi"/>
                <w:color w:val="000000"/>
              </w:rPr>
              <w:t>aminosugars</w:t>
            </w:r>
            <w:proofErr w:type="spellEnd"/>
            <w:r w:rsidRPr="00BC1D48">
              <w:rPr>
                <w:rFonts w:asciiTheme="majorBidi" w:hAnsiTheme="majorBidi" w:cstheme="majorBidi"/>
                <w:color w:val="000000"/>
              </w:rPr>
              <w:t xml:space="preserve"> metabolism, gluconeogenesis, glycogen metabolism, blood glucose, clinical </w:t>
            </w:r>
            <w:proofErr w:type="gramStart"/>
            <w:r w:rsidRPr="00BC1D48">
              <w:rPr>
                <w:rFonts w:asciiTheme="majorBidi" w:hAnsiTheme="majorBidi" w:cstheme="majorBidi"/>
                <w:color w:val="000000"/>
              </w:rPr>
              <w:t>implications  of</w:t>
            </w:r>
            <w:proofErr w:type="gramEnd"/>
            <w:r w:rsidRPr="00BC1D48">
              <w:rPr>
                <w:rFonts w:asciiTheme="majorBidi" w:hAnsiTheme="majorBidi" w:cstheme="majorBidi"/>
                <w:color w:val="000000"/>
              </w:rPr>
              <w:t xml:space="preserve"> carbohydrate metabolism with special emphasis on diabetes mellitus, glucosuria and hypoglycemia.</w:t>
            </w:r>
          </w:p>
          <w:p w14:paraId="09317723"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p>
          <w:p w14:paraId="49B43A61"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 xml:space="preserve">3. Lipid Metabolism: Lipid digestion and absorption, fate of absorbed lipids, tissue and depot fat, lipogenesis, lipolysis, fatty acids oxidation, ketone </w:t>
            </w:r>
            <w:proofErr w:type="spellStart"/>
            <w:r w:rsidRPr="00BC1D48">
              <w:rPr>
                <w:rFonts w:asciiTheme="majorBidi" w:hAnsiTheme="majorBidi" w:cstheme="majorBidi"/>
                <w:color w:val="000000"/>
              </w:rPr>
              <w:t>bodies</w:t>
            </w:r>
            <w:proofErr w:type="spellEnd"/>
            <w:r w:rsidRPr="00BC1D48">
              <w:rPr>
                <w:rFonts w:asciiTheme="majorBidi" w:hAnsiTheme="majorBidi" w:cstheme="majorBidi"/>
                <w:color w:val="000000"/>
              </w:rPr>
              <w:t xml:space="preserve"> metabolism, phospholipids and glycolipids metabolism, unsaturated fatty acids metabolism, lipoproteins and cholesterol metabolism, pathological aspects of lipid </w:t>
            </w:r>
            <w:proofErr w:type="gramStart"/>
            <w:r w:rsidRPr="00BC1D48">
              <w:rPr>
                <w:rFonts w:asciiTheme="majorBidi" w:hAnsiTheme="majorBidi" w:cstheme="majorBidi"/>
                <w:color w:val="000000"/>
              </w:rPr>
              <w:t>metabolism :</w:t>
            </w:r>
            <w:proofErr w:type="gramEnd"/>
            <w:r w:rsidRPr="00BC1D48">
              <w:rPr>
                <w:rFonts w:asciiTheme="majorBidi" w:hAnsiTheme="majorBidi" w:cstheme="majorBidi"/>
                <w:color w:val="000000"/>
              </w:rPr>
              <w:t xml:space="preserve"> fatty liver and lipotropic factors, hyperlipidemia.</w:t>
            </w:r>
          </w:p>
          <w:p w14:paraId="22306BB7"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p>
          <w:p w14:paraId="36A1021B"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4. Protein metabolism: protein digestion and absorption, biological value of proteins, nitrogen metabolism, fate of absorbed amino acids, deamination of amino acids, fate of ammonia produced from deamination, urea formation, fate of the carbon skeleton of amino acid, effect of hormones on protein metabolism, metabolism of individual amino acids, creatine metabolism.</w:t>
            </w:r>
          </w:p>
          <w:p w14:paraId="59DA893E" w14:textId="19FC23E8" w:rsidR="00EB43C0" w:rsidRDefault="00EB43C0" w:rsidP="00A62015">
            <w:pPr>
              <w:autoSpaceDE w:val="0"/>
              <w:autoSpaceDN w:val="0"/>
              <w:bidi w:val="0"/>
              <w:adjustRightInd w:val="0"/>
              <w:ind w:left="360"/>
              <w:rPr>
                <w:rFonts w:asciiTheme="majorBidi" w:hAnsiTheme="majorBidi" w:cstheme="majorBidi"/>
                <w:color w:val="000000"/>
              </w:rPr>
            </w:pPr>
          </w:p>
          <w:p w14:paraId="78FA3F9D" w14:textId="77777777" w:rsidR="007E0314" w:rsidRDefault="007E0314" w:rsidP="007E0314">
            <w:pPr>
              <w:autoSpaceDE w:val="0"/>
              <w:autoSpaceDN w:val="0"/>
              <w:bidi w:val="0"/>
              <w:adjustRightInd w:val="0"/>
              <w:ind w:left="360"/>
              <w:rPr>
                <w:rFonts w:asciiTheme="majorBidi" w:hAnsiTheme="majorBidi" w:cstheme="majorBidi"/>
                <w:color w:val="000000"/>
              </w:rPr>
            </w:pPr>
          </w:p>
          <w:p w14:paraId="36BA091B" w14:textId="77777777" w:rsidR="007E0314" w:rsidRPr="00BC1D48" w:rsidRDefault="007E0314" w:rsidP="007E0314">
            <w:pPr>
              <w:autoSpaceDE w:val="0"/>
              <w:autoSpaceDN w:val="0"/>
              <w:bidi w:val="0"/>
              <w:adjustRightInd w:val="0"/>
              <w:ind w:left="360"/>
              <w:rPr>
                <w:rFonts w:asciiTheme="majorBidi" w:hAnsiTheme="majorBidi" w:cstheme="majorBidi"/>
                <w:color w:val="000000"/>
              </w:rPr>
            </w:pPr>
          </w:p>
          <w:p w14:paraId="2FCFFBA5"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 xml:space="preserve">5.  Metabolism of heme: biosynthesis, catabolism and excretion, serum bilirubin, jaundice </w:t>
            </w:r>
            <w:r w:rsidRPr="00BC1D48">
              <w:rPr>
                <w:rFonts w:asciiTheme="majorBidi" w:hAnsiTheme="majorBidi" w:cstheme="majorBidi"/>
                <w:color w:val="000000"/>
              </w:rPr>
              <w:br/>
              <w:t> </w:t>
            </w:r>
            <w:r w:rsidRPr="00BC1D48">
              <w:rPr>
                <w:rFonts w:asciiTheme="majorBidi" w:hAnsiTheme="majorBidi" w:cstheme="majorBidi"/>
                <w:color w:val="000000"/>
              </w:rPr>
              <w:br/>
              <w:t xml:space="preserve">6. Metabolism of purines: structure, biosynthesis, catabolism and excretion, gout, hypouricemia. </w:t>
            </w:r>
          </w:p>
          <w:p w14:paraId="58F5C6E6"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p>
          <w:p w14:paraId="67DC5D37"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 xml:space="preserve">7. Metabolism of pyrimidines: structure, biosynthesis, catabolism and excretion, disorders of </w:t>
            </w:r>
            <w:r w:rsidRPr="00BC1D48">
              <w:rPr>
                <w:rFonts w:asciiTheme="majorBidi" w:hAnsiTheme="majorBidi" w:cstheme="majorBidi"/>
                <w:color w:val="000000"/>
              </w:rPr>
              <w:lastRenderedPageBreak/>
              <w:t>metabolism.</w:t>
            </w:r>
          </w:p>
          <w:p w14:paraId="0BF0E3E5"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p>
          <w:p w14:paraId="336384A9"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 xml:space="preserve">8. Nucleic Acids: </w:t>
            </w:r>
            <w:proofErr w:type="gramStart"/>
            <w:r w:rsidRPr="00BC1D48">
              <w:rPr>
                <w:rFonts w:asciiTheme="majorBidi" w:hAnsiTheme="majorBidi" w:cstheme="majorBidi"/>
                <w:color w:val="000000"/>
              </w:rPr>
              <w:t>structure ,</w:t>
            </w:r>
            <w:proofErr w:type="gramEnd"/>
            <w:r w:rsidRPr="00BC1D48">
              <w:rPr>
                <w:rFonts w:asciiTheme="majorBidi" w:hAnsiTheme="majorBidi" w:cstheme="majorBidi"/>
                <w:color w:val="000000"/>
              </w:rPr>
              <w:t xml:space="preserve"> functions and protein biosynthesis, nucleosides and </w:t>
            </w:r>
            <w:proofErr w:type="gramStart"/>
            <w:r w:rsidRPr="00BC1D48">
              <w:rPr>
                <w:rFonts w:asciiTheme="majorBidi" w:hAnsiTheme="majorBidi" w:cstheme="majorBidi"/>
                <w:color w:val="000000"/>
              </w:rPr>
              <w:t>nucleotides</w:t>
            </w:r>
            <w:proofErr w:type="gramEnd"/>
            <w:r w:rsidRPr="00BC1D48">
              <w:rPr>
                <w:rFonts w:asciiTheme="majorBidi" w:hAnsiTheme="majorBidi" w:cstheme="majorBidi"/>
                <w:color w:val="000000"/>
              </w:rPr>
              <w:t xml:space="preserve"> structure, polynucleotide structure of nucleic acids, DNA structure, structure of different types of RNAs, importance and functions of nucleic acids, DNA replication, protein biosynthesis, free </w:t>
            </w:r>
            <w:proofErr w:type="spellStart"/>
            <w:r w:rsidRPr="00BC1D48">
              <w:rPr>
                <w:rFonts w:asciiTheme="majorBidi" w:hAnsiTheme="majorBidi" w:cstheme="majorBidi"/>
                <w:color w:val="000000"/>
              </w:rPr>
              <w:t>nucleotids</w:t>
            </w:r>
            <w:proofErr w:type="spellEnd"/>
            <w:r w:rsidRPr="00BC1D48">
              <w:rPr>
                <w:rFonts w:asciiTheme="majorBidi" w:hAnsiTheme="majorBidi" w:cstheme="majorBidi"/>
                <w:color w:val="000000"/>
              </w:rPr>
              <w:t xml:space="preserve"> of biological importance</w:t>
            </w:r>
            <w:r w:rsidRPr="00BC1D48">
              <w:rPr>
                <w:rFonts w:asciiTheme="majorBidi" w:hAnsiTheme="majorBidi" w:cstheme="majorBidi"/>
                <w:color w:val="000000"/>
              </w:rPr>
              <w:br/>
              <w:t> </w:t>
            </w:r>
            <w:r w:rsidRPr="00BC1D48">
              <w:rPr>
                <w:rFonts w:asciiTheme="majorBidi" w:hAnsiTheme="majorBidi" w:cstheme="majorBidi"/>
                <w:color w:val="000000"/>
              </w:rPr>
              <w:br/>
              <w:t>9.  Metabolism of nucleic acids: digestion and absorption, biosynthesis, catabolism.</w:t>
            </w:r>
          </w:p>
          <w:p w14:paraId="0BE51147"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 </w:t>
            </w:r>
            <w:r w:rsidRPr="00BC1D48">
              <w:rPr>
                <w:rFonts w:asciiTheme="majorBidi" w:hAnsiTheme="majorBidi" w:cstheme="majorBidi"/>
                <w:color w:val="000000"/>
              </w:rPr>
              <w:br/>
              <w:t>10.  Recombinant DNA Technology:  Restriction endonucleases, cloning, gene preparation, vectors, formation of recombinant DNA, applications of recombinant DNA</w:t>
            </w:r>
            <w:r w:rsidRPr="00BC1D48">
              <w:rPr>
                <w:rFonts w:asciiTheme="majorBidi" w:hAnsiTheme="majorBidi" w:cstheme="majorBidi"/>
                <w:color w:val="000000"/>
              </w:rPr>
              <w:br/>
            </w:r>
          </w:p>
          <w:p w14:paraId="6DD48803"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11.Gene expression and its regulation.</w:t>
            </w:r>
          </w:p>
          <w:p w14:paraId="0D72D646"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p>
          <w:p w14:paraId="09930696"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t>12. Biochemical and genetic basis of disease.</w:t>
            </w:r>
          </w:p>
          <w:p w14:paraId="68706315" w14:textId="77777777" w:rsidR="00EB43C0" w:rsidRPr="00BC1D48"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br/>
              <w:t xml:space="preserve"> 13. Biochemistry of cancer, oncogenes, growth factors. </w:t>
            </w:r>
          </w:p>
          <w:p w14:paraId="3A961E7B" w14:textId="33675D0D" w:rsidR="00EB43C0" w:rsidRDefault="00EB43C0" w:rsidP="00A62015">
            <w:pPr>
              <w:autoSpaceDE w:val="0"/>
              <w:autoSpaceDN w:val="0"/>
              <w:bidi w:val="0"/>
              <w:adjustRightInd w:val="0"/>
              <w:ind w:left="360"/>
              <w:rPr>
                <w:rFonts w:asciiTheme="majorBidi" w:hAnsiTheme="majorBidi" w:cstheme="majorBidi"/>
                <w:color w:val="000000"/>
              </w:rPr>
            </w:pPr>
            <w:r w:rsidRPr="00BC1D48">
              <w:rPr>
                <w:rFonts w:asciiTheme="majorBidi" w:hAnsiTheme="majorBidi" w:cstheme="majorBidi"/>
                <w:color w:val="000000"/>
              </w:rPr>
              <w:br/>
              <w:t xml:space="preserve"> 14. Biochemistry of tumor markers.</w:t>
            </w:r>
          </w:p>
          <w:p w14:paraId="1F698EAC" w14:textId="1BF1127E" w:rsidR="007E0314" w:rsidRDefault="007E0314" w:rsidP="002347BB">
            <w:pPr>
              <w:pStyle w:val="ListParagraph"/>
              <w:numPr>
                <w:ilvl w:val="0"/>
                <w:numId w:val="52"/>
              </w:numPr>
              <w:autoSpaceDE w:val="0"/>
              <w:autoSpaceDN w:val="0"/>
              <w:bidi w:val="0"/>
              <w:adjustRightInd w:val="0"/>
              <w:rPr>
                <w:rFonts w:asciiTheme="majorBidi" w:hAnsiTheme="majorBidi" w:cstheme="majorBidi"/>
                <w:color w:val="000000"/>
              </w:rPr>
            </w:pPr>
            <w:r>
              <w:rPr>
                <w:rFonts w:asciiTheme="majorBidi" w:hAnsiTheme="majorBidi" w:cstheme="majorBidi"/>
                <w:color w:val="000000"/>
              </w:rPr>
              <w:t>Role of PCR in diagnosis of covid19.</w:t>
            </w:r>
          </w:p>
          <w:p w14:paraId="0A5F1D61" w14:textId="77777777" w:rsidR="007E0314" w:rsidRPr="007E0314" w:rsidRDefault="007E0314" w:rsidP="007E0314">
            <w:pPr>
              <w:pStyle w:val="ListParagraph"/>
              <w:autoSpaceDE w:val="0"/>
              <w:autoSpaceDN w:val="0"/>
              <w:bidi w:val="0"/>
              <w:adjustRightInd w:val="0"/>
              <w:ind w:left="360"/>
              <w:rPr>
                <w:rFonts w:asciiTheme="majorBidi" w:hAnsiTheme="majorBidi" w:cstheme="majorBidi"/>
                <w:color w:val="000000"/>
              </w:rPr>
            </w:pPr>
          </w:p>
          <w:p w14:paraId="2C1C2635" w14:textId="77777777" w:rsidR="00E149EE" w:rsidRPr="00F71DCB" w:rsidRDefault="00E149EE" w:rsidP="00E149EE">
            <w:pPr>
              <w:autoSpaceDE w:val="0"/>
              <w:autoSpaceDN w:val="0"/>
              <w:bidi w:val="0"/>
              <w:adjustRightInd w:val="0"/>
              <w:ind w:left="360"/>
              <w:rPr>
                <w:rFonts w:asciiTheme="majorBidi" w:hAnsiTheme="majorBidi" w:cstheme="majorBidi"/>
                <w:color w:val="000000"/>
                <w:sz w:val="20"/>
                <w:szCs w:val="20"/>
              </w:rPr>
            </w:pPr>
          </w:p>
          <w:p w14:paraId="4EF28AB5"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49C01839" w14:textId="77777777" w:rsidR="00E149EE" w:rsidRDefault="00E149EE" w:rsidP="00E149EE">
            <w:pPr>
              <w:autoSpaceDE w:val="0"/>
              <w:autoSpaceDN w:val="0"/>
              <w:bidi w:val="0"/>
              <w:adjustRightInd w:val="0"/>
              <w:rPr>
                <w:rFonts w:asciiTheme="majorBidi" w:hAnsiTheme="majorBidi" w:cstheme="majorBidi"/>
                <w:color w:val="000000"/>
                <w:sz w:val="28"/>
                <w:szCs w:val="28"/>
              </w:rPr>
            </w:pPr>
          </w:p>
          <w:p w14:paraId="696E0DB5" w14:textId="77777777" w:rsidR="00E149EE" w:rsidRDefault="00E149EE" w:rsidP="00E149EE">
            <w:pPr>
              <w:autoSpaceDE w:val="0"/>
              <w:autoSpaceDN w:val="0"/>
              <w:bidi w:val="0"/>
              <w:adjustRightInd w:val="0"/>
              <w:rPr>
                <w:rFonts w:asciiTheme="majorBidi" w:hAnsiTheme="majorBidi" w:cstheme="majorBidi"/>
                <w:color w:val="000000"/>
                <w:sz w:val="28"/>
                <w:szCs w:val="28"/>
              </w:rPr>
            </w:pPr>
          </w:p>
          <w:p w14:paraId="3E10D223" w14:textId="77777777" w:rsidR="00E149EE" w:rsidRDefault="00E149EE" w:rsidP="00E149EE">
            <w:pPr>
              <w:autoSpaceDE w:val="0"/>
              <w:autoSpaceDN w:val="0"/>
              <w:bidi w:val="0"/>
              <w:adjustRightInd w:val="0"/>
              <w:rPr>
                <w:rFonts w:asciiTheme="majorBidi" w:hAnsiTheme="majorBidi" w:cstheme="majorBidi"/>
                <w:color w:val="000000"/>
                <w:sz w:val="28"/>
                <w:szCs w:val="28"/>
              </w:rPr>
            </w:pPr>
          </w:p>
          <w:p w14:paraId="265A6C72"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75FF222F"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57CF5DEF"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49537337"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2177D335"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24960D8D" w14:textId="77777777" w:rsidR="005132ED" w:rsidRDefault="005132ED" w:rsidP="005132ED">
            <w:pPr>
              <w:autoSpaceDE w:val="0"/>
              <w:autoSpaceDN w:val="0"/>
              <w:bidi w:val="0"/>
              <w:adjustRightInd w:val="0"/>
              <w:ind w:left="360"/>
              <w:rPr>
                <w:rFonts w:asciiTheme="majorBidi" w:hAnsiTheme="majorBidi" w:cstheme="majorBidi"/>
                <w:color w:val="000000"/>
                <w:sz w:val="28"/>
                <w:szCs w:val="28"/>
              </w:rPr>
            </w:pPr>
          </w:p>
          <w:p w14:paraId="2B9291BF" w14:textId="77777777" w:rsidR="005132ED" w:rsidRDefault="005132ED" w:rsidP="005132ED">
            <w:pPr>
              <w:autoSpaceDE w:val="0"/>
              <w:autoSpaceDN w:val="0"/>
              <w:bidi w:val="0"/>
              <w:adjustRightInd w:val="0"/>
              <w:ind w:left="360"/>
              <w:rPr>
                <w:rFonts w:asciiTheme="majorBidi" w:hAnsiTheme="majorBidi" w:cstheme="majorBidi"/>
                <w:color w:val="000000"/>
                <w:sz w:val="28"/>
                <w:szCs w:val="28"/>
              </w:rPr>
            </w:pPr>
          </w:p>
          <w:p w14:paraId="30EE16B8" w14:textId="77777777" w:rsidR="005132ED" w:rsidRDefault="005132ED" w:rsidP="005132ED">
            <w:pPr>
              <w:autoSpaceDE w:val="0"/>
              <w:autoSpaceDN w:val="0"/>
              <w:bidi w:val="0"/>
              <w:adjustRightInd w:val="0"/>
              <w:ind w:left="360"/>
              <w:rPr>
                <w:rFonts w:asciiTheme="majorBidi" w:hAnsiTheme="majorBidi" w:cstheme="majorBidi"/>
                <w:color w:val="000000"/>
                <w:sz w:val="28"/>
                <w:szCs w:val="28"/>
              </w:rPr>
            </w:pPr>
          </w:p>
          <w:p w14:paraId="38EA4B83" w14:textId="77777777" w:rsidR="005132ED" w:rsidRDefault="005132ED" w:rsidP="005132ED">
            <w:pPr>
              <w:autoSpaceDE w:val="0"/>
              <w:autoSpaceDN w:val="0"/>
              <w:bidi w:val="0"/>
              <w:adjustRightInd w:val="0"/>
              <w:ind w:left="360"/>
              <w:rPr>
                <w:rFonts w:asciiTheme="majorBidi" w:hAnsiTheme="majorBidi" w:cstheme="majorBidi"/>
                <w:color w:val="000000"/>
                <w:sz w:val="28"/>
                <w:szCs w:val="28"/>
              </w:rPr>
            </w:pPr>
          </w:p>
          <w:p w14:paraId="0F5FC30D" w14:textId="77777777" w:rsidR="005132ED" w:rsidRDefault="005132ED" w:rsidP="005132ED">
            <w:pPr>
              <w:autoSpaceDE w:val="0"/>
              <w:autoSpaceDN w:val="0"/>
              <w:bidi w:val="0"/>
              <w:adjustRightInd w:val="0"/>
              <w:ind w:left="360"/>
              <w:rPr>
                <w:rFonts w:asciiTheme="majorBidi" w:hAnsiTheme="majorBidi" w:cstheme="majorBidi"/>
                <w:color w:val="000000"/>
                <w:sz w:val="28"/>
                <w:szCs w:val="28"/>
              </w:rPr>
            </w:pPr>
          </w:p>
          <w:p w14:paraId="67CA70C2" w14:textId="77777777" w:rsidR="005132ED" w:rsidRDefault="005132ED" w:rsidP="005132ED">
            <w:pPr>
              <w:autoSpaceDE w:val="0"/>
              <w:autoSpaceDN w:val="0"/>
              <w:bidi w:val="0"/>
              <w:adjustRightInd w:val="0"/>
              <w:ind w:left="360"/>
              <w:rPr>
                <w:rFonts w:asciiTheme="majorBidi" w:hAnsiTheme="majorBidi" w:cstheme="majorBidi"/>
                <w:color w:val="000000"/>
                <w:sz w:val="28"/>
                <w:szCs w:val="28"/>
              </w:rPr>
            </w:pPr>
          </w:p>
          <w:p w14:paraId="0CEE6403"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307F6CB5"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237A1646" w14:textId="77777777" w:rsidR="00E149EE" w:rsidRDefault="00E149EE" w:rsidP="005132ED">
            <w:pPr>
              <w:autoSpaceDE w:val="0"/>
              <w:autoSpaceDN w:val="0"/>
              <w:bidi w:val="0"/>
              <w:adjustRightInd w:val="0"/>
              <w:rPr>
                <w:rFonts w:asciiTheme="majorBidi" w:hAnsiTheme="majorBidi" w:cstheme="majorBidi"/>
                <w:color w:val="000000"/>
                <w:sz w:val="28"/>
                <w:szCs w:val="28"/>
              </w:rPr>
            </w:pPr>
          </w:p>
          <w:p w14:paraId="1DB54FF4"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p w14:paraId="4FC8F2EB" w14:textId="77777777" w:rsidR="00E149EE" w:rsidRDefault="00E149EE" w:rsidP="00E149EE">
            <w:pPr>
              <w:autoSpaceDE w:val="0"/>
              <w:autoSpaceDN w:val="0"/>
              <w:bidi w:val="0"/>
              <w:adjustRightInd w:val="0"/>
              <w:ind w:left="360"/>
              <w:rPr>
                <w:rFonts w:asciiTheme="majorBidi" w:hAnsiTheme="majorBidi" w:cstheme="majorBidi"/>
                <w:color w:val="000000"/>
                <w:sz w:val="28"/>
                <w:szCs w:val="28"/>
              </w:rPr>
            </w:pPr>
          </w:p>
          <w:tbl>
            <w:tblPr>
              <w:tblStyle w:val="TableGrid"/>
              <w:tblW w:w="7987" w:type="dxa"/>
              <w:tblInd w:w="360" w:type="dxa"/>
              <w:tblLook w:val="04A0" w:firstRow="1" w:lastRow="0" w:firstColumn="1" w:lastColumn="0" w:noHBand="0" w:noVBand="1"/>
            </w:tblPr>
            <w:tblGrid>
              <w:gridCol w:w="1523"/>
              <w:gridCol w:w="536"/>
              <w:gridCol w:w="561"/>
              <w:gridCol w:w="636"/>
              <w:gridCol w:w="636"/>
              <w:gridCol w:w="636"/>
              <w:gridCol w:w="636"/>
              <w:gridCol w:w="636"/>
              <w:gridCol w:w="636"/>
              <w:gridCol w:w="636"/>
              <w:gridCol w:w="536"/>
              <w:gridCol w:w="536"/>
              <w:gridCol w:w="536"/>
              <w:gridCol w:w="536"/>
            </w:tblGrid>
            <w:tr w:rsidR="007E2D36" w14:paraId="61E4987C" w14:textId="77777777" w:rsidTr="00756D00">
              <w:trPr>
                <w:trHeight w:val="602"/>
              </w:trPr>
              <w:tc>
                <w:tcPr>
                  <w:tcW w:w="1700" w:type="dxa"/>
                  <w:vMerge w:val="restart"/>
                </w:tcPr>
                <w:p w14:paraId="6B1C12CF" w14:textId="77777777" w:rsidR="007E2D36" w:rsidRPr="00BC1D48" w:rsidRDefault="007E2D36" w:rsidP="00E149EE">
                  <w:pPr>
                    <w:autoSpaceDE w:val="0"/>
                    <w:autoSpaceDN w:val="0"/>
                    <w:bidi w:val="0"/>
                    <w:adjustRightInd w:val="0"/>
                    <w:rPr>
                      <w:rFonts w:asciiTheme="majorBidi" w:hAnsiTheme="majorBidi" w:cstheme="majorBidi"/>
                      <w:color w:val="000000"/>
                    </w:rPr>
                  </w:pPr>
                  <w:r w:rsidRPr="00BC1D48">
                    <w:rPr>
                      <w:rFonts w:asciiTheme="majorBidi" w:hAnsiTheme="majorBidi" w:cstheme="majorBidi"/>
                      <w:color w:val="000000"/>
                    </w:rPr>
                    <w:lastRenderedPageBreak/>
                    <w:t>Course content/ILOS</w:t>
                  </w:r>
                </w:p>
              </w:tc>
              <w:tc>
                <w:tcPr>
                  <w:tcW w:w="2867" w:type="dxa"/>
                  <w:gridSpan w:val="5"/>
                  <w:tcBorders>
                    <w:bottom w:val="single" w:sz="4" w:space="0" w:color="auto"/>
                  </w:tcBorders>
                </w:tcPr>
                <w:p w14:paraId="2F0A8F8E" w14:textId="77777777" w:rsidR="007E2D36" w:rsidRPr="004E4B02" w:rsidRDefault="007E2D36" w:rsidP="00366FA0">
                  <w:pPr>
                    <w:autoSpaceDE w:val="0"/>
                    <w:autoSpaceDN w:val="0"/>
                    <w:bidi w:val="0"/>
                    <w:adjustRightInd w:val="0"/>
                    <w:ind w:right="-720" w:hanging="266"/>
                    <w:jc w:val="center"/>
                    <w:rPr>
                      <w:rFonts w:eastAsia="Calibri"/>
                      <w:b/>
                      <w:bCs/>
                      <w:noProof/>
                      <w:color w:val="000000"/>
                      <w:sz w:val="21"/>
                      <w:szCs w:val="21"/>
                    </w:rPr>
                  </w:pPr>
                  <w:r w:rsidRPr="004E4B02">
                    <w:rPr>
                      <w:b/>
                      <w:bCs/>
                      <w:noProof/>
                      <w:color w:val="000000"/>
                      <w:sz w:val="21"/>
                      <w:szCs w:val="21"/>
                    </w:rPr>
                    <w:t>Knowledge and</w:t>
                  </w:r>
                </w:p>
                <w:p w14:paraId="4331F3E8" w14:textId="77777777" w:rsidR="007E2D36" w:rsidRPr="001B66B3" w:rsidRDefault="007E2D36" w:rsidP="001B66B3">
                  <w:pPr>
                    <w:autoSpaceDE w:val="0"/>
                    <w:autoSpaceDN w:val="0"/>
                    <w:bidi w:val="0"/>
                    <w:adjustRightInd w:val="0"/>
                    <w:rPr>
                      <w:b/>
                      <w:bCs/>
                      <w:noProof/>
                      <w:color w:val="000000"/>
                      <w:sz w:val="21"/>
                      <w:szCs w:val="21"/>
                    </w:rPr>
                  </w:pPr>
                  <w:r w:rsidRPr="004E4B02">
                    <w:rPr>
                      <w:b/>
                      <w:bCs/>
                      <w:noProof/>
                      <w:color w:val="000000"/>
                      <w:sz w:val="21"/>
                      <w:szCs w:val="21"/>
                    </w:rPr>
                    <w:t xml:space="preserve"> Understanding</w:t>
                  </w:r>
                </w:p>
              </w:tc>
              <w:tc>
                <w:tcPr>
                  <w:tcW w:w="1530" w:type="dxa"/>
                  <w:gridSpan w:val="4"/>
                  <w:tcBorders>
                    <w:bottom w:val="single" w:sz="4" w:space="0" w:color="auto"/>
                  </w:tcBorders>
                </w:tcPr>
                <w:p w14:paraId="6E66E365" w14:textId="77777777" w:rsidR="007E2D36" w:rsidRPr="004E4B02" w:rsidRDefault="007E2D36" w:rsidP="00366FA0">
                  <w:pPr>
                    <w:autoSpaceDE w:val="0"/>
                    <w:autoSpaceDN w:val="0"/>
                    <w:bidi w:val="0"/>
                    <w:adjustRightInd w:val="0"/>
                    <w:ind w:right="-720"/>
                    <w:rPr>
                      <w:rFonts w:eastAsia="Calibri"/>
                      <w:b/>
                      <w:bCs/>
                      <w:noProof/>
                      <w:color w:val="000000"/>
                      <w:sz w:val="21"/>
                      <w:szCs w:val="21"/>
                    </w:rPr>
                  </w:pPr>
                  <w:r w:rsidRPr="004E4B02">
                    <w:rPr>
                      <w:b/>
                      <w:bCs/>
                      <w:noProof/>
                      <w:color w:val="000000"/>
                      <w:sz w:val="21"/>
                      <w:szCs w:val="21"/>
                    </w:rPr>
                    <w:t xml:space="preserve">Practical &amp; </w:t>
                  </w:r>
                </w:p>
                <w:p w14:paraId="7C2E8AE8" w14:textId="77777777" w:rsidR="007E2D36" w:rsidRDefault="007E2D36" w:rsidP="00366FA0">
                  <w:pPr>
                    <w:autoSpaceDE w:val="0"/>
                    <w:autoSpaceDN w:val="0"/>
                    <w:bidi w:val="0"/>
                    <w:adjustRightInd w:val="0"/>
                    <w:rPr>
                      <w:rFonts w:asciiTheme="majorBidi" w:hAnsiTheme="majorBidi" w:cstheme="majorBidi"/>
                      <w:color w:val="000000"/>
                      <w:sz w:val="28"/>
                      <w:szCs w:val="28"/>
                    </w:rPr>
                  </w:pPr>
                  <w:r w:rsidRPr="004E4B02">
                    <w:rPr>
                      <w:b/>
                      <w:bCs/>
                      <w:noProof/>
                      <w:color w:val="000000"/>
                      <w:sz w:val="21"/>
                      <w:szCs w:val="21"/>
                    </w:rPr>
                    <w:t>Clinical</w:t>
                  </w:r>
                  <w:r w:rsidRPr="004E4B02">
                    <w:rPr>
                      <w:rFonts w:ascii="Andalus" w:hAnsi="Andalus" w:cs="Andalus"/>
                      <w:b/>
                      <w:bCs/>
                      <w:noProof/>
                      <w:sz w:val="21"/>
                      <w:szCs w:val="21"/>
                    </w:rPr>
                    <w:t xml:space="preserve"> skills</w:t>
                  </w:r>
                </w:p>
              </w:tc>
              <w:tc>
                <w:tcPr>
                  <w:tcW w:w="1890" w:type="dxa"/>
                  <w:gridSpan w:val="4"/>
                  <w:tcBorders>
                    <w:bottom w:val="single" w:sz="4" w:space="0" w:color="auto"/>
                  </w:tcBorders>
                </w:tcPr>
                <w:p w14:paraId="2093D1CE" w14:textId="77777777" w:rsidR="007E2D36" w:rsidRPr="00366FA0" w:rsidRDefault="007E2D36" w:rsidP="00366FA0">
                  <w:pPr>
                    <w:autoSpaceDE w:val="0"/>
                    <w:autoSpaceDN w:val="0"/>
                    <w:bidi w:val="0"/>
                    <w:adjustRightInd w:val="0"/>
                    <w:ind w:right="-720"/>
                    <w:rPr>
                      <w:b/>
                      <w:bCs/>
                      <w:noProof/>
                      <w:color w:val="000000"/>
                      <w:sz w:val="21"/>
                      <w:szCs w:val="21"/>
                    </w:rPr>
                  </w:pPr>
                  <w:r w:rsidRPr="00366FA0">
                    <w:rPr>
                      <w:b/>
                      <w:bCs/>
                      <w:noProof/>
                      <w:color w:val="000000"/>
                      <w:sz w:val="21"/>
                      <w:szCs w:val="21"/>
                    </w:rPr>
                    <w:t xml:space="preserve">  Intellectual skills</w:t>
                  </w:r>
                </w:p>
              </w:tc>
            </w:tr>
            <w:tr w:rsidR="001B66B3" w14:paraId="65E0B0A2" w14:textId="77777777" w:rsidTr="00756D00">
              <w:trPr>
                <w:trHeight w:val="908"/>
              </w:trPr>
              <w:tc>
                <w:tcPr>
                  <w:tcW w:w="1700" w:type="dxa"/>
                  <w:vMerge/>
                </w:tcPr>
                <w:p w14:paraId="19BAC649" w14:textId="77777777" w:rsidR="001B66B3" w:rsidRPr="00BC1D48" w:rsidRDefault="001B66B3" w:rsidP="00E149EE">
                  <w:pPr>
                    <w:autoSpaceDE w:val="0"/>
                    <w:autoSpaceDN w:val="0"/>
                    <w:bidi w:val="0"/>
                    <w:adjustRightInd w:val="0"/>
                    <w:rPr>
                      <w:rFonts w:asciiTheme="majorBidi" w:hAnsiTheme="majorBidi" w:cstheme="majorBidi"/>
                      <w:color w:val="000000"/>
                    </w:rPr>
                  </w:pPr>
                </w:p>
              </w:tc>
              <w:tc>
                <w:tcPr>
                  <w:tcW w:w="257" w:type="dxa"/>
                  <w:tcBorders>
                    <w:top w:val="single" w:sz="4" w:space="0" w:color="auto"/>
                    <w:right w:val="single" w:sz="4" w:space="0" w:color="auto"/>
                  </w:tcBorders>
                </w:tcPr>
                <w:p w14:paraId="2D558DF3" w14:textId="77777777" w:rsidR="001B66B3" w:rsidRPr="001B66B3" w:rsidRDefault="001B66B3" w:rsidP="007E2D36">
                  <w:pPr>
                    <w:autoSpaceDE w:val="0"/>
                    <w:autoSpaceDN w:val="0"/>
                    <w:bidi w:val="0"/>
                    <w:adjustRightInd w:val="0"/>
                    <w:rPr>
                      <w:b/>
                      <w:bCs/>
                      <w:noProof/>
                      <w:color w:val="000000"/>
                      <w:sz w:val="16"/>
                      <w:szCs w:val="16"/>
                    </w:rPr>
                  </w:pPr>
                  <w:r w:rsidRPr="001B66B3">
                    <w:rPr>
                      <w:b/>
                      <w:bCs/>
                      <w:noProof/>
                      <w:color w:val="000000"/>
                      <w:sz w:val="16"/>
                      <w:szCs w:val="16"/>
                    </w:rPr>
                    <w:t>2.1.1</w:t>
                  </w:r>
                </w:p>
              </w:tc>
              <w:tc>
                <w:tcPr>
                  <w:tcW w:w="360" w:type="dxa"/>
                  <w:tcBorders>
                    <w:top w:val="single" w:sz="4" w:space="0" w:color="auto"/>
                    <w:left w:val="single" w:sz="4" w:space="0" w:color="auto"/>
                    <w:right w:val="single" w:sz="4" w:space="0" w:color="auto"/>
                  </w:tcBorders>
                </w:tcPr>
                <w:p w14:paraId="46337C4B" w14:textId="77777777" w:rsidR="001B66B3" w:rsidRPr="004E4B02" w:rsidRDefault="001B66B3" w:rsidP="00366FA0">
                  <w:pPr>
                    <w:autoSpaceDE w:val="0"/>
                    <w:autoSpaceDN w:val="0"/>
                    <w:bidi w:val="0"/>
                    <w:adjustRightInd w:val="0"/>
                    <w:rPr>
                      <w:b/>
                      <w:bCs/>
                      <w:noProof/>
                      <w:color w:val="000000"/>
                      <w:sz w:val="21"/>
                      <w:szCs w:val="21"/>
                    </w:rPr>
                  </w:pPr>
                  <w:r w:rsidRPr="001B66B3">
                    <w:rPr>
                      <w:b/>
                      <w:bCs/>
                      <w:noProof/>
                      <w:color w:val="000000"/>
                      <w:sz w:val="16"/>
                      <w:szCs w:val="16"/>
                    </w:rPr>
                    <w:t>2.1.</w:t>
                  </w:r>
                  <w:r>
                    <w:rPr>
                      <w:b/>
                      <w:bCs/>
                      <w:noProof/>
                      <w:color w:val="000000"/>
                      <w:sz w:val="21"/>
                      <w:szCs w:val="21"/>
                    </w:rPr>
                    <w:t>2</w:t>
                  </w:r>
                </w:p>
              </w:tc>
              <w:tc>
                <w:tcPr>
                  <w:tcW w:w="720" w:type="dxa"/>
                  <w:tcBorders>
                    <w:top w:val="single" w:sz="4" w:space="0" w:color="auto"/>
                    <w:left w:val="single" w:sz="4" w:space="0" w:color="auto"/>
                    <w:right w:val="single" w:sz="4" w:space="0" w:color="auto"/>
                  </w:tcBorders>
                </w:tcPr>
                <w:p w14:paraId="40341AFE" w14:textId="77777777" w:rsidR="001B66B3" w:rsidRPr="004E4B02" w:rsidRDefault="001B66B3" w:rsidP="00366FA0">
                  <w:pPr>
                    <w:autoSpaceDE w:val="0"/>
                    <w:autoSpaceDN w:val="0"/>
                    <w:bidi w:val="0"/>
                    <w:adjustRightInd w:val="0"/>
                    <w:rPr>
                      <w:b/>
                      <w:bCs/>
                      <w:noProof/>
                      <w:color w:val="000000"/>
                      <w:sz w:val="21"/>
                      <w:szCs w:val="21"/>
                    </w:rPr>
                  </w:pPr>
                  <w:r>
                    <w:rPr>
                      <w:b/>
                      <w:bCs/>
                      <w:noProof/>
                      <w:color w:val="000000"/>
                      <w:sz w:val="21"/>
                      <w:szCs w:val="21"/>
                    </w:rPr>
                    <w:t>2.1.3</w:t>
                  </w:r>
                </w:p>
              </w:tc>
              <w:tc>
                <w:tcPr>
                  <w:tcW w:w="810" w:type="dxa"/>
                  <w:tcBorders>
                    <w:top w:val="single" w:sz="4" w:space="0" w:color="auto"/>
                    <w:left w:val="single" w:sz="4" w:space="0" w:color="auto"/>
                    <w:right w:val="single" w:sz="4" w:space="0" w:color="auto"/>
                  </w:tcBorders>
                </w:tcPr>
                <w:p w14:paraId="29FC62A2" w14:textId="77777777" w:rsidR="001B66B3" w:rsidRPr="004E4B02" w:rsidRDefault="001B66B3" w:rsidP="00366FA0">
                  <w:pPr>
                    <w:autoSpaceDE w:val="0"/>
                    <w:autoSpaceDN w:val="0"/>
                    <w:bidi w:val="0"/>
                    <w:adjustRightInd w:val="0"/>
                    <w:rPr>
                      <w:b/>
                      <w:bCs/>
                      <w:noProof/>
                      <w:color w:val="000000"/>
                      <w:sz w:val="21"/>
                      <w:szCs w:val="21"/>
                    </w:rPr>
                  </w:pPr>
                  <w:r>
                    <w:rPr>
                      <w:b/>
                      <w:bCs/>
                      <w:noProof/>
                      <w:color w:val="000000"/>
                      <w:sz w:val="21"/>
                      <w:szCs w:val="21"/>
                    </w:rPr>
                    <w:t>2.1.4</w:t>
                  </w:r>
                </w:p>
              </w:tc>
              <w:tc>
                <w:tcPr>
                  <w:tcW w:w="720" w:type="dxa"/>
                  <w:tcBorders>
                    <w:top w:val="single" w:sz="4" w:space="0" w:color="auto"/>
                    <w:left w:val="single" w:sz="4" w:space="0" w:color="auto"/>
                  </w:tcBorders>
                </w:tcPr>
                <w:p w14:paraId="5260AAF4" w14:textId="77777777" w:rsidR="001B66B3" w:rsidRPr="004E4B02" w:rsidRDefault="001B66B3" w:rsidP="00366FA0">
                  <w:pPr>
                    <w:autoSpaceDE w:val="0"/>
                    <w:autoSpaceDN w:val="0"/>
                    <w:bidi w:val="0"/>
                    <w:adjustRightInd w:val="0"/>
                    <w:rPr>
                      <w:b/>
                      <w:bCs/>
                      <w:noProof/>
                      <w:color w:val="000000"/>
                      <w:sz w:val="21"/>
                      <w:szCs w:val="21"/>
                    </w:rPr>
                  </w:pPr>
                  <w:r>
                    <w:rPr>
                      <w:b/>
                      <w:bCs/>
                      <w:noProof/>
                      <w:color w:val="000000"/>
                      <w:sz w:val="21"/>
                      <w:szCs w:val="21"/>
                    </w:rPr>
                    <w:t>2.1.5</w:t>
                  </w:r>
                </w:p>
              </w:tc>
              <w:tc>
                <w:tcPr>
                  <w:tcW w:w="332" w:type="dxa"/>
                  <w:tcBorders>
                    <w:top w:val="single" w:sz="4" w:space="0" w:color="auto"/>
                    <w:right w:val="single" w:sz="4" w:space="0" w:color="auto"/>
                  </w:tcBorders>
                </w:tcPr>
                <w:p w14:paraId="618B4521" w14:textId="77777777" w:rsidR="001B66B3" w:rsidRPr="004E4B02" w:rsidRDefault="001B66B3" w:rsidP="00366FA0">
                  <w:pPr>
                    <w:autoSpaceDE w:val="0"/>
                    <w:autoSpaceDN w:val="0"/>
                    <w:bidi w:val="0"/>
                    <w:adjustRightInd w:val="0"/>
                    <w:rPr>
                      <w:b/>
                      <w:bCs/>
                      <w:noProof/>
                      <w:color w:val="000000"/>
                      <w:sz w:val="21"/>
                      <w:szCs w:val="21"/>
                    </w:rPr>
                  </w:pPr>
                  <w:r>
                    <w:rPr>
                      <w:b/>
                      <w:bCs/>
                      <w:noProof/>
                      <w:color w:val="000000"/>
                      <w:sz w:val="21"/>
                      <w:szCs w:val="21"/>
                    </w:rPr>
                    <w:t>2.3.1</w:t>
                  </w:r>
                </w:p>
              </w:tc>
              <w:tc>
                <w:tcPr>
                  <w:tcW w:w="388" w:type="dxa"/>
                  <w:tcBorders>
                    <w:top w:val="single" w:sz="4" w:space="0" w:color="auto"/>
                    <w:right w:val="single" w:sz="4" w:space="0" w:color="auto"/>
                  </w:tcBorders>
                </w:tcPr>
                <w:p w14:paraId="36E7F1CF" w14:textId="77777777" w:rsidR="001B66B3" w:rsidRPr="004E4B02" w:rsidRDefault="001B66B3" w:rsidP="00366FA0">
                  <w:pPr>
                    <w:autoSpaceDE w:val="0"/>
                    <w:autoSpaceDN w:val="0"/>
                    <w:bidi w:val="0"/>
                    <w:adjustRightInd w:val="0"/>
                    <w:rPr>
                      <w:b/>
                      <w:bCs/>
                      <w:noProof/>
                      <w:color w:val="000000"/>
                      <w:sz w:val="21"/>
                      <w:szCs w:val="21"/>
                    </w:rPr>
                  </w:pPr>
                  <w:r>
                    <w:rPr>
                      <w:b/>
                      <w:bCs/>
                      <w:noProof/>
                      <w:color w:val="000000"/>
                      <w:sz w:val="21"/>
                      <w:szCs w:val="21"/>
                    </w:rPr>
                    <w:t>2.3.2</w:t>
                  </w:r>
                </w:p>
              </w:tc>
              <w:tc>
                <w:tcPr>
                  <w:tcW w:w="402" w:type="dxa"/>
                  <w:tcBorders>
                    <w:top w:val="single" w:sz="4" w:space="0" w:color="auto"/>
                    <w:left w:val="single" w:sz="4" w:space="0" w:color="auto"/>
                    <w:right w:val="single" w:sz="4" w:space="0" w:color="auto"/>
                  </w:tcBorders>
                </w:tcPr>
                <w:p w14:paraId="7B345E79" w14:textId="77777777" w:rsidR="001B66B3" w:rsidRPr="004E4B02" w:rsidRDefault="001B66B3" w:rsidP="00366FA0">
                  <w:pPr>
                    <w:autoSpaceDE w:val="0"/>
                    <w:autoSpaceDN w:val="0"/>
                    <w:bidi w:val="0"/>
                    <w:adjustRightInd w:val="0"/>
                    <w:rPr>
                      <w:b/>
                      <w:bCs/>
                      <w:noProof/>
                      <w:color w:val="000000"/>
                      <w:sz w:val="21"/>
                      <w:szCs w:val="21"/>
                    </w:rPr>
                  </w:pPr>
                  <w:r>
                    <w:rPr>
                      <w:b/>
                      <w:bCs/>
                      <w:noProof/>
                      <w:color w:val="000000"/>
                      <w:sz w:val="21"/>
                      <w:szCs w:val="21"/>
                    </w:rPr>
                    <w:t>2.3.3</w:t>
                  </w:r>
                </w:p>
              </w:tc>
              <w:tc>
                <w:tcPr>
                  <w:tcW w:w="408" w:type="dxa"/>
                  <w:tcBorders>
                    <w:top w:val="single" w:sz="4" w:space="0" w:color="auto"/>
                    <w:left w:val="single" w:sz="4" w:space="0" w:color="auto"/>
                  </w:tcBorders>
                </w:tcPr>
                <w:p w14:paraId="231944B7" w14:textId="77777777" w:rsidR="001B66B3" w:rsidRPr="004E4B02" w:rsidRDefault="001B66B3" w:rsidP="00366FA0">
                  <w:pPr>
                    <w:autoSpaceDE w:val="0"/>
                    <w:autoSpaceDN w:val="0"/>
                    <w:bidi w:val="0"/>
                    <w:adjustRightInd w:val="0"/>
                    <w:rPr>
                      <w:b/>
                      <w:bCs/>
                      <w:noProof/>
                      <w:color w:val="000000"/>
                      <w:sz w:val="21"/>
                      <w:szCs w:val="21"/>
                    </w:rPr>
                  </w:pPr>
                  <w:r>
                    <w:rPr>
                      <w:b/>
                      <w:bCs/>
                      <w:noProof/>
                      <w:color w:val="000000"/>
                      <w:sz w:val="21"/>
                      <w:szCs w:val="21"/>
                    </w:rPr>
                    <w:t>2.3.4</w:t>
                  </w:r>
                </w:p>
              </w:tc>
              <w:tc>
                <w:tcPr>
                  <w:tcW w:w="540" w:type="dxa"/>
                  <w:tcBorders>
                    <w:top w:val="single" w:sz="4" w:space="0" w:color="auto"/>
                    <w:right w:val="single" w:sz="4" w:space="0" w:color="auto"/>
                  </w:tcBorders>
                </w:tcPr>
                <w:p w14:paraId="1B6DE498" w14:textId="77777777" w:rsidR="001B66B3" w:rsidRPr="001B66B3" w:rsidRDefault="001B66B3" w:rsidP="001B66B3">
                  <w:pPr>
                    <w:autoSpaceDE w:val="0"/>
                    <w:autoSpaceDN w:val="0"/>
                    <w:bidi w:val="0"/>
                    <w:adjustRightInd w:val="0"/>
                    <w:rPr>
                      <w:b/>
                      <w:bCs/>
                      <w:noProof/>
                      <w:color w:val="000000"/>
                      <w:sz w:val="16"/>
                      <w:szCs w:val="16"/>
                    </w:rPr>
                  </w:pPr>
                  <w:r w:rsidRPr="001B66B3">
                    <w:rPr>
                      <w:b/>
                      <w:bCs/>
                      <w:noProof/>
                      <w:color w:val="000000"/>
                      <w:sz w:val="16"/>
                      <w:szCs w:val="16"/>
                    </w:rPr>
                    <w:t>2.2.1</w:t>
                  </w:r>
                </w:p>
              </w:tc>
              <w:tc>
                <w:tcPr>
                  <w:tcW w:w="450" w:type="dxa"/>
                  <w:tcBorders>
                    <w:top w:val="single" w:sz="4" w:space="0" w:color="auto"/>
                    <w:right w:val="single" w:sz="4" w:space="0" w:color="auto"/>
                  </w:tcBorders>
                </w:tcPr>
                <w:p w14:paraId="61E752F7" w14:textId="77777777" w:rsidR="001B66B3" w:rsidRPr="001B66B3" w:rsidRDefault="001B66B3" w:rsidP="001B66B3">
                  <w:pPr>
                    <w:autoSpaceDE w:val="0"/>
                    <w:autoSpaceDN w:val="0"/>
                    <w:bidi w:val="0"/>
                    <w:adjustRightInd w:val="0"/>
                    <w:rPr>
                      <w:b/>
                      <w:bCs/>
                      <w:noProof/>
                      <w:color w:val="000000"/>
                      <w:sz w:val="16"/>
                      <w:szCs w:val="16"/>
                    </w:rPr>
                  </w:pPr>
                  <w:r>
                    <w:rPr>
                      <w:b/>
                      <w:bCs/>
                      <w:noProof/>
                      <w:color w:val="000000"/>
                      <w:sz w:val="16"/>
                      <w:szCs w:val="16"/>
                    </w:rPr>
                    <w:t>2.2.2</w:t>
                  </w:r>
                </w:p>
              </w:tc>
              <w:tc>
                <w:tcPr>
                  <w:tcW w:w="457" w:type="dxa"/>
                  <w:tcBorders>
                    <w:top w:val="single" w:sz="4" w:space="0" w:color="auto"/>
                    <w:left w:val="single" w:sz="4" w:space="0" w:color="auto"/>
                    <w:right w:val="single" w:sz="4" w:space="0" w:color="auto"/>
                  </w:tcBorders>
                </w:tcPr>
                <w:p w14:paraId="0266ACF8" w14:textId="77777777" w:rsidR="001B66B3" w:rsidRPr="001B66B3" w:rsidRDefault="001B66B3" w:rsidP="001B66B3">
                  <w:pPr>
                    <w:autoSpaceDE w:val="0"/>
                    <w:autoSpaceDN w:val="0"/>
                    <w:bidi w:val="0"/>
                    <w:adjustRightInd w:val="0"/>
                    <w:rPr>
                      <w:b/>
                      <w:bCs/>
                      <w:noProof/>
                      <w:color w:val="000000"/>
                      <w:sz w:val="16"/>
                      <w:szCs w:val="16"/>
                    </w:rPr>
                  </w:pPr>
                  <w:r w:rsidRPr="001B66B3">
                    <w:rPr>
                      <w:b/>
                      <w:bCs/>
                      <w:noProof/>
                      <w:color w:val="000000"/>
                      <w:sz w:val="16"/>
                      <w:szCs w:val="16"/>
                    </w:rPr>
                    <w:t>2.2.3</w:t>
                  </w:r>
                </w:p>
              </w:tc>
              <w:tc>
                <w:tcPr>
                  <w:tcW w:w="443" w:type="dxa"/>
                  <w:tcBorders>
                    <w:top w:val="single" w:sz="4" w:space="0" w:color="auto"/>
                    <w:left w:val="single" w:sz="4" w:space="0" w:color="auto"/>
                  </w:tcBorders>
                </w:tcPr>
                <w:p w14:paraId="38065466" w14:textId="77777777" w:rsidR="001B66B3" w:rsidRPr="001B66B3" w:rsidRDefault="001B66B3" w:rsidP="001B66B3">
                  <w:pPr>
                    <w:autoSpaceDE w:val="0"/>
                    <w:autoSpaceDN w:val="0"/>
                    <w:bidi w:val="0"/>
                    <w:adjustRightInd w:val="0"/>
                    <w:rPr>
                      <w:b/>
                      <w:bCs/>
                      <w:noProof/>
                      <w:color w:val="000000"/>
                      <w:sz w:val="16"/>
                      <w:szCs w:val="16"/>
                    </w:rPr>
                  </w:pPr>
                  <w:r>
                    <w:rPr>
                      <w:b/>
                      <w:bCs/>
                      <w:noProof/>
                      <w:color w:val="000000"/>
                      <w:sz w:val="16"/>
                      <w:szCs w:val="16"/>
                    </w:rPr>
                    <w:t>2.2.4</w:t>
                  </w:r>
                </w:p>
              </w:tc>
            </w:tr>
            <w:tr w:rsidR="001B66B3" w14:paraId="45F54456" w14:textId="77777777" w:rsidTr="00756D00">
              <w:tc>
                <w:tcPr>
                  <w:tcW w:w="1700" w:type="dxa"/>
                </w:tcPr>
                <w:p w14:paraId="77E5370D" w14:textId="77777777" w:rsidR="001B66B3" w:rsidRDefault="001B66B3" w:rsidP="00E149EE">
                  <w:pPr>
                    <w:autoSpaceDE w:val="0"/>
                    <w:autoSpaceDN w:val="0"/>
                    <w:bidi w:val="0"/>
                    <w:adjustRightInd w:val="0"/>
                    <w:rPr>
                      <w:rFonts w:asciiTheme="majorBidi" w:hAnsiTheme="majorBidi" w:cstheme="majorBidi"/>
                      <w:color w:val="000000"/>
                      <w:sz w:val="28"/>
                      <w:szCs w:val="28"/>
                    </w:rPr>
                  </w:pPr>
                  <w:r w:rsidRPr="004B2DA1">
                    <w:rPr>
                      <w:rFonts w:asciiTheme="majorBidi" w:hAnsiTheme="majorBidi" w:cstheme="majorBidi"/>
                      <w:sz w:val="16"/>
                      <w:szCs w:val="16"/>
                    </w:rPr>
                    <w:t>Bioenergetics, biological oxidation &amp; respiratory chain</w:t>
                  </w:r>
                </w:p>
              </w:tc>
              <w:tc>
                <w:tcPr>
                  <w:tcW w:w="257" w:type="dxa"/>
                  <w:tcBorders>
                    <w:right w:val="single" w:sz="4" w:space="0" w:color="auto"/>
                  </w:tcBorders>
                </w:tcPr>
                <w:p w14:paraId="2F7DE5C2" w14:textId="77777777" w:rsidR="001B66B3" w:rsidRDefault="001B66B3" w:rsidP="00E149EE">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60" w:type="dxa"/>
                  <w:tcBorders>
                    <w:left w:val="single" w:sz="4" w:space="0" w:color="auto"/>
                    <w:right w:val="single" w:sz="4" w:space="0" w:color="auto"/>
                  </w:tcBorders>
                </w:tcPr>
                <w:p w14:paraId="0BE41D05" w14:textId="77777777" w:rsidR="001B66B3" w:rsidRDefault="001B66B3" w:rsidP="00E149EE">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right w:val="single" w:sz="4" w:space="0" w:color="auto"/>
                  </w:tcBorders>
                </w:tcPr>
                <w:p w14:paraId="4939FE9D" w14:textId="77777777" w:rsidR="001B66B3" w:rsidRDefault="001B66B3" w:rsidP="00E149EE">
                  <w:pPr>
                    <w:autoSpaceDE w:val="0"/>
                    <w:autoSpaceDN w:val="0"/>
                    <w:bidi w:val="0"/>
                    <w:adjustRightInd w:val="0"/>
                    <w:rPr>
                      <w:rFonts w:asciiTheme="majorBidi" w:hAnsiTheme="majorBidi" w:cstheme="majorBidi"/>
                      <w:color w:val="000000"/>
                      <w:sz w:val="28"/>
                      <w:szCs w:val="28"/>
                    </w:rPr>
                  </w:pPr>
                </w:p>
              </w:tc>
              <w:tc>
                <w:tcPr>
                  <w:tcW w:w="810" w:type="dxa"/>
                  <w:tcBorders>
                    <w:left w:val="single" w:sz="4" w:space="0" w:color="auto"/>
                    <w:right w:val="single" w:sz="4" w:space="0" w:color="auto"/>
                  </w:tcBorders>
                </w:tcPr>
                <w:p w14:paraId="50E9B6E8" w14:textId="77777777" w:rsidR="001B66B3" w:rsidRDefault="001B66B3" w:rsidP="00E149EE">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tcBorders>
                </w:tcPr>
                <w:p w14:paraId="311AD55F" w14:textId="77777777" w:rsidR="001B66B3" w:rsidRDefault="001B66B3" w:rsidP="00E149EE">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32" w:type="dxa"/>
                  <w:tcBorders>
                    <w:right w:val="single" w:sz="4" w:space="0" w:color="auto"/>
                  </w:tcBorders>
                </w:tcPr>
                <w:p w14:paraId="6D787759" w14:textId="77777777" w:rsidR="001B66B3" w:rsidRDefault="001B66B3" w:rsidP="00E149EE">
                  <w:pPr>
                    <w:autoSpaceDE w:val="0"/>
                    <w:autoSpaceDN w:val="0"/>
                    <w:bidi w:val="0"/>
                    <w:adjustRightInd w:val="0"/>
                    <w:rPr>
                      <w:rFonts w:asciiTheme="majorBidi" w:hAnsiTheme="majorBidi" w:cstheme="majorBidi"/>
                      <w:color w:val="000000"/>
                      <w:sz w:val="28"/>
                      <w:szCs w:val="28"/>
                    </w:rPr>
                  </w:pPr>
                </w:p>
              </w:tc>
              <w:tc>
                <w:tcPr>
                  <w:tcW w:w="388" w:type="dxa"/>
                  <w:tcBorders>
                    <w:right w:val="single" w:sz="4" w:space="0" w:color="auto"/>
                  </w:tcBorders>
                </w:tcPr>
                <w:p w14:paraId="4187895E" w14:textId="77777777" w:rsidR="001B66B3" w:rsidRDefault="001B66B3" w:rsidP="00E149EE">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2" w:type="dxa"/>
                  <w:tcBorders>
                    <w:left w:val="single" w:sz="4" w:space="0" w:color="auto"/>
                    <w:right w:val="single" w:sz="4" w:space="0" w:color="auto"/>
                  </w:tcBorders>
                </w:tcPr>
                <w:p w14:paraId="07ADB4B1" w14:textId="77777777" w:rsidR="001B66B3" w:rsidRDefault="001B66B3" w:rsidP="00E149EE">
                  <w:pPr>
                    <w:autoSpaceDE w:val="0"/>
                    <w:autoSpaceDN w:val="0"/>
                    <w:bidi w:val="0"/>
                    <w:adjustRightInd w:val="0"/>
                    <w:rPr>
                      <w:rFonts w:asciiTheme="majorBidi" w:hAnsiTheme="majorBidi" w:cstheme="majorBidi"/>
                      <w:color w:val="000000"/>
                      <w:sz w:val="28"/>
                      <w:szCs w:val="28"/>
                    </w:rPr>
                  </w:pPr>
                </w:p>
              </w:tc>
              <w:tc>
                <w:tcPr>
                  <w:tcW w:w="408" w:type="dxa"/>
                  <w:tcBorders>
                    <w:left w:val="single" w:sz="4" w:space="0" w:color="auto"/>
                  </w:tcBorders>
                </w:tcPr>
                <w:p w14:paraId="2DF9A01A" w14:textId="77777777" w:rsidR="001B66B3" w:rsidRDefault="001B66B3" w:rsidP="00E149EE">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540" w:type="dxa"/>
                  <w:tcBorders>
                    <w:right w:val="single" w:sz="4" w:space="0" w:color="auto"/>
                  </w:tcBorders>
                </w:tcPr>
                <w:p w14:paraId="5C7FC8F4" w14:textId="77777777" w:rsidR="001B66B3" w:rsidRDefault="001B66B3" w:rsidP="00E149EE">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50" w:type="dxa"/>
                  <w:tcBorders>
                    <w:right w:val="single" w:sz="4" w:space="0" w:color="auto"/>
                  </w:tcBorders>
                </w:tcPr>
                <w:p w14:paraId="2D4D2BBB" w14:textId="77777777" w:rsidR="001B66B3" w:rsidRDefault="001B66B3" w:rsidP="00E149EE">
                  <w:pPr>
                    <w:autoSpaceDE w:val="0"/>
                    <w:autoSpaceDN w:val="0"/>
                    <w:bidi w:val="0"/>
                    <w:adjustRightInd w:val="0"/>
                    <w:rPr>
                      <w:rFonts w:asciiTheme="majorBidi" w:hAnsiTheme="majorBidi" w:cstheme="majorBidi"/>
                      <w:color w:val="000000"/>
                      <w:sz w:val="28"/>
                      <w:szCs w:val="28"/>
                    </w:rPr>
                  </w:pPr>
                </w:p>
              </w:tc>
              <w:tc>
                <w:tcPr>
                  <w:tcW w:w="457" w:type="dxa"/>
                  <w:tcBorders>
                    <w:left w:val="single" w:sz="4" w:space="0" w:color="auto"/>
                    <w:right w:val="single" w:sz="4" w:space="0" w:color="auto"/>
                  </w:tcBorders>
                </w:tcPr>
                <w:p w14:paraId="04937EC7" w14:textId="77777777" w:rsidR="001B66B3" w:rsidRDefault="001B66B3" w:rsidP="00E149EE">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43" w:type="dxa"/>
                  <w:tcBorders>
                    <w:left w:val="single" w:sz="4" w:space="0" w:color="auto"/>
                  </w:tcBorders>
                </w:tcPr>
                <w:p w14:paraId="2973439A" w14:textId="77777777" w:rsidR="001B66B3" w:rsidRDefault="001B66B3" w:rsidP="00E149EE">
                  <w:pPr>
                    <w:autoSpaceDE w:val="0"/>
                    <w:autoSpaceDN w:val="0"/>
                    <w:bidi w:val="0"/>
                    <w:adjustRightInd w:val="0"/>
                    <w:rPr>
                      <w:rFonts w:asciiTheme="majorBidi" w:hAnsiTheme="majorBidi" w:cstheme="majorBidi"/>
                      <w:color w:val="000000"/>
                      <w:sz w:val="28"/>
                      <w:szCs w:val="28"/>
                    </w:rPr>
                  </w:pPr>
                </w:p>
              </w:tc>
            </w:tr>
            <w:tr w:rsidR="001B66B3" w14:paraId="77FE35B1" w14:textId="77777777" w:rsidTr="00756D00">
              <w:tc>
                <w:tcPr>
                  <w:tcW w:w="1700" w:type="dxa"/>
                </w:tcPr>
                <w:p w14:paraId="6D4B6577" w14:textId="77777777" w:rsidR="001B66B3" w:rsidRPr="004B2DA1" w:rsidRDefault="001B66B3" w:rsidP="00BC1D48">
                  <w:pPr>
                    <w:tabs>
                      <w:tab w:val="left" w:pos="566"/>
                      <w:tab w:val="left" w:pos="926"/>
                    </w:tabs>
                    <w:bidi w:val="0"/>
                    <w:spacing w:before="100" w:after="100"/>
                    <w:jc w:val="lowKashida"/>
                    <w:rPr>
                      <w:rFonts w:asciiTheme="majorBidi" w:hAnsiTheme="majorBidi" w:cstheme="majorBidi"/>
                      <w:sz w:val="16"/>
                      <w:szCs w:val="16"/>
                    </w:rPr>
                  </w:pPr>
                  <w:r w:rsidRPr="004B2DA1">
                    <w:rPr>
                      <w:rFonts w:asciiTheme="majorBidi" w:hAnsiTheme="majorBidi" w:cstheme="majorBidi"/>
                      <w:sz w:val="16"/>
                      <w:szCs w:val="16"/>
                    </w:rPr>
                    <w:t xml:space="preserve">Carbohydrates &amp; lipid of physiological significance </w:t>
                  </w:r>
                </w:p>
              </w:tc>
              <w:tc>
                <w:tcPr>
                  <w:tcW w:w="257" w:type="dxa"/>
                  <w:tcBorders>
                    <w:right w:val="single" w:sz="4" w:space="0" w:color="auto"/>
                  </w:tcBorders>
                </w:tcPr>
                <w:p w14:paraId="0080785A"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60" w:type="dxa"/>
                  <w:tcBorders>
                    <w:left w:val="single" w:sz="4" w:space="0" w:color="auto"/>
                    <w:right w:val="single" w:sz="4" w:space="0" w:color="auto"/>
                  </w:tcBorders>
                </w:tcPr>
                <w:p w14:paraId="5B95BA62"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left w:val="single" w:sz="4" w:space="0" w:color="auto"/>
                    <w:right w:val="single" w:sz="4" w:space="0" w:color="auto"/>
                  </w:tcBorders>
                </w:tcPr>
                <w:p w14:paraId="1A1C2975"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810" w:type="dxa"/>
                  <w:tcBorders>
                    <w:left w:val="single" w:sz="4" w:space="0" w:color="auto"/>
                    <w:right w:val="single" w:sz="4" w:space="0" w:color="auto"/>
                  </w:tcBorders>
                </w:tcPr>
                <w:p w14:paraId="456F2301"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left w:val="single" w:sz="4" w:space="0" w:color="auto"/>
                  </w:tcBorders>
                </w:tcPr>
                <w:p w14:paraId="539EAB5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32" w:type="dxa"/>
                  <w:tcBorders>
                    <w:right w:val="single" w:sz="4" w:space="0" w:color="auto"/>
                  </w:tcBorders>
                </w:tcPr>
                <w:p w14:paraId="0920EC00"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88" w:type="dxa"/>
                  <w:tcBorders>
                    <w:right w:val="single" w:sz="4" w:space="0" w:color="auto"/>
                  </w:tcBorders>
                </w:tcPr>
                <w:p w14:paraId="4F0A6DFA"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2" w:type="dxa"/>
                  <w:tcBorders>
                    <w:left w:val="single" w:sz="4" w:space="0" w:color="auto"/>
                    <w:right w:val="single" w:sz="4" w:space="0" w:color="auto"/>
                  </w:tcBorders>
                </w:tcPr>
                <w:p w14:paraId="5E29EF94"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8" w:type="dxa"/>
                  <w:tcBorders>
                    <w:left w:val="single" w:sz="4" w:space="0" w:color="auto"/>
                  </w:tcBorders>
                </w:tcPr>
                <w:p w14:paraId="09D8DFDA"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540" w:type="dxa"/>
                  <w:tcBorders>
                    <w:right w:val="single" w:sz="4" w:space="0" w:color="auto"/>
                  </w:tcBorders>
                </w:tcPr>
                <w:p w14:paraId="601074E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0" w:type="dxa"/>
                  <w:tcBorders>
                    <w:right w:val="single" w:sz="4" w:space="0" w:color="auto"/>
                  </w:tcBorders>
                </w:tcPr>
                <w:p w14:paraId="726293EB"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57" w:type="dxa"/>
                  <w:tcBorders>
                    <w:left w:val="single" w:sz="4" w:space="0" w:color="auto"/>
                    <w:right w:val="single" w:sz="4" w:space="0" w:color="auto"/>
                  </w:tcBorders>
                </w:tcPr>
                <w:p w14:paraId="4AD186D2"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43" w:type="dxa"/>
                  <w:tcBorders>
                    <w:left w:val="single" w:sz="4" w:space="0" w:color="auto"/>
                  </w:tcBorders>
                </w:tcPr>
                <w:p w14:paraId="632E083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r>
            <w:tr w:rsidR="001B66B3" w14:paraId="7FC37A54" w14:textId="77777777" w:rsidTr="00756D00">
              <w:tc>
                <w:tcPr>
                  <w:tcW w:w="1700" w:type="dxa"/>
                </w:tcPr>
                <w:p w14:paraId="6E5EAFF9"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B2DA1">
                    <w:rPr>
                      <w:rFonts w:asciiTheme="majorBidi" w:hAnsiTheme="majorBidi" w:cstheme="majorBidi"/>
                      <w:sz w:val="16"/>
                      <w:szCs w:val="16"/>
                    </w:rPr>
                    <w:t>Intermediary metabolism</w:t>
                  </w:r>
                </w:p>
              </w:tc>
              <w:tc>
                <w:tcPr>
                  <w:tcW w:w="257" w:type="dxa"/>
                  <w:tcBorders>
                    <w:right w:val="single" w:sz="4" w:space="0" w:color="auto"/>
                  </w:tcBorders>
                </w:tcPr>
                <w:p w14:paraId="4191DA3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60" w:type="dxa"/>
                  <w:tcBorders>
                    <w:left w:val="single" w:sz="4" w:space="0" w:color="auto"/>
                    <w:right w:val="single" w:sz="4" w:space="0" w:color="auto"/>
                  </w:tcBorders>
                </w:tcPr>
                <w:p w14:paraId="136D6C70"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right w:val="single" w:sz="4" w:space="0" w:color="auto"/>
                  </w:tcBorders>
                </w:tcPr>
                <w:p w14:paraId="67E5D336"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810" w:type="dxa"/>
                  <w:tcBorders>
                    <w:left w:val="single" w:sz="4" w:space="0" w:color="auto"/>
                    <w:right w:val="single" w:sz="4" w:space="0" w:color="auto"/>
                  </w:tcBorders>
                </w:tcPr>
                <w:p w14:paraId="76E4A63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tcBorders>
                </w:tcPr>
                <w:p w14:paraId="3CCA7A61"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32" w:type="dxa"/>
                  <w:tcBorders>
                    <w:right w:val="single" w:sz="4" w:space="0" w:color="auto"/>
                  </w:tcBorders>
                </w:tcPr>
                <w:p w14:paraId="3EC5BDC5"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88" w:type="dxa"/>
                  <w:tcBorders>
                    <w:right w:val="single" w:sz="4" w:space="0" w:color="auto"/>
                  </w:tcBorders>
                </w:tcPr>
                <w:p w14:paraId="430E02F0"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2" w:type="dxa"/>
                  <w:tcBorders>
                    <w:left w:val="single" w:sz="4" w:space="0" w:color="auto"/>
                    <w:right w:val="single" w:sz="4" w:space="0" w:color="auto"/>
                  </w:tcBorders>
                </w:tcPr>
                <w:p w14:paraId="0B9378E6"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8" w:type="dxa"/>
                  <w:tcBorders>
                    <w:left w:val="single" w:sz="4" w:space="0" w:color="auto"/>
                  </w:tcBorders>
                </w:tcPr>
                <w:p w14:paraId="3391BC83"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540" w:type="dxa"/>
                  <w:tcBorders>
                    <w:right w:val="single" w:sz="4" w:space="0" w:color="auto"/>
                  </w:tcBorders>
                </w:tcPr>
                <w:p w14:paraId="78F9C6D4"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0" w:type="dxa"/>
                  <w:tcBorders>
                    <w:right w:val="single" w:sz="4" w:space="0" w:color="auto"/>
                  </w:tcBorders>
                </w:tcPr>
                <w:p w14:paraId="214D99AB"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7" w:type="dxa"/>
                  <w:tcBorders>
                    <w:left w:val="single" w:sz="4" w:space="0" w:color="auto"/>
                    <w:right w:val="single" w:sz="4" w:space="0" w:color="auto"/>
                  </w:tcBorders>
                </w:tcPr>
                <w:p w14:paraId="390D0944"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43" w:type="dxa"/>
                  <w:tcBorders>
                    <w:left w:val="single" w:sz="4" w:space="0" w:color="auto"/>
                  </w:tcBorders>
                </w:tcPr>
                <w:p w14:paraId="44294EDE"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r>
            <w:tr w:rsidR="001B66B3" w14:paraId="38E2B2DF" w14:textId="77777777" w:rsidTr="00756D00">
              <w:tc>
                <w:tcPr>
                  <w:tcW w:w="1700" w:type="dxa"/>
                </w:tcPr>
                <w:p w14:paraId="0938E700"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B2DA1">
                    <w:rPr>
                      <w:rFonts w:asciiTheme="majorBidi" w:hAnsiTheme="majorBidi" w:cstheme="majorBidi"/>
                      <w:sz w:val="16"/>
                      <w:szCs w:val="16"/>
                    </w:rPr>
                    <w:t>Citric acid cycle, glycolysis &amp; pyruvate oxidation, glycogen metabolism, gluconeogenesis, pentose phosphate &amp; Hexose</w:t>
                  </w:r>
                </w:p>
              </w:tc>
              <w:tc>
                <w:tcPr>
                  <w:tcW w:w="257" w:type="dxa"/>
                  <w:tcBorders>
                    <w:right w:val="single" w:sz="4" w:space="0" w:color="auto"/>
                  </w:tcBorders>
                </w:tcPr>
                <w:p w14:paraId="67028F7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60" w:type="dxa"/>
                  <w:tcBorders>
                    <w:left w:val="single" w:sz="4" w:space="0" w:color="auto"/>
                    <w:right w:val="single" w:sz="4" w:space="0" w:color="auto"/>
                  </w:tcBorders>
                </w:tcPr>
                <w:p w14:paraId="684799DB"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left w:val="single" w:sz="4" w:space="0" w:color="auto"/>
                    <w:right w:val="single" w:sz="4" w:space="0" w:color="auto"/>
                  </w:tcBorders>
                </w:tcPr>
                <w:p w14:paraId="1DE6528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810" w:type="dxa"/>
                  <w:tcBorders>
                    <w:left w:val="single" w:sz="4" w:space="0" w:color="auto"/>
                    <w:right w:val="single" w:sz="4" w:space="0" w:color="auto"/>
                  </w:tcBorders>
                </w:tcPr>
                <w:p w14:paraId="27F8FB6E"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tcBorders>
                </w:tcPr>
                <w:p w14:paraId="15D28481"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32" w:type="dxa"/>
                  <w:tcBorders>
                    <w:right w:val="single" w:sz="4" w:space="0" w:color="auto"/>
                  </w:tcBorders>
                </w:tcPr>
                <w:p w14:paraId="4831FEA9"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88" w:type="dxa"/>
                  <w:tcBorders>
                    <w:right w:val="single" w:sz="4" w:space="0" w:color="auto"/>
                  </w:tcBorders>
                </w:tcPr>
                <w:p w14:paraId="41038345"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2" w:type="dxa"/>
                  <w:tcBorders>
                    <w:left w:val="single" w:sz="4" w:space="0" w:color="auto"/>
                    <w:right w:val="single" w:sz="4" w:space="0" w:color="auto"/>
                  </w:tcBorders>
                </w:tcPr>
                <w:p w14:paraId="3ECFBACB"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8" w:type="dxa"/>
                  <w:tcBorders>
                    <w:left w:val="single" w:sz="4" w:space="0" w:color="auto"/>
                  </w:tcBorders>
                </w:tcPr>
                <w:p w14:paraId="423DD796"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540" w:type="dxa"/>
                  <w:tcBorders>
                    <w:right w:val="single" w:sz="4" w:space="0" w:color="auto"/>
                  </w:tcBorders>
                </w:tcPr>
                <w:p w14:paraId="5984672A"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50" w:type="dxa"/>
                  <w:tcBorders>
                    <w:right w:val="single" w:sz="4" w:space="0" w:color="auto"/>
                  </w:tcBorders>
                </w:tcPr>
                <w:p w14:paraId="47768FA6"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7" w:type="dxa"/>
                  <w:tcBorders>
                    <w:left w:val="single" w:sz="4" w:space="0" w:color="auto"/>
                    <w:right w:val="single" w:sz="4" w:space="0" w:color="auto"/>
                  </w:tcBorders>
                </w:tcPr>
                <w:p w14:paraId="2A71A18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43" w:type="dxa"/>
                  <w:tcBorders>
                    <w:left w:val="single" w:sz="4" w:space="0" w:color="auto"/>
                  </w:tcBorders>
                </w:tcPr>
                <w:p w14:paraId="644EAA28"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r>
            <w:tr w:rsidR="001B66B3" w14:paraId="2BF642EC" w14:textId="77777777" w:rsidTr="00756D00">
              <w:tc>
                <w:tcPr>
                  <w:tcW w:w="1700" w:type="dxa"/>
                </w:tcPr>
                <w:p w14:paraId="6BF4F5E4" w14:textId="77777777" w:rsidR="001B66B3" w:rsidRPr="004B2DA1" w:rsidRDefault="001B66B3" w:rsidP="00BC1D48">
                  <w:pPr>
                    <w:tabs>
                      <w:tab w:val="left" w:pos="566"/>
                      <w:tab w:val="left" w:pos="926"/>
                    </w:tabs>
                    <w:bidi w:val="0"/>
                    <w:spacing w:before="100" w:after="100"/>
                    <w:jc w:val="lowKashida"/>
                    <w:rPr>
                      <w:rFonts w:asciiTheme="majorBidi" w:hAnsiTheme="majorBidi" w:cstheme="majorBidi"/>
                      <w:sz w:val="16"/>
                      <w:szCs w:val="16"/>
                    </w:rPr>
                  </w:pPr>
                  <w:r w:rsidRPr="004B2DA1">
                    <w:rPr>
                      <w:rFonts w:asciiTheme="majorBidi" w:hAnsiTheme="majorBidi" w:cstheme="majorBidi"/>
                      <w:sz w:val="16"/>
                      <w:szCs w:val="16"/>
                    </w:rPr>
                    <w:t xml:space="preserve">Metabolism of fatty acids, and lipid metabolism </w:t>
                  </w:r>
                </w:p>
              </w:tc>
              <w:tc>
                <w:tcPr>
                  <w:tcW w:w="257" w:type="dxa"/>
                  <w:tcBorders>
                    <w:right w:val="single" w:sz="4" w:space="0" w:color="auto"/>
                  </w:tcBorders>
                </w:tcPr>
                <w:p w14:paraId="2F8A26B6"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60" w:type="dxa"/>
                  <w:tcBorders>
                    <w:left w:val="single" w:sz="4" w:space="0" w:color="auto"/>
                    <w:right w:val="single" w:sz="4" w:space="0" w:color="auto"/>
                  </w:tcBorders>
                </w:tcPr>
                <w:p w14:paraId="61FBE9C2"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right w:val="single" w:sz="4" w:space="0" w:color="auto"/>
                  </w:tcBorders>
                </w:tcPr>
                <w:p w14:paraId="1843A8EC"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810" w:type="dxa"/>
                  <w:tcBorders>
                    <w:left w:val="single" w:sz="4" w:space="0" w:color="auto"/>
                    <w:right w:val="single" w:sz="4" w:space="0" w:color="auto"/>
                  </w:tcBorders>
                </w:tcPr>
                <w:p w14:paraId="76B4195B"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tcBorders>
                </w:tcPr>
                <w:p w14:paraId="763DBE07"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32" w:type="dxa"/>
                  <w:tcBorders>
                    <w:right w:val="single" w:sz="4" w:space="0" w:color="auto"/>
                  </w:tcBorders>
                </w:tcPr>
                <w:p w14:paraId="39B00A0E"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88" w:type="dxa"/>
                  <w:tcBorders>
                    <w:right w:val="single" w:sz="4" w:space="0" w:color="auto"/>
                  </w:tcBorders>
                </w:tcPr>
                <w:p w14:paraId="317E8A23"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2" w:type="dxa"/>
                  <w:tcBorders>
                    <w:left w:val="single" w:sz="4" w:space="0" w:color="auto"/>
                    <w:right w:val="single" w:sz="4" w:space="0" w:color="auto"/>
                  </w:tcBorders>
                </w:tcPr>
                <w:p w14:paraId="5E862C64"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8" w:type="dxa"/>
                  <w:tcBorders>
                    <w:left w:val="single" w:sz="4" w:space="0" w:color="auto"/>
                  </w:tcBorders>
                </w:tcPr>
                <w:p w14:paraId="5C61E3B3"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540" w:type="dxa"/>
                  <w:tcBorders>
                    <w:right w:val="single" w:sz="4" w:space="0" w:color="auto"/>
                  </w:tcBorders>
                </w:tcPr>
                <w:p w14:paraId="32692F0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0" w:type="dxa"/>
                  <w:tcBorders>
                    <w:right w:val="single" w:sz="4" w:space="0" w:color="auto"/>
                  </w:tcBorders>
                </w:tcPr>
                <w:p w14:paraId="083E1A0E"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57" w:type="dxa"/>
                  <w:tcBorders>
                    <w:left w:val="single" w:sz="4" w:space="0" w:color="auto"/>
                    <w:right w:val="single" w:sz="4" w:space="0" w:color="auto"/>
                  </w:tcBorders>
                </w:tcPr>
                <w:p w14:paraId="517A3DE3"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43" w:type="dxa"/>
                  <w:tcBorders>
                    <w:left w:val="single" w:sz="4" w:space="0" w:color="auto"/>
                  </w:tcBorders>
                </w:tcPr>
                <w:p w14:paraId="59A50D26"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r>
            <w:tr w:rsidR="001B66B3" w14:paraId="250BADDE" w14:textId="77777777" w:rsidTr="00756D00">
              <w:tc>
                <w:tcPr>
                  <w:tcW w:w="1700" w:type="dxa"/>
                </w:tcPr>
                <w:p w14:paraId="21722297"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B2DA1">
                    <w:rPr>
                      <w:rFonts w:asciiTheme="majorBidi" w:hAnsiTheme="majorBidi" w:cstheme="majorBidi"/>
                      <w:sz w:val="16"/>
                      <w:szCs w:val="16"/>
                    </w:rPr>
                    <w:t>Metabolism of amino acids, porphyrins &amp; bile pigments</w:t>
                  </w:r>
                </w:p>
              </w:tc>
              <w:tc>
                <w:tcPr>
                  <w:tcW w:w="257" w:type="dxa"/>
                  <w:tcBorders>
                    <w:right w:val="single" w:sz="4" w:space="0" w:color="auto"/>
                  </w:tcBorders>
                </w:tcPr>
                <w:p w14:paraId="32A5BFF1"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60" w:type="dxa"/>
                  <w:tcBorders>
                    <w:left w:val="single" w:sz="4" w:space="0" w:color="auto"/>
                    <w:right w:val="single" w:sz="4" w:space="0" w:color="auto"/>
                  </w:tcBorders>
                </w:tcPr>
                <w:p w14:paraId="1BC14629"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left w:val="single" w:sz="4" w:space="0" w:color="auto"/>
                    <w:right w:val="single" w:sz="4" w:space="0" w:color="auto"/>
                  </w:tcBorders>
                </w:tcPr>
                <w:p w14:paraId="60AD62EB"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810" w:type="dxa"/>
                  <w:tcBorders>
                    <w:left w:val="single" w:sz="4" w:space="0" w:color="auto"/>
                    <w:right w:val="single" w:sz="4" w:space="0" w:color="auto"/>
                  </w:tcBorders>
                </w:tcPr>
                <w:p w14:paraId="76B8AAE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tcBorders>
                </w:tcPr>
                <w:p w14:paraId="258188CF"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32" w:type="dxa"/>
                  <w:tcBorders>
                    <w:right w:val="single" w:sz="4" w:space="0" w:color="auto"/>
                  </w:tcBorders>
                </w:tcPr>
                <w:p w14:paraId="756A30DB"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88" w:type="dxa"/>
                  <w:tcBorders>
                    <w:right w:val="single" w:sz="4" w:space="0" w:color="auto"/>
                  </w:tcBorders>
                </w:tcPr>
                <w:p w14:paraId="05E14297"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2" w:type="dxa"/>
                  <w:tcBorders>
                    <w:left w:val="single" w:sz="4" w:space="0" w:color="auto"/>
                    <w:right w:val="single" w:sz="4" w:space="0" w:color="auto"/>
                  </w:tcBorders>
                </w:tcPr>
                <w:p w14:paraId="2DC4463E"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8" w:type="dxa"/>
                  <w:tcBorders>
                    <w:left w:val="single" w:sz="4" w:space="0" w:color="auto"/>
                  </w:tcBorders>
                </w:tcPr>
                <w:p w14:paraId="5DC77284"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540" w:type="dxa"/>
                  <w:tcBorders>
                    <w:right w:val="single" w:sz="4" w:space="0" w:color="auto"/>
                  </w:tcBorders>
                </w:tcPr>
                <w:p w14:paraId="4781226C"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0" w:type="dxa"/>
                  <w:tcBorders>
                    <w:right w:val="single" w:sz="4" w:space="0" w:color="auto"/>
                  </w:tcBorders>
                </w:tcPr>
                <w:p w14:paraId="4012555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7" w:type="dxa"/>
                  <w:tcBorders>
                    <w:left w:val="single" w:sz="4" w:space="0" w:color="auto"/>
                    <w:right w:val="single" w:sz="4" w:space="0" w:color="auto"/>
                  </w:tcBorders>
                </w:tcPr>
                <w:p w14:paraId="1A61993E"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43" w:type="dxa"/>
                  <w:tcBorders>
                    <w:left w:val="single" w:sz="4" w:space="0" w:color="auto"/>
                  </w:tcBorders>
                </w:tcPr>
                <w:p w14:paraId="2D40ABC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r>
            <w:tr w:rsidR="001B66B3" w14:paraId="282BF212" w14:textId="77777777" w:rsidTr="00756D00">
              <w:trPr>
                <w:trHeight w:val="969"/>
              </w:trPr>
              <w:tc>
                <w:tcPr>
                  <w:tcW w:w="1700" w:type="dxa"/>
                  <w:tcBorders>
                    <w:bottom w:val="single" w:sz="4" w:space="0" w:color="auto"/>
                  </w:tcBorders>
                </w:tcPr>
                <w:p w14:paraId="4C19E1AF" w14:textId="77777777" w:rsidR="001B66B3" w:rsidRDefault="001B66B3" w:rsidP="00BC1D48">
                  <w:pPr>
                    <w:autoSpaceDE w:val="0"/>
                    <w:autoSpaceDN w:val="0"/>
                    <w:bidi w:val="0"/>
                    <w:adjustRightInd w:val="0"/>
                    <w:rPr>
                      <w:rFonts w:asciiTheme="majorBidi" w:hAnsiTheme="majorBidi" w:cstheme="majorBidi"/>
                      <w:color w:val="000000"/>
                      <w:sz w:val="28"/>
                      <w:szCs w:val="28"/>
                    </w:rPr>
                  </w:pPr>
                  <w:r w:rsidRPr="004B2DA1">
                    <w:rPr>
                      <w:rFonts w:asciiTheme="majorBidi" w:hAnsiTheme="majorBidi" w:cstheme="majorBidi"/>
                      <w:sz w:val="16"/>
                      <w:szCs w:val="16"/>
                    </w:rPr>
                    <w:t xml:space="preserve">Nucleotides, metabolism of purines. </w:t>
                  </w:r>
                  <w:proofErr w:type="spellStart"/>
                  <w:r w:rsidRPr="004B2DA1">
                    <w:rPr>
                      <w:rFonts w:asciiTheme="majorBidi" w:hAnsiTheme="majorBidi" w:cstheme="majorBidi"/>
                      <w:sz w:val="16"/>
                      <w:szCs w:val="16"/>
                    </w:rPr>
                    <w:t>Pyrimidnes</w:t>
                  </w:r>
                  <w:proofErr w:type="spellEnd"/>
                  <w:r w:rsidRPr="004B2DA1">
                    <w:rPr>
                      <w:rFonts w:asciiTheme="majorBidi" w:hAnsiTheme="majorBidi" w:cstheme="majorBidi"/>
                      <w:sz w:val="16"/>
                      <w:szCs w:val="16"/>
                    </w:rPr>
                    <w:t>, nucleic acid structure &amp; function</w:t>
                  </w:r>
                </w:p>
              </w:tc>
              <w:tc>
                <w:tcPr>
                  <w:tcW w:w="257" w:type="dxa"/>
                  <w:tcBorders>
                    <w:bottom w:val="single" w:sz="4" w:space="0" w:color="auto"/>
                    <w:right w:val="single" w:sz="4" w:space="0" w:color="auto"/>
                  </w:tcBorders>
                </w:tcPr>
                <w:p w14:paraId="17F3CDB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60" w:type="dxa"/>
                  <w:tcBorders>
                    <w:left w:val="single" w:sz="4" w:space="0" w:color="auto"/>
                    <w:bottom w:val="single" w:sz="4" w:space="0" w:color="auto"/>
                    <w:right w:val="single" w:sz="4" w:space="0" w:color="auto"/>
                  </w:tcBorders>
                </w:tcPr>
                <w:p w14:paraId="7F27C8D5"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bottom w:val="single" w:sz="4" w:space="0" w:color="auto"/>
                    <w:right w:val="single" w:sz="4" w:space="0" w:color="auto"/>
                  </w:tcBorders>
                </w:tcPr>
                <w:p w14:paraId="34508E0A" w14:textId="77777777" w:rsidR="001B66B3" w:rsidRDefault="005406AC"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810" w:type="dxa"/>
                  <w:tcBorders>
                    <w:left w:val="single" w:sz="4" w:space="0" w:color="auto"/>
                    <w:bottom w:val="single" w:sz="4" w:space="0" w:color="auto"/>
                    <w:right w:val="single" w:sz="4" w:space="0" w:color="auto"/>
                  </w:tcBorders>
                </w:tcPr>
                <w:p w14:paraId="1165D673"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left w:val="single" w:sz="4" w:space="0" w:color="auto"/>
                    <w:bottom w:val="single" w:sz="4" w:space="0" w:color="auto"/>
                  </w:tcBorders>
                </w:tcPr>
                <w:p w14:paraId="0AE0B1D4"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32" w:type="dxa"/>
                  <w:tcBorders>
                    <w:bottom w:val="single" w:sz="4" w:space="0" w:color="auto"/>
                    <w:right w:val="single" w:sz="4" w:space="0" w:color="auto"/>
                  </w:tcBorders>
                </w:tcPr>
                <w:p w14:paraId="6912C065"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88" w:type="dxa"/>
                  <w:tcBorders>
                    <w:bottom w:val="single" w:sz="4" w:space="0" w:color="auto"/>
                    <w:right w:val="single" w:sz="4" w:space="0" w:color="auto"/>
                  </w:tcBorders>
                </w:tcPr>
                <w:p w14:paraId="0F6BCD3E" w14:textId="77777777" w:rsidR="001B66B3" w:rsidRDefault="005406AC"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2" w:type="dxa"/>
                  <w:tcBorders>
                    <w:left w:val="single" w:sz="4" w:space="0" w:color="auto"/>
                    <w:bottom w:val="single" w:sz="4" w:space="0" w:color="auto"/>
                    <w:right w:val="single" w:sz="4" w:space="0" w:color="auto"/>
                  </w:tcBorders>
                </w:tcPr>
                <w:p w14:paraId="35AD823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8" w:type="dxa"/>
                  <w:tcBorders>
                    <w:left w:val="single" w:sz="4" w:space="0" w:color="auto"/>
                    <w:bottom w:val="single" w:sz="4" w:space="0" w:color="auto"/>
                  </w:tcBorders>
                </w:tcPr>
                <w:p w14:paraId="5C6A3946"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540" w:type="dxa"/>
                  <w:tcBorders>
                    <w:bottom w:val="single" w:sz="4" w:space="0" w:color="auto"/>
                    <w:right w:val="single" w:sz="4" w:space="0" w:color="auto"/>
                  </w:tcBorders>
                </w:tcPr>
                <w:p w14:paraId="72240778"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0" w:type="dxa"/>
                  <w:tcBorders>
                    <w:bottom w:val="single" w:sz="4" w:space="0" w:color="auto"/>
                    <w:right w:val="single" w:sz="4" w:space="0" w:color="auto"/>
                  </w:tcBorders>
                </w:tcPr>
                <w:p w14:paraId="6B3F8D03"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7" w:type="dxa"/>
                  <w:tcBorders>
                    <w:left w:val="single" w:sz="4" w:space="0" w:color="auto"/>
                    <w:bottom w:val="single" w:sz="4" w:space="0" w:color="auto"/>
                    <w:right w:val="single" w:sz="4" w:space="0" w:color="auto"/>
                  </w:tcBorders>
                </w:tcPr>
                <w:p w14:paraId="0011A734" w14:textId="77777777" w:rsidR="001B66B3" w:rsidRDefault="005406AC"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43" w:type="dxa"/>
                  <w:tcBorders>
                    <w:left w:val="single" w:sz="4" w:space="0" w:color="auto"/>
                    <w:bottom w:val="single" w:sz="4" w:space="0" w:color="auto"/>
                  </w:tcBorders>
                </w:tcPr>
                <w:p w14:paraId="404813CA"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r>
            <w:tr w:rsidR="001B66B3" w14:paraId="6D14D6A2" w14:textId="77777777" w:rsidTr="00756D00">
              <w:trPr>
                <w:trHeight w:val="969"/>
              </w:trPr>
              <w:tc>
                <w:tcPr>
                  <w:tcW w:w="1700" w:type="dxa"/>
                  <w:tcBorders>
                    <w:top w:val="single" w:sz="4" w:space="0" w:color="auto"/>
                    <w:bottom w:val="single" w:sz="4" w:space="0" w:color="auto"/>
                  </w:tcBorders>
                </w:tcPr>
                <w:p w14:paraId="38F25ACE" w14:textId="77777777" w:rsidR="001B66B3" w:rsidRDefault="001B66B3" w:rsidP="00BC1D48">
                  <w:pPr>
                    <w:autoSpaceDE w:val="0"/>
                    <w:autoSpaceDN w:val="0"/>
                    <w:bidi w:val="0"/>
                    <w:adjustRightInd w:val="0"/>
                    <w:rPr>
                      <w:rFonts w:asciiTheme="majorBidi" w:hAnsiTheme="majorBidi" w:cstheme="majorBidi"/>
                      <w:sz w:val="16"/>
                      <w:szCs w:val="16"/>
                    </w:rPr>
                  </w:pPr>
                  <w:r w:rsidRPr="004B2DA1">
                    <w:rPr>
                      <w:rFonts w:asciiTheme="majorBidi" w:hAnsiTheme="majorBidi" w:cstheme="majorBidi"/>
                      <w:sz w:val="16"/>
                      <w:szCs w:val="16"/>
                    </w:rPr>
                    <w:t xml:space="preserve">Nucleotides, metabolism of purines. </w:t>
                  </w:r>
                  <w:proofErr w:type="spellStart"/>
                  <w:r w:rsidRPr="004B2DA1">
                    <w:rPr>
                      <w:rFonts w:asciiTheme="majorBidi" w:hAnsiTheme="majorBidi" w:cstheme="majorBidi"/>
                      <w:sz w:val="16"/>
                      <w:szCs w:val="16"/>
                    </w:rPr>
                    <w:t>Pyrimidnes</w:t>
                  </w:r>
                  <w:proofErr w:type="spellEnd"/>
                  <w:r w:rsidRPr="004B2DA1">
                    <w:rPr>
                      <w:rFonts w:asciiTheme="majorBidi" w:hAnsiTheme="majorBidi" w:cstheme="majorBidi"/>
                      <w:sz w:val="16"/>
                      <w:szCs w:val="16"/>
                    </w:rPr>
                    <w:t>, nucleic acid structure &amp; function</w:t>
                  </w:r>
                </w:p>
                <w:p w14:paraId="44926881" w14:textId="77777777" w:rsidR="001B66B3" w:rsidRPr="004B2DA1" w:rsidRDefault="001B66B3" w:rsidP="00366FA0">
                  <w:pPr>
                    <w:autoSpaceDE w:val="0"/>
                    <w:autoSpaceDN w:val="0"/>
                    <w:bidi w:val="0"/>
                    <w:adjustRightInd w:val="0"/>
                    <w:rPr>
                      <w:rFonts w:asciiTheme="majorBidi" w:hAnsiTheme="majorBidi" w:cstheme="majorBidi"/>
                      <w:sz w:val="16"/>
                      <w:szCs w:val="16"/>
                    </w:rPr>
                  </w:pPr>
                </w:p>
              </w:tc>
              <w:tc>
                <w:tcPr>
                  <w:tcW w:w="257" w:type="dxa"/>
                  <w:tcBorders>
                    <w:top w:val="single" w:sz="4" w:space="0" w:color="auto"/>
                    <w:bottom w:val="single" w:sz="4" w:space="0" w:color="auto"/>
                    <w:right w:val="single" w:sz="4" w:space="0" w:color="auto"/>
                  </w:tcBorders>
                </w:tcPr>
                <w:p w14:paraId="3FBFE445"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60" w:type="dxa"/>
                  <w:tcBorders>
                    <w:top w:val="single" w:sz="4" w:space="0" w:color="auto"/>
                    <w:left w:val="single" w:sz="4" w:space="0" w:color="auto"/>
                    <w:bottom w:val="single" w:sz="4" w:space="0" w:color="auto"/>
                    <w:right w:val="single" w:sz="4" w:space="0" w:color="auto"/>
                  </w:tcBorders>
                </w:tcPr>
                <w:p w14:paraId="3FA508E1"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39526319"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14:paraId="28B09B3D" w14:textId="77777777" w:rsidR="001B66B3" w:rsidRDefault="005406AC"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top w:val="single" w:sz="4" w:space="0" w:color="auto"/>
                    <w:left w:val="single" w:sz="4" w:space="0" w:color="auto"/>
                    <w:bottom w:val="single" w:sz="4" w:space="0" w:color="auto"/>
                  </w:tcBorders>
                </w:tcPr>
                <w:p w14:paraId="1A402EE1"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32" w:type="dxa"/>
                  <w:tcBorders>
                    <w:top w:val="single" w:sz="4" w:space="0" w:color="auto"/>
                    <w:bottom w:val="single" w:sz="4" w:space="0" w:color="auto"/>
                    <w:right w:val="single" w:sz="4" w:space="0" w:color="auto"/>
                  </w:tcBorders>
                </w:tcPr>
                <w:p w14:paraId="2B533EAA"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388" w:type="dxa"/>
                  <w:tcBorders>
                    <w:top w:val="single" w:sz="4" w:space="0" w:color="auto"/>
                    <w:bottom w:val="single" w:sz="4" w:space="0" w:color="auto"/>
                    <w:right w:val="single" w:sz="4" w:space="0" w:color="auto"/>
                  </w:tcBorders>
                </w:tcPr>
                <w:p w14:paraId="3397B9D4" w14:textId="77777777" w:rsidR="001B66B3" w:rsidRDefault="005406AC"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2" w:type="dxa"/>
                  <w:tcBorders>
                    <w:top w:val="single" w:sz="4" w:space="0" w:color="auto"/>
                    <w:left w:val="single" w:sz="4" w:space="0" w:color="auto"/>
                    <w:bottom w:val="single" w:sz="4" w:space="0" w:color="auto"/>
                    <w:right w:val="single" w:sz="4" w:space="0" w:color="auto"/>
                  </w:tcBorders>
                </w:tcPr>
                <w:p w14:paraId="5EC0CB16"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08" w:type="dxa"/>
                  <w:tcBorders>
                    <w:top w:val="single" w:sz="4" w:space="0" w:color="auto"/>
                    <w:left w:val="single" w:sz="4" w:space="0" w:color="auto"/>
                    <w:bottom w:val="single" w:sz="4" w:space="0" w:color="auto"/>
                  </w:tcBorders>
                </w:tcPr>
                <w:p w14:paraId="253BF95D"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540" w:type="dxa"/>
                  <w:tcBorders>
                    <w:top w:val="single" w:sz="4" w:space="0" w:color="auto"/>
                    <w:bottom w:val="single" w:sz="4" w:space="0" w:color="auto"/>
                    <w:right w:val="single" w:sz="4" w:space="0" w:color="auto"/>
                  </w:tcBorders>
                </w:tcPr>
                <w:p w14:paraId="08DA2D9F"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50" w:type="dxa"/>
                  <w:tcBorders>
                    <w:top w:val="single" w:sz="4" w:space="0" w:color="auto"/>
                    <w:bottom w:val="single" w:sz="4" w:space="0" w:color="auto"/>
                    <w:right w:val="single" w:sz="4" w:space="0" w:color="auto"/>
                  </w:tcBorders>
                </w:tcPr>
                <w:p w14:paraId="3514CF28" w14:textId="77777777" w:rsidR="001B66B3" w:rsidRDefault="005406AC" w:rsidP="00BC1D48">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57" w:type="dxa"/>
                  <w:tcBorders>
                    <w:top w:val="single" w:sz="4" w:space="0" w:color="auto"/>
                    <w:left w:val="single" w:sz="4" w:space="0" w:color="auto"/>
                    <w:bottom w:val="single" w:sz="4" w:space="0" w:color="auto"/>
                    <w:right w:val="single" w:sz="4" w:space="0" w:color="auto"/>
                  </w:tcBorders>
                </w:tcPr>
                <w:p w14:paraId="7A5BF351"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c>
                <w:tcPr>
                  <w:tcW w:w="443" w:type="dxa"/>
                  <w:tcBorders>
                    <w:top w:val="single" w:sz="4" w:space="0" w:color="auto"/>
                    <w:left w:val="single" w:sz="4" w:space="0" w:color="auto"/>
                    <w:bottom w:val="single" w:sz="4" w:space="0" w:color="auto"/>
                  </w:tcBorders>
                </w:tcPr>
                <w:p w14:paraId="349256B3" w14:textId="77777777" w:rsidR="001B66B3" w:rsidRDefault="001B66B3" w:rsidP="00BC1D48">
                  <w:pPr>
                    <w:autoSpaceDE w:val="0"/>
                    <w:autoSpaceDN w:val="0"/>
                    <w:bidi w:val="0"/>
                    <w:adjustRightInd w:val="0"/>
                    <w:rPr>
                      <w:rFonts w:asciiTheme="majorBidi" w:hAnsiTheme="majorBidi" w:cstheme="majorBidi"/>
                      <w:color w:val="000000"/>
                      <w:sz w:val="28"/>
                      <w:szCs w:val="28"/>
                    </w:rPr>
                  </w:pPr>
                </w:p>
              </w:tc>
            </w:tr>
            <w:tr w:rsidR="001B66B3" w14:paraId="4148985B" w14:textId="77777777" w:rsidTr="00756D00">
              <w:trPr>
                <w:trHeight w:val="761"/>
              </w:trPr>
              <w:tc>
                <w:tcPr>
                  <w:tcW w:w="1700" w:type="dxa"/>
                  <w:tcBorders>
                    <w:top w:val="single" w:sz="4" w:space="0" w:color="auto"/>
                    <w:bottom w:val="single" w:sz="4" w:space="0" w:color="auto"/>
                  </w:tcBorders>
                </w:tcPr>
                <w:p w14:paraId="537AFB3D" w14:textId="77777777" w:rsidR="001B66B3" w:rsidRPr="004B2DA1" w:rsidRDefault="001B66B3" w:rsidP="00366FA0">
                  <w:pPr>
                    <w:tabs>
                      <w:tab w:val="left" w:pos="566"/>
                      <w:tab w:val="left" w:pos="926"/>
                    </w:tabs>
                    <w:bidi w:val="0"/>
                    <w:spacing w:before="100" w:after="100"/>
                    <w:jc w:val="lowKashida"/>
                    <w:rPr>
                      <w:rFonts w:asciiTheme="majorBidi" w:hAnsiTheme="majorBidi" w:cstheme="majorBidi"/>
                      <w:sz w:val="16"/>
                      <w:szCs w:val="16"/>
                    </w:rPr>
                  </w:pPr>
                  <w:r w:rsidRPr="004B2DA1">
                    <w:rPr>
                      <w:rFonts w:asciiTheme="majorBidi" w:hAnsiTheme="majorBidi" w:cstheme="majorBidi"/>
                      <w:sz w:val="16"/>
                      <w:szCs w:val="16"/>
                    </w:rPr>
                    <w:t xml:space="preserve">RNA synthesis, processing &amp; modification </w:t>
                  </w:r>
                </w:p>
              </w:tc>
              <w:tc>
                <w:tcPr>
                  <w:tcW w:w="257" w:type="dxa"/>
                  <w:tcBorders>
                    <w:top w:val="single" w:sz="4" w:space="0" w:color="auto"/>
                    <w:bottom w:val="single" w:sz="4" w:space="0" w:color="auto"/>
                    <w:right w:val="single" w:sz="4" w:space="0" w:color="auto"/>
                  </w:tcBorders>
                </w:tcPr>
                <w:p w14:paraId="30052CB3"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60" w:type="dxa"/>
                  <w:tcBorders>
                    <w:top w:val="single" w:sz="4" w:space="0" w:color="auto"/>
                    <w:left w:val="single" w:sz="4" w:space="0" w:color="auto"/>
                    <w:bottom w:val="single" w:sz="4" w:space="0" w:color="auto"/>
                    <w:right w:val="single" w:sz="4" w:space="0" w:color="auto"/>
                  </w:tcBorders>
                </w:tcPr>
                <w:p w14:paraId="5190AB30"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36043A50"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810" w:type="dxa"/>
                  <w:tcBorders>
                    <w:top w:val="single" w:sz="4" w:space="0" w:color="auto"/>
                    <w:left w:val="single" w:sz="4" w:space="0" w:color="auto"/>
                    <w:bottom w:val="single" w:sz="4" w:space="0" w:color="auto"/>
                    <w:right w:val="single" w:sz="4" w:space="0" w:color="auto"/>
                  </w:tcBorders>
                </w:tcPr>
                <w:p w14:paraId="5B3DDBC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tcBorders>
                </w:tcPr>
                <w:p w14:paraId="6F25AE38"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32" w:type="dxa"/>
                  <w:tcBorders>
                    <w:top w:val="single" w:sz="4" w:space="0" w:color="auto"/>
                    <w:bottom w:val="single" w:sz="4" w:space="0" w:color="auto"/>
                    <w:right w:val="single" w:sz="4" w:space="0" w:color="auto"/>
                  </w:tcBorders>
                </w:tcPr>
                <w:p w14:paraId="13999262"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88" w:type="dxa"/>
                  <w:tcBorders>
                    <w:top w:val="single" w:sz="4" w:space="0" w:color="auto"/>
                    <w:bottom w:val="single" w:sz="4" w:space="0" w:color="auto"/>
                    <w:right w:val="single" w:sz="4" w:space="0" w:color="auto"/>
                  </w:tcBorders>
                </w:tcPr>
                <w:p w14:paraId="05916CC8"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2" w:type="dxa"/>
                  <w:tcBorders>
                    <w:top w:val="single" w:sz="4" w:space="0" w:color="auto"/>
                    <w:left w:val="single" w:sz="4" w:space="0" w:color="auto"/>
                    <w:bottom w:val="single" w:sz="4" w:space="0" w:color="auto"/>
                    <w:right w:val="single" w:sz="4" w:space="0" w:color="auto"/>
                  </w:tcBorders>
                </w:tcPr>
                <w:p w14:paraId="3706EA75"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08" w:type="dxa"/>
                  <w:tcBorders>
                    <w:top w:val="single" w:sz="4" w:space="0" w:color="auto"/>
                    <w:left w:val="single" w:sz="4" w:space="0" w:color="auto"/>
                    <w:bottom w:val="single" w:sz="4" w:space="0" w:color="auto"/>
                  </w:tcBorders>
                </w:tcPr>
                <w:p w14:paraId="1F5D4E04"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540" w:type="dxa"/>
                  <w:tcBorders>
                    <w:top w:val="single" w:sz="4" w:space="0" w:color="auto"/>
                    <w:bottom w:val="single" w:sz="4" w:space="0" w:color="auto"/>
                    <w:right w:val="single" w:sz="4" w:space="0" w:color="auto"/>
                  </w:tcBorders>
                </w:tcPr>
                <w:p w14:paraId="5986BC2E"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0" w:type="dxa"/>
                  <w:tcBorders>
                    <w:top w:val="single" w:sz="4" w:space="0" w:color="auto"/>
                    <w:bottom w:val="single" w:sz="4" w:space="0" w:color="auto"/>
                    <w:right w:val="single" w:sz="4" w:space="0" w:color="auto"/>
                  </w:tcBorders>
                </w:tcPr>
                <w:p w14:paraId="20EE0A8D"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7" w:type="dxa"/>
                  <w:tcBorders>
                    <w:top w:val="single" w:sz="4" w:space="0" w:color="auto"/>
                    <w:left w:val="single" w:sz="4" w:space="0" w:color="auto"/>
                    <w:bottom w:val="single" w:sz="4" w:space="0" w:color="auto"/>
                    <w:right w:val="single" w:sz="4" w:space="0" w:color="auto"/>
                  </w:tcBorders>
                </w:tcPr>
                <w:p w14:paraId="671794E4"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43" w:type="dxa"/>
                  <w:tcBorders>
                    <w:top w:val="single" w:sz="4" w:space="0" w:color="auto"/>
                    <w:left w:val="single" w:sz="4" w:space="0" w:color="auto"/>
                    <w:bottom w:val="single" w:sz="4" w:space="0" w:color="auto"/>
                  </w:tcBorders>
                </w:tcPr>
                <w:p w14:paraId="0EB7EE96"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r>
            <w:tr w:rsidR="001B66B3" w14:paraId="556100DE" w14:textId="77777777" w:rsidTr="00756D00">
              <w:trPr>
                <w:trHeight w:val="568"/>
              </w:trPr>
              <w:tc>
                <w:tcPr>
                  <w:tcW w:w="1700" w:type="dxa"/>
                  <w:tcBorders>
                    <w:top w:val="single" w:sz="4" w:space="0" w:color="auto"/>
                    <w:bottom w:val="single" w:sz="4" w:space="0" w:color="auto"/>
                  </w:tcBorders>
                </w:tcPr>
                <w:p w14:paraId="1909A6D0" w14:textId="77777777" w:rsidR="001B66B3" w:rsidRPr="004B2DA1" w:rsidRDefault="001B66B3" w:rsidP="00366FA0">
                  <w:pPr>
                    <w:tabs>
                      <w:tab w:val="left" w:pos="566"/>
                      <w:tab w:val="left" w:pos="926"/>
                    </w:tabs>
                    <w:bidi w:val="0"/>
                    <w:spacing w:before="100" w:after="100"/>
                    <w:jc w:val="lowKashida"/>
                    <w:rPr>
                      <w:rFonts w:asciiTheme="majorBidi" w:hAnsiTheme="majorBidi" w:cstheme="majorBidi"/>
                      <w:sz w:val="16"/>
                      <w:szCs w:val="16"/>
                    </w:rPr>
                  </w:pPr>
                  <w:r w:rsidRPr="004B2DA1">
                    <w:rPr>
                      <w:rFonts w:asciiTheme="majorBidi" w:hAnsiTheme="majorBidi" w:cstheme="majorBidi"/>
                      <w:sz w:val="16"/>
                      <w:szCs w:val="16"/>
                    </w:rPr>
                    <w:t>Protein Synthesis and the genetic code</w:t>
                  </w:r>
                </w:p>
              </w:tc>
              <w:tc>
                <w:tcPr>
                  <w:tcW w:w="257" w:type="dxa"/>
                  <w:tcBorders>
                    <w:top w:val="single" w:sz="4" w:space="0" w:color="auto"/>
                    <w:bottom w:val="single" w:sz="4" w:space="0" w:color="auto"/>
                    <w:right w:val="single" w:sz="4" w:space="0" w:color="auto"/>
                  </w:tcBorders>
                </w:tcPr>
                <w:p w14:paraId="2251458B"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60" w:type="dxa"/>
                  <w:tcBorders>
                    <w:top w:val="single" w:sz="4" w:space="0" w:color="auto"/>
                    <w:left w:val="single" w:sz="4" w:space="0" w:color="auto"/>
                    <w:bottom w:val="single" w:sz="4" w:space="0" w:color="auto"/>
                    <w:right w:val="single" w:sz="4" w:space="0" w:color="auto"/>
                  </w:tcBorders>
                </w:tcPr>
                <w:p w14:paraId="22E5A004"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5E388DF9"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810" w:type="dxa"/>
                  <w:tcBorders>
                    <w:top w:val="single" w:sz="4" w:space="0" w:color="auto"/>
                    <w:left w:val="single" w:sz="4" w:space="0" w:color="auto"/>
                    <w:bottom w:val="single" w:sz="4" w:space="0" w:color="auto"/>
                    <w:right w:val="single" w:sz="4" w:space="0" w:color="auto"/>
                  </w:tcBorders>
                </w:tcPr>
                <w:p w14:paraId="3AAB5F1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tcBorders>
                </w:tcPr>
                <w:p w14:paraId="5B6C3386"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32" w:type="dxa"/>
                  <w:tcBorders>
                    <w:top w:val="single" w:sz="4" w:space="0" w:color="auto"/>
                    <w:bottom w:val="single" w:sz="4" w:space="0" w:color="auto"/>
                    <w:right w:val="single" w:sz="4" w:space="0" w:color="auto"/>
                  </w:tcBorders>
                </w:tcPr>
                <w:p w14:paraId="610175AB"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88" w:type="dxa"/>
                  <w:tcBorders>
                    <w:top w:val="single" w:sz="4" w:space="0" w:color="auto"/>
                    <w:bottom w:val="single" w:sz="4" w:space="0" w:color="auto"/>
                    <w:right w:val="single" w:sz="4" w:space="0" w:color="auto"/>
                  </w:tcBorders>
                </w:tcPr>
                <w:p w14:paraId="100C00BC"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02" w:type="dxa"/>
                  <w:tcBorders>
                    <w:top w:val="single" w:sz="4" w:space="0" w:color="auto"/>
                    <w:left w:val="single" w:sz="4" w:space="0" w:color="auto"/>
                    <w:bottom w:val="single" w:sz="4" w:space="0" w:color="auto"/>
                    <w:right w:val="single" w:sz="4" w:space="0" w:color="auto"/>
                  </w:tcBorders>
                </w:tcPr>
                <w:p w14:paraId="3784D715"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08" w:type="dxa"/>
                  <w:tcBorders>
                    <w:top w:val="single" w:sz="4" w:space="0" w:color="auto"/>
                    <w:left w:val="single" w:sz="4" w:space="0" w:color="auto"/>
                    <w:bottom w:val="single" w:sz="4" w:space="0" w:color="auto"/>
                  </w:tcBorders>
                </w:tcPr>
                <w:p w14:paraId="7E3C0F9A"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540" w:type="dxa"/>
                  <w:tcBorders>
                    <w:top w:val="single" w:sz="4" w:space="0" w:color="auto"/>
                    <w:bottom w:val="single" w:sz="4" w:space="0" w:color="auto"/>
                    <w:right w:val="single" w:sz="4" w:space="0" w:color="auto"/>
                  </w:tcBorders>
                </w:tcPr>
                <w:p w14:paraId="612F7204"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0" w:type="dxa"/>
                  <w:tcBorders>
                    <w:top w:val="single" w:sz="4" w:space="0" w:color="auto"/>
                    <w:bottom w:val="single" w:sz="4" w:space="0" w:color="auto"/>
                    <w:right w:val="single" w:sz="4" w:space="0" w:color="auto"/>
                  </w:tcBorders>
                </w:tcPr>
                <w:p w14:paraId="7435F305"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7" w:type="dxa"/>
                  <w:tcBorders>
                    <w:top w:val="single" w:sz="4" w:space="0" w:color="auto"/>
                    <w:left w:val="single" w:sz="4" w:space="0" w:color="auto"/>
                    <w:bottom w:val="single" w:sz="4" w:space="0" w:color="auto"/>
                    <w:right w:val="single" w:sz="4" w:space="0" w:color="auto"/>
                  </w:tcBorders>
                </w:tcPr>
                <w:p w14:paraId="54B8F26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43" w:type="dxa"/>
                  <w:tcBorders>
                    <w:top w:val="single" w:sz="4" w:space="0" w:color="auto"/>
                    <w:left w:val="single" w:sz="4" w:space="0" w:color="auto"/>
                    <w:bottom w:val="single" w:sz="4" w:space="0" w:color="auto"/>
                  </w:tcBorders>
                </w:tcPr>
                <w:p w14:paraId="5638A00D"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r>
            <w:tr w:rsidR="001B66B3" w14:paraId="742A244E" w14:textId="77777777" w:rsidTr="00756D00">
              <w:trPr>
                <w:trHeight w:val="623"/>
              </w:trPr>
              <w:tc>
                <w:tcPr>
                  <w:tcW w:w="1700" w:type="dxa"/>
                  <w:tcBorders>
                    <w:top w:val="single" w:sz="4" w:space="0" w:color="auto"/>
                    <w:bottom w:val="single" w:sz="4" w:space="0" w:color="auto"/>
                  </w:tcBorders>
                </w:tcPr>
                <w:p w14:paraId="056B1EF1" w14:textId="77777777" w:rsidR="001B66B3" w:rsidRPr="004B2DA1" w:rsidRDefault="001B66B3" w:rsidP="00366FA0">
                  <w:pPr>
                    <w:tabs>
                      <w:tab w:val="left" w:pos="566"/>
                      <w:tab w:val="left" w:pos="926"/>
                    </w:tabs>
                    <w:bidi w:val="0"/>
                    <w:spacing w:before="100" w:after="100"/>
                    <w:jc w:val="lowKashida"/>
                    <w:rPr>
                      <w:rFonts w:asciiTheme="majorBidi" w:hAnsiTheme="majorBidi" w:cstheme="majorBidi"/>
                      <w:sz w:val="16"/>
                      <w:szCs w:val="16"/>
                    </w:rPr>
                  </w:pPr>
                  <w:r w:rsidRPr="004B2DA1">
                    <w:rPr>
                      <w:rFonts w:asciiTheme="majorBidi" w:hAnsiTheme="majorBidi" w:cstheme="majorBidi"/>
                      <w:sz w:val="16"/>
                      <w:szCs w:val="16"/>
                    </w:rPr>
                    <w:t xml:space="preserve">Regulation of gene expression </w:t>
                  </w:r>
                </w:p>
              </w:tc>
              <w:tc>
                <w:tcPr>
                  <w:tcW w:w="257" w:type="dxa"/>
                  <w:tcBorders>
                    <w:top w:val="single" w:sz="4" w:space="0" w:color="auto"/>
                    <w:bottom w:val="single" w:sz="4" w:space="0" w:color="auto"/>
                    <w:right w:val="single" w:sz="4" w:space="0" w:color="auto"/>
                  </w:tcBorders>
                </w:tcPr>
                <w:p w14:paraId="798EB24E"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60" w:type="dxa"/>
                  <w:tcBorders>
                    <w:top w:val="single" w:sz="4" w:space="0" w:color="auto"/>
                    <w:left w:val="single" w:sz="4" w:space="0" w:color="auto"/>
                    <w:bottom w:val="single" w:sz="4" w:space="0" w:color="auto"/>
                    <w:right w:val="single" w:sz="4" w:space="0" w:color="auto"/>
                  </w:tcBorders>
                </w:tcPr>
                <w:p w14:paraId="725B415C"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31E75D56"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810" w:type="dxa"/>
                  <w:tcBorders>
                    <w:top w:val="single" w:sz="4" w:space="0" w:color="auto"/>
                    <w:left w:val="single" w:sz="4" w:space="0" w:color="auto"/>
                    <w:bottom w:val="single" w:sz="4" w:space="0" w:color="auto"/>
                    <w:right w:val="single" w:sz="4" w:space="0" w:color="auto"/>
                  </w:tcBorders>
                </w:tcPr>
                <w:p w14:paraId="13F469E9"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tcBorders>
                </w:tcPr>
                <w:p w14:paraId="228FD5EE"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32" w:type="dxa"/>
                  <w:tcBorders>
                    <w:top w:val="single" w:sz="4" w:space="0" w:color="auto"/>
                    <w:bottom w:val="single" w:sz="4" w:space="0" w:color="auto"/>
                    <w:right w:val="single" w:sz="4" w:space="0" w:color="auto"/>
                  </w:tcBorders>
                </w:tcPr>
                <w:p w14:paraId="030ECD7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88" w:type="dxa"/>
                  <w:tcBorders>
                    <w:top w:val="single" w:sz="4" w:space="0" w:color="auto"/>
                    <w:bottom w:val="single" w:sz="4" w:space="0" w:color="auto"/>
                    <w:right w:val="single" w:sz="4" w:space="0" w:color="auto"/>
                  </w:tcBorders>
                </w:tcPr>
                <w:p w14:paraId="69ED75C5"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2" w:type="dxa"/>
                  <w:tcBorders>
                    <w:top w:val="single" w:sz="4" w:space="0" w:color="auto"/>
                    <w:left w:val="single" w:sz="4" w:space="0" w:color="auto"/>
                    <w:bottom w:val="single" w:sz="4" w:space="0" w:color="auto"/>
                    <w:right w:val="single" w:sz="4" w:space="0" w:color="auto"/>
                  </w:tcBorders>
                </w:tcPr>
                <w:p w14:paraId="55CBE61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08" w:type="dxa"/>
                  <w:tcBorders>
                    <w:top w:val="single" w:sz="4" w:space="0" w:color="auto"/>
                    <w:left w:val="single" w:sz="4" w:space="0" w:color="auto"/>
                    <w:bottom w:val="single" w:sz="4" w:space="0" w:color="auto"/>
                  </w:tcBorders>
                </w:tcPr>
                <w:p w14:paraId="0A4754A2"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540" w:type="dxa"/>
                  <w:tcBorders>
                    <w:top w:val="single" w:sz="4" w:space="0" w:color="auto"/>
                    <w:bottom w:val="single" w:sz="4" w:space="0" w:color="auto"/>
                    <w:right w:val="single" w:sz="4" w:space="0" w:color="auto"/>
                  </w:tcBorders>
                </w:tcPr>
                <w:p w14:paraId="6D866E84"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0" w:type="dxa"/>
                  <w:tcBorders>
                    <w:top w:val="single" w:sz="4" w:space="0" w:color="auto"/>
                    <w:bottom w:val="single" w:sz="4" w:space="0" w:color="auto"/>
                    <w:right w:val="single" w:sz="4" w:space="0" w:color="auto"/>
                  </w:tcBorders>
                </w:tcPr>
                <w:p w14:paraId="594AA979"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57" w:type="dxa"/>
                  <w:tcBorders>
                    <w:top w:val="single" w:sz="4" w:space="0" w:color="auto"/>
                    <w:left w:val="single" w:sz="4" w:space="0" w:color="auto"/>
                    <w:bottom w:val="single" w:sz="4" w:space="0" w:color="auto"/>
                    <w:right w:val="single" w:sz="4" w:space="0" w:color="auto"/>
                  </w:tcBorders>
                </w:tcPr>
                <w:p w14:paraId="205479F9"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43" w:type="dxa"/>
                  <w:tcBorders>
                    <w:top w:val="single" w:sz="4" w:space="0" w:color="auto"/>
                    <w:left w:val="single" w:sz="4" w:space="0" w:color="auto"/>
                    <w:bottom w:val="single" w:sz="4" w:space="0" w:color="auto"/>
                  </w:tcBorders>
                </w:tcPr>
                <w:p w14:paraId="63D81853"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r>
            <w:tr w:rsidR="001B66B3" w14:paraId="10ADF6CE" w14:textId="77777777" w:rsidTr="00756D00">
              <w:trPr>
                <w:trHeight w:val="651"/>
              </w:trPr>
              <w:tc>
                <w:tcPr>
                  <w:tcW w:w="1700" w:type="dxa"/>
                  <w:tcBorders>
                    <w:top w:val="single" w:sz="4" w:space="0" w:color="auto"/>
                    <w:bottom w:val="single" w:sz="4" w:space="0" w:color="auto"/>
                  </w:tcBorders>
                </w:tcPr>
                <w:p w14:paraId="0FBFC3B8" w14:textId="77777777" w:rsidR="001B66B3" w:rsidRPr="00366FA0" w:rsidRDefault="001B66B3" w:rsidP="00366FA0">
                  <w:pPr>
                    <w:tabs>
                      <w:tab w:val="left" w:pos="566"/>
                      <w:tab w:val="left" w:pos="926"/>
                    </w:tabs>
                    <w:bidi w:val="0"/>
                    <w:spacing w:before="100" w:after="100"/>
                    <w:jc w:val="lowKashida"/>
                    <w:rPr>
                      <w:rFonts w:asciiTheme="majorBidi" w:hAnsiTheme="majorBidi" w:cstheme="majorBidi"/>
                      <w:sz w:val="16"/>
                      <w:szCs w:val="16"/>
                    </w:rPr>
                  </w:pPr>
                  <w:r w:rsidRPr="00366FA0">
                    <w:rPr>
                      <w:rFonts w:asciiTheme="majorBidi" w:hAnsiTheme="majorBidi" w:cstheme="majorBidi"/>
                      <w:sz w:val="16"/>
                      <w:szCs w:val="16"/>
                    </w:rPr>
                    <w:t>Recombinant DNA technology</w:t>
                  </w:r>
                </w:p>
              </w:tc>
              <w:tc>
                <w:tcPr>
                  <w:tcW w:w="257" w:type="dxa"/>
                  <w:tcBorders>
                    <w:top w:val="single" w:sz="4" w:space="0" w:color="auto"/>
                    <w:bottom w:val="single" w:sz="4" w:space="0" w:color="auto"/>
                    <w:right w:val="single" w:sz="4" w:space="0" w:color="auto"/>
                  </w:tcBorders>
                </w:tcPr>
                <w:p w14:paraId="4AC4153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60" w:type="dxa"/>
                  <w:tcBorders>
                    <w:top w:val="single" w:sz="4" w:space="0" w:color="auto"/>
                    <w:left w:val="single" w:sz="4" w:space="0" w:color="auto"/>
                    <w:bottom w:val="single" w:sz="4" w:space="0" w:color="auto"/>
                    <w:right w:val="single" w:sz="4" w:space="0" w:color="auto"/>
                  </w:tcBorders>
                </w:tcPr>
                <w:p w14:paraId="5F6F326D"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top w:val="single" w:sz="4" w:space="0" w:color="auto"/>
                    <w:left w:val="single" w:sz="4" w:space="0" w:color="auto"/>
                    <w:bottom w:val="single" w:sz="4" w:space="0" w:color="auto"/>
                    <w:right w:val="single" w:sz="4" w:space="0" w:color="auto"/>
                  </w:tcBorders>
                </w:tcPr>
                <w:p w14:paraId="47EE7011"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14:paraId="214E084E"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top w:val="single" w:sz="4" w:space="0" w:color="auto"/>
                    <w:left w:val="single" w:sz="4" w:space="0" w:color="auto"/>
                    <w:bottom w:val="single" w:sz="4" w:space="0" w:color="auto"/>
                  </w:tcBorders>
                </w:tcPr>
                <w:p w14:paraId="49A160CB"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32" w:type="dxa"/>
                  <w:tcBorders>
                    <w:top w:val="single" w:sz="4" w:space="0" w:color="auto"/>
                    <w:bottom w:val="single" w:sz="4" w:space="0" w:color="auto"/>
                    <w:right w:val="single" w:sz="4" w:space="0" w:color="auto"/>
                  </w:tcBorders>
                </w:tcPr>
                <w:p w14:paraId="4F0B1806"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88" w:type="dxa"/>
                  <w:tcBorders>
                    <w:top w:val="single" w:sz="4" w:space="0" w:color="auto"/>
                    <w:bottom w:val="single" w:sz="4" w:space="0" w:color="auto"/>
                    <w:right w:val="single" w:sz="4" w:space="0" w:color="auto"/>
                  </w:tcBorders>
                </w:tcPr>
                <w:p w14:paraId="77A57492"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02" w:type="dxa"/>
                  <w:tcBorders>
                    <w:top w:val="single" w:sz="4" w:space="0" w:color="auto"/>
                    <w:left w:val="single" w:sz="4" w:space="0" w:color="auto"/>
                    <w:bottom w:val="single" w:sz="4" w:space="0" w:color="auto"/>
                    <w:right w:val="single" w:sz="4" w:space="0" w:color="auto"/>
                  </w:tcBorders>
                </w:tcPr>
                <w:p w14:paraId="2175EF70"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8" w:type="dxa"/>
                  <w:tcBorders>
                    <w:top w:val="single" w:sz="4" w:space="0" w:color="auto"/>
                    <w:left w:val="single" w:sz="4" w:space="0" w:color="auto"/>
                    <w:bottom w:val="single" w:sz="4" w:space="0" w:color="auto"/>
                  </w:tcBorders>
                </w:tcPr>
                <w:p w14:paraId="446F72D4"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540" w:type="dxa"/>
                  <w:tcBorders>
                    <w:top w:val="single" w:sz="4" w:space="0" w:color="auto"/>
                    <w:bottom w:val="single" w:sz="4" w:space="0" w:color="auto"/>
                    <w:right w:val="single" w:sz="4" w:space="0" w:color="auto"/>
                  </w:tcBorders>
                </w:tcPr>
                <w:p w14:paraId="02951260"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0" w:type="dxa"/>
                  <w:tcBorders>
                    <w:top w:val="single" w:sz="4" w:space="0" w:color="auto"/>
                    <w:bottom w:val="single" w:sz="4" w:space="0" w:color="auto"/>
                    <w:right w:val="single" w:sz="4" w:space="0" w:color="auto"/>
                  </w:tcBorders>
                </w:tcPr>
                <w:p w14:paraId="2BEE9ACF"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7" w:type="dxa"/>
                  <w:tcBorders>
                    <w:top w:val="single" w:sz="4" w:space="0" w:color="auto"/>
                    <w:left w:val="single" w:sz="4" w:space="0" w:color="auto"/>
                    <w:bottom w:val="single" w:sz="4" w:space="0" w:color="auto"/>
                    <w:right w:val="single" w:sz="4" w:space="0" w:color="auto"/>
                  </w:tcBorders>
                </w:tcPr>
                <w:p w14:paraId="7BB5B7F0"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43" w:type="dxa"/>
                  <w:tcBorders>
                    <w:top w:val="single" w:sz="4" w:space="0" w:color="auto"/>
                    <w:left w:val="single" w:sz="4" w:space="0" w:color="auto"/>
                    <w:bottom w:val="single" w:sz="4" w:space="0" w:color="auto"/>
                  </w:tcBorders>
                </w:tcPr>
                <w:p w14:paraId="055E60A3"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r>
            <w:tr w:rsidR="001B66B3" w14:paraId="2704C4B3" w14:textId="77777777" w:rsidTr="00756D00">
              <w:trPr>
                <w:trHeight w:val="568"/>
              </w:trPr>
              <w:tc>
                <w:tcPr>
                  <w:tcW w:w="1700" w:type="dxa"/>
                  <w:tcBorders>
                    <w:top w:val="single" w:sz="4" w:space="0" w:color="auto"/>
                    <w:bottom w:val="single" w:sz="4" w:space="0" w:color="auto"/>
                  </w:tcBorders>
                </w:tcPr>
                <w:p w14:paraId="7CE1E90A" w14:textId="77777777" w:rsidR="001B66B3" w:rsidRPr="004B2DA1" w:rsidRDefault="001B66B3" w:rsidP="00366FA0">
                  <w:pPr>
                    <w:tabs>
                      <w:tab w:val="left" w:pos="566"/>
                      <w:tab w:val="left" w:pos="926"/>
                    </w:tabs>
                    <w:bidi w:val="0"/>
                    <w:spacing w:before="100" w:after="100"/>
                    <w:jc w:val="lowKashida"/>
                    <w:rPr>
                      <w:rFonts w:asciiTheme="majorBidi" w:hAnsiTheme="majorBidi" w:cstheme="majorBidi"/>
                      <w:sz w:val="16"/>
                      <w:szCs w:val="16"/>
                    </w:rPr>
                  </w:pPr>
                  <w:r w:rsidRPr="00366FA0">
                    <w:rPr>
                      <w:rFonts w:asciiTheme="majorBidi" w:hAnsiTheme="majorBidi" w:cstheme="majorBidi"/>
                      <w:sz w:val="16"/>
                      <w:szCs w:val="16"/>
                    </w:rPr>
                    <w:t xml:space="preserve"> </w:t>
                  </w:r>
                  <w:r w:rsidRPr="004B2DA1">
                    <w:rPr>
                      <w:rFonts w:asciiTheme="majorBidi" w:hAnsiTheme="majorBidi" w:cstheme="majorBidi"/>
                      <w:sz w:val="16"/>
                      <w:szCs w:val="16"/>
                    </w:rPr>
                    <w:t>Cancer genes and growth factors</w:t>
                  </w:r>
                </w:p>
              </w:tc>
              <w:tc>
                <w:tcPr>
                  <w:tcW w:w="257" w:type="dxa"/>
                  <w:tcBorders>
                    <w:top w:val="single" w:sz="4" w:space="0" w:color="auto"/>
                    <w:bottom w:val="single" w:sz="4" w:space="0" w:color="auto"/>
                    <w:right w:val="single" w:sz="4" w:space="0" w:color="auto"/>
                  </w:tcBorders>
                </w:tcPr>
                <w:p w14:paraId="01B62B48"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60" w:type="dxa"/>
                  <w:tcBorders>
                    <w:top w:val="single" w:sz="4" w:space="0" w:color="auto"/>
                    <w:left w:val="single" w:sz="4" w:space="0" w:color="auto"/>
                    <w:bottom w:val="single" w:sz="4" w:space="0" w:color="auto"/>
                    <w:right w:val="single" w:sz="4" w:space="0" w:color="auto"/>
                  </w:tcBorders>
                </w:tcPr>
                <w:p w14:paraId="44A72C5E"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5C5DE95E"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810" w:type="dxa"/>
                  <w:tcBorders>
                    <w:top w:val="single" w:sz="4" w:space="0" w:color="auto"/>
                    <w:left w:val="single" w:sz="4" w:space="0" w:color="auto"/>
                    <w:bottom w:val="single" w:sz="4" w:space="0" w:color="auto"/>
                    <w:right w:val="single" w:sz="4" w:space="0" w:color="auto"/>
                  </w:tcBorders>
                </w:tcPr>
                <w:p w14:paraId="19CE961D"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bottom w:val="single" w:sz="4" w:space="0" w:color="auto"/>
                  </w:tcBorders>
                </w:tcPr>
                <w:p w14:paraId="25619DA5"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32" w:type="dxa"/>
                  <w:tcBorders>
                    <w:top w:val="single" w:sz="4" w:space="0" w:color="auto"/>
                    <w:bottom w:val="single" w:sz="4" w:space="0" w:color="auto"/>
                    <w:right w:val="single" w:sz="4" w:space="0" w:color="auto"/>
                  </w:tcBorders>
                </w:tcPr>
                <w:p w14:paraId="2CE984E1"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88" w:type="dxa"/>
                  <w:tcBorders>
                    <w:top w:val="single" w:sz="4" w:space="0" w:color="auto"/>
                    <w:bottom w:val="single" w:sz="4" w:space="0" w:color="auto"/>
                    <w:right w:val="single" w:sz="4" w:space="0" w:color="auto"/>
                  </w:tcBorders>
                </w:tcPr>
                <w:p w14:paraId="159B7F96"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2" w:type="dxa"/>
                  <w:tcBorders>
                    <w:top w:val="single" w:sz="4" w:space="0" w:color="auto"/>
                    <w:left w:val="single" w:sz="4" w:space="0" w:color="auto"/>
                    <w:bottom w:val="single" w:sz="4" w:space="0" w:color="auto"/>
                    <w:right w:val="single" w:sz="4" w:space="0" w:color="auto"/>
                  </w:tcBorders>
                </w:tcPr>
                <w:p w14:paraId="097A5ACA"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08" w:type="dxa"/>
                  <w:tcBorders>
                    <w:top w:val="single" w:sz="4" w:space="0" w:color="auto"/>
                    <w:left w:val="single" w:sz="4" w:space="0" w:color="auto"/>
                    <w:bottom w:val="single" w:sz="4" w:space="0" w:color="auto"/>
                  </w:tcBorders>
                </w:tcPr>
                <w:p w14:paraId="35F99AD3"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540" w:type="dxa"/>
                  <w:tcBorders>
                    <w:top w:val="single" w:sz="4" w:space="0" w:color="auto"/>
                    <w:bottom w:val="single" w:sz="4" w:space="0" w:color="auto"/>
                    <w:right w:val="single" w:sz="4" w:space="0" w:color="auto"/>
                  </w:tcBorders>
                </w:tcPr>
                <w:p w14:paraId="43B56745"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0" w:type="dxa"/>
                  <w:tcBorders>
                    <w:top w:val="single" w:sz="4" w:space="0" w:color="auto"/>
                    <w:bottom w:val="single" w:sz="4" w:space="0" w:color="auto"/>
                    <w:right w:val="single" w:sz="4" w:space="0" w:color="auto"/>
                  </w:tcBorders>
                </w:tcPr>
                <w:p w14:paraId="21479B02"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7" w:type="dxa"/>
                  <w:tcBorders>
                    <w:top w:val="single" w:sz="4" w:space="0" w:color="auto"/>
                    <w:left w:val="single" w:sz="4" w:space="0" w:color="auto"/>
                    <w:bottom w:val="single" w:sz="4" w:space="0" w:color="auto"/>
                    <w:right w:val="single" w:sz="4" w:space="0" w:color="auto"/>
                  </w:tcBorders>
                </w:tcPr>
                <w:p w14:paraId="53126681"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43" w:type="dxa"/>
                  <w:tcBorders>
                    <w:top w:val="single" w:sz="4" w:space="0" w:color="auto"/>
                    <w:left w:val="single" w:sz="4" w:space="0" w:color="auto"/>
                    <w:bottom w:val="single" w:sz="4" w:space="0" w:color="auto"/>
                  </w:tcBorders>
                </w:tcPr>
                <w:p w14:paraId="03F34759"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r>
            <w:tr w:rsidR="001B66B3" w14:paraId="5715BD68" w14:textId="77777777" w:rsidTr="00756D00">
              <w:trPr>
                <w:trHeight w:val="270"/>
              </w:trPr>
              <w:tc>
                <w:tcPr>
                  <w:tcW w:w="1700" w:type="dxa"/>
                  <w:tcBorders>
                    <w:top w:val="single" w:sz="4" w:space="0" w:color="auto"/>
                  </w:tcBorders>
                </w:tcPr>
                <w:p w14:paraId="7CFAD6AC" w14:textId="77777777" w:rsidR="001B66B3" w:rsidRPr="00366FA0" w:rsidRDefault="001B66B3" w:rsidP="00366FA0">
                  <w:pPr>
                    <w:tabs>
                      <w:tab w:val="left" w:pos="566"/>
                      <w:tab w:val="left" w:pos="926"/>
                    </w:tabs>
                    <w:bidi w:val="0"/>
                    <w:spacing w:before="100" w:after="100"/>
                    <w:jc w:val="lowKashida"/>
                    <w:rPr>
                      <w:rFonts w:asciiTheme="majorBidi" w:hAnsiTheme="majorBidi" w:cstheme="majorBidi"/>
                      <w:sz w:val="16"/>
                      <w:szCs w:val="16"/>
                      <w:rtl/>
                    </w:rPr>
                  </w:pPr>
                  <w:r w:rsidRPr="00366FA0">
                    <w:rPr>
                      <w:rFonts w:asciiTheme="majorBidi" w:hAnsiTheme="majorBidi" w:cstheme="majorBidi"/>
                      <w:sz w:val="16"/>
                      <w:szCs w:val="16"/>
                    </w:rPr>
                    <w:t xml:space="preserve">Biochemical and </w:t>
                  </w:r>
                  <w:r w:rsidRPr="00366FA0">
                    <w:rPr>
                      <w:rFonts w:asciiTheme="majorBidi" w:hAnsiTheme="majorBidi" w:cstheme="majorBidi"/>
                      <w:sz w:val="16"/>
                      <w:szCs w:val="16"/>
                    </w:rPr>
                    <w:lastRenderedPageBreak/>
                    <w:t>genetic basis of</w:t>
                  </w:r>
                </w:p>
                <w:p w14:paraId="3E0A87E9" w14:textId="77777777" w:rsidR="001B66B3" w:rsidRPr="00366FA0" w:rsidRDefault="001B66B3" w:rsidP="00366FA0">
                  <w:pPr>
                    <w:tabs>
                      <w:tab w:val="left" w:pos="566"/>
                      <w:tab w:val="left" w:pos="926"/>
                    </w:tabs>
                    <w:bidi w:val="0"/>
                    <w:spacing w:before="100" w:after="100"/>
                    <w:jc w:val="lowKashida"/>
                    <w:rPr>
                      <w:rFonts w:asciiTheme="majorBidi" w:hAnsiTheme="majorBidi" w:cstheme="majorBidi"/>
                      <w:sz w:val="16"/>
                      <w:szCs w:val="16"/>
                    </w:rPr>
                  </w:pPr>
                  <w:r w:rsidRPr="004B2DA1">
                    <w:rPr>
                      <w:rFonts w:asciiTheme="majorBidi" w:hAnsiTheme="majorBidi" w:cstheme="majorBidi"/>
                      <w:sz w:val="16"/>
                      <w:szCs w:val="16"/>
                    </w:rPr>
                    <w:t>disease</w:t>
                  </w:r>
                </w:p>
              </w:tc>
              <w:tc>
                <w:tcPr>
                  <w:tcW w:w="257" w:type="dxa"/>
                  <w:tcBorders>
                    <w:top w:val="single" w:sz="4" w:space="0" w:color="auto"/>
                    <w:right w:val="single" w:sz="4" w:space="0" w:color="auto"/>
                  </w:tcBorders>
                </w:tcPr>
                <w:p w14:paraId="350CC033"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60" w:type="dxa"/>
                  <w:tcBorders>
                    <w:top w:val="single" w:sz="4" w:space="0" w:color="auto"/>
                    <w:left w:val="single" w:sz="4" w:space="0" w:color="auto"/>
                    <w:right w:val="single" w:sz="4" w:space="0" w:color="auto"/>
                  </w:tcBorders>
                </w:tcPr>
                <w:p w14:paraId="4536341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720" w:type="dxa"/>
                  <w:tcBorders>
                    <w:top w:val="single" w:sz="4" w:space="0" w:color="auto"/>
                    <w:left w:val="single" w:sz="4" w:space="0" w:color="auto"/>
                    <w:right w:val="single" w:sz="4" w:space="0" w:color="auto"/>
                  </w:tcBorders>
                </w:tcPr>
                <w:p w14:paraId="4B799F8A"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810" w:type="dxa"/>
                  <w:tcBorders>
                    <w:top w:val="single" w:sz="4" w:space="0" w:color="auto"/>
                    <w:left w:val="single" w:sz="4" w:space="0" w:color="auto"/>
                    <w:right w:val="single" w:sz="4" w:space="0" w:color="auto"/>
                  </w:tcBorders>
                </w:tcPr>
                <w:p w14:paraId="13EA3FA9"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720" w:type="dxa"/>
                  <w:tcBorders>
                    <w:top w:val="single" w:sz="4" w:space="0" w:color="auto"/>
                    <w:left w:val="single" w:sz="4" w:space="0" w:color="auto"/>
                  </w:tcBorders>
                </w:tcPr>
                <w:p w14:paraId="1C98F7A9"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332" w:type="dxa"/>
                  <w:tcBorders>
                    <w:top w:val="single" w:sz="4" w:space="0" w:color="auto"/>
                    <w:right w:val="single" w:sz="4" w:space="0" w:color="auto"/>
                  </w:tcBorders>
                </w:tcPr>
                <w:p w14:paraId="3361C9E4"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388" w:type="dxa"/>
                  <w:tcBorders>
                    <w:top w:val="single" w:sz="4" w:space="0" w:color="auto"/>
                    <w:right w:val="single" w:sz="4" w:space="0" w:color="auto"/>
                  </w:tcBorders>
                </w:tcPr>
                <w:p w14:paraId="498AEBD8"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02" w:type="dxa"/>
                  <w:tcBorders>
                    <w:top w:val="single" w:sz="4" w:space="0" w:color="auto"/>
                    <w:left w:val="single" w:sz="4" w:space="0" w:color="auto"/>
                    <w:right w:val="single" w:sz="4" w:space="0" w:color="auto"/>
                  </w:tcBorders>
                </w:tcPr>
                <w:p w14:paraId="7186AA43"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08" w:type="dxa"/>
                  <w:tcBorders>
                    <w:top w:val="single" w:sz="4" w:space="0" w:color="auto"/>
                    <w:left w:val="single" w:sz="4" w:space="0" w:color="auto"/>
                  </w:tcBorders>
                </w:tcPr>
                <w:p w14:paraId="563EC2A7"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540" w:type="dxa"/>
                  <w:tcBorders>
                    <w:top w:val="single" w:sz="4" w:space="0" w:color="auto"/>
                    <w:right w:val="single" w:sz="4" w:space="0" w:color="auto"/>
                  </w:tcBorders>
                </w:tcPr>
                <w:p w14:paraId="40BE5350"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c>
                <w:tcPr>
                  <w:tcW w:w="450" w:type="dxa"/>
                  <w:tcBorders>
                    <w:top w:val="single" w:sz="4" w:space="0" w:color="auto"/>
                    <w:right w:val="single" w:sz="4" w:space="0" w:color="auto"/>
                  </w:tcBorders>
                </w:tcPr>
                <w:p w14:paraId="608F0B50"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57" w:type="dxa"/>
                  <w:tcBorders>
                    <w:top w:val="single" w:sz="4" w:space="0" w:color="auto"/>
                    <w:left w:val="single" w:sz="4" w:space="0" w:color="auto"/>
                    <w:right w:val="single" w:sz="4" w:space="0" w:color="auto"/>
                  </w:tcBorders>
                </w:tcPr>
                <w:p w14:paraId="6AB1E170" w14:textId="77777777" w:rsidR="001B66B3" w:rsidRDefault="001B66B3" w:rsidP="00366FA0">
                  <w:pPr>
                    <w:autoSpaceDE w:val="0"/>
                    <w:autoSpaceDN w:val="0"/>
                    <w:bidi w:val="0"/>
                    <w:adjustRightInd w:val="0"/>
                    <w:rPr>
                      <w:rFonts w:asciiTheme="majorBidi" w:hAnsiTheme="majorBidi" w:cstheme="majorBidi"/>
                      <w:color w:val="000000"/>
                      <w:sz w:val="28"/>
                      <w:szCs w:val="28"/>
                    </w:rPr>
                  </w:pPr>
                </w:p>
              </w:tc>
              <w:tc>
                <w:tcPr>
                  <w:tcW w:w="443" w:type="dxa"/>
                  <w:tcBorders>
                    <w:top w:val="single" w:sz="4" w:space="0" w:color="auto"/>
                    <w:left w:val="single" w:sz="4" w:space="0" w:color="auto"/>
                  </w:tcBorders>
                </w:tcPr>
                <w:p w14:paraId="45227CAC" w14:textId="77777777" w:rsidR="001B66B3" w:rsidRDefault="005406AC" w:rsidP="00366FA0">
                  <w:pPr>
                    <w:autoSpaceDE w:val="0"/>
                    <w:autoSpaceDN w:val="0"/>
                    <w:bidi w:val="0"/>
                    <w:adjustRightInd w:val="0"/>
                    <w:rPr>
                      <w:rFonts w:asciiTheme="majorBidi" w:hAnsiTheme="majorBidi" w:cstheme="majorBidi"/>
                      <w:color w:val="000000"/>
                      <w:sz w:val="28"/>
                      <w:szCs w:val="28"/>
                    </w:rPr>
                  </w:pPr>
                  <w:r w:rsidRPr="004E4B02">
                    <w:rPr>
                      <w:rFonts w:ascii="Arial Black" w:hAnsi="Arial Black"/>
                      <w:b/>
                      <w:bCs/>
                      <w:noProof/>
                    </w:rPr>
                    <w:t>×</w:t>
                  </w:r>
                </w:p>
              </w:tc>
            </w:tr>
          </w:tbl>
          <w:p w14:paraId="78102056" w14:textId="77777777" w:rsidR="00E149EE" w:rsidRDefault="00E149EE" w:rsidP="005D54B5">
            <w:pPr>
              <w:autoSpaceDE w:val="0"/>
              <w:autoSpaceDN w:val="0"/>
              <w:bidi w:val="0"/>
              <w:adjustRightInd w:val="0"/>
              <w:rPr>
                <w:rFonts w:asciiTheme="majorBidi" w:hAnsiTheme="majorBidi" w:cstheme="majorBidi"/>
                <w:color w:val="000000"/>
                <w:sz w:val="28"/>
                <w:szCs w:val="28"/>
              </w:rPr>
            </w:pPr>
          </w:p>
          <w:p w14:paraId="1DB5701E" w14:textId="77777777" w:rsidR="00E149EE" w:rsidRPr="003068FE" w:rsidRDefault="00E149EE" w:rsidP="00F71DCB">
            <w:pPr>
              <w:autoSpaceDE w:val="0"/>
              <w:autoSpaceDN w:val="0"/>
              <w:bidi w:val="0"/>
              <w:adjustRightInd w:val="0"/>
              <w:rPr>
                <w:rFonts w:asciiTheme="majorBidi" w:hAnsiTheme="majorBidi" w:cstheme="majorBidi"/>
                <w:color w:val="000000"/>
                <w:sz w:val="28"/>
                <w:szCs w:val="28"/>
                <w:lang w:bidi="ar-EG"/>
              </w:rPr>
            </w:pPr>
          </w:p>
        </w:tc>
        <w:tc>
          <w:tcPr>
            <w:tcW w:w="591" w:type="pct"/>
          </w:tcPr>
          <w:p w14:paraId="549ADF87" w14:textId="77777777" w:rsidR="00EB43C0" w:rsidRPr="00FA0550" w:rsidRDefault="00EB43C0" w:rsidP="00A62015">
            <w:pPr>
              <w:rPr>
                <w:rFonts w:asciiTheme="majorBidi" w:eastAsia="Calibri" w:hAnsiTheme="majorBidi" w:cstheme="majorBidi"/>
                <w:sz w:val="32"/>
                <w:szCs w:val="32"/>
                <w:rtl/>
              </w:rPr>
            </w:pPr>
            <w:r w:rsidRPr="00FA0550">
              <w:rPr>
                <w:rFonts w:asciiTheme="majorBidi" w:eastAsia="Calibri" w:hAnsiTheme="majorBidi" w:cstheme="majorBidi"/>
                <w:sz w:val="32"/>
                <w:szCs w:val="32"/>
                <w:rtl/>
              </w:rPr>
              <w:lastRenderedPageBreak/>
              <w:t>4- محتوى المقرر:</w:t>
            </w:r>
          </w:p>
          <w:p w14:paraId="547E1376" w14:textId="77777777" w:rsidR="00EB43C0" w:rsidRPr="00FA0550" w:rsidRDefault="00EB43C0" w:rsidP="00A62015">
            <w:pPr>
              <w:jc w:val="center"/>
              <w:rPr>
                <w:rFonts w:asciiTheme="majorBidi" w:eastAsia="Calibri" w:hAnsiTheme="majorBidi" w:cstheme="majorBidi"/>
                <w:sz w:val="32"/>
                <w:szCs w:val="32"/>
              </w:rPr>
            </w:pPr>
          </w:p>
        </w:tc>
      </w:tr>
      <w:tr w:rsidR="00EB43C0" w:rsidRPr="00FA0550" w14:paraId="0FC4D5FF" w14:textId="77777777" w:rsidTr="00756D00">
        <w:trPr>
          <w:trHeight w:val="350"/>
        </w:trPr>
        <w:tc>
          <w:tcPr>
            <w:tcW w:w="4145" w:type="pct"/>
          </w:tcPr>
          <w:p w14:paraId="15DABFC6" w14:textId="77777777" w:rsidR="00EB43C0" w:rsidRPr="00FA0550" w:rsidRDefault="00EB43C0" w:rsidP="00A62015">
            <w:pPr>
              <w:autoSpaceDE w:val="0"/>
              <w:autoSpaceDN w:val="0"/>
              <w:bidi w:val="0"/>
              <w:adjustRightInd w:val="0"/>
              <w:spacing w:line="360" w:lineRule="auto"/>
              <w:jc w:val="lowKashida"/>
              <w:rPr>
                <w:rFonts w:asciiTheme="majorBidi" w:hAnsiTheme="majorBidi" w:cstheme="majorBidi"/>
                <w:b/>
                <w:bCs/>
                <w:color w:val="000000"/>
                <w:sz w:val="28"/>
                <w:szCs w:val="28"/>
              </w:rPr>
            </w:pPr>
            <w:r w:rsidRPr="00FA0550">
              <w:rPr>
                <w:rFonts w:asciiTheme="majorBidi" w:hAnsiTheme="majorBidi" w:cstheme="majorBidi"/>
                <w:b/>
                <w:bCs/>
                <w:color w:val="000000"/>
                <w:sz w:val="28"/>
                <w:szCs w:val="28"/>
              </w:rPr>
              <w:lastRenderedPageBreak/>
              <w:t xml:space="preserve">- </w:t>
            </w:r>
            <w:r w:rsidRPr="00FA0550">
              <w:rPr>
                <w:rFonts w:asciiTheme="majorBidi" w:hAnsiTheme="majorBidi" w:cstheme="majorBidi"/>
                <w:b/>
                <w:bCs/>
                <w:color w:val="000000"/>
                <w:sz w:val="28"/>
                <w:szCs w:val="28"/>
                <w:u w:val="single"/>
              </w:rPr>
              <w:t>Teaching and learning methods</w:t>
            </w:r>
            <w:r w:rsidRPr="00FA0550">
              <w:rPr>
                <w:rFonts w:asciiTheme="majorBidi" w:hAnsiTheme="majorBidi" w:cstheme="majorBidi"/>
                <w:b/>
                <w:bCs/>
                <w:color w:val="000000"/>
                <w:sz w:val="28"/>
                <w:szCs w:val="28"/>
              </w:rPr>
              <w:t>:</w:t>
            </w:r>
          </w:p>
          <w:p w14:paraId="03FBC70E" w14:textId="77777777" w:rsidR="00EB43C0" w:rsidRPr="00FA0550" w:rsidRDefault="00EB43C0" w:rsidP="00A62015">
            <w:pPr>
              <w:tabs>
                <w:tab w:val="left" w:pos="284"/>
              </w:tabs>
              <w:autoSpaceDE w:val="0"/>
              <w:autoSpaceDN w:val="0"/>
              <w:bidi w:val="0"/>
              <w:adjustRightInd w:val="0"/>
              <w:jc w:val="lowKashida"/>
              <w:rPr>
                <w:rFonts w:asciiTheme="majorBidi" w:hAnsiTheme="majorBidi" w:cstheme="majorBidi"/>
                <w:b/>
                <w:bCs/>
                <w:color w:val="000000"/>
                <w:sz w:val="28"/>
                <w:szCs w:val="28"/>
                <w:u w:val="single"/>
              </w:rPr>
            </w:pPr>
            <w:r w:rsidRPr="00FA0550">
              <w:rPr>
                <w:rFonts w:asciiTheme="majorBidi" w:hAnsiTheme="majorBidi" w:cstheme="majorBidi"/>
                <w:b/>
                <w:bCs/>
                <w:color w:val="000000"/>
                <w:sz w:val="28"/>
                <w:szCs w:val="28"/>
              </w:rPr>
              <w:tab/>
            </w:r>
            <w:r w:rsidRPr="00FA0550">
              <w:rPr>
                <w:rFonts w:asciiTheme="majorBidi" w:hAnsiTheme="majorBidi" w:cstheme="majorBidi"/>
                <w:b/>
                <w:bCs/>
                <w:color w:val="000000"/>
                <w:sz w:val="28"/>
                <w:szCs w:val="28"/>
                <w:u w:val="single"/>
              </w:rPr>
              <w:t>METHODS USED:</w:t>
            </w:r>
          </w:p>
          <w:p w14:paraId="6D10196F" w14:textId="77777777" w:rsidR="00EB43C0" w:rsidRPr="00FA0550" w:rsidRDefault="00EB43C0" w:rsidP="002347BB">
            <w:pPr>
              <w:numPr>
                <w:ilvl w:val="0"/>
                <w:numId w:val="9"/>
              </w:numPr>
              <w:autoSpaceDE w:val="0"/>
              <w:autoSpaceDN w:val="0"/>
              <w:bidi w:val="0"/>
              <w:adjustRightInd w:val="0"/>
              <w:ind w:left="0" w:firstLine="0"/>
              <w:jc w:val="lowKashida"/>
              <w:rPr>
                <w:rFonts w:asciiTheme="majorBidi" w:hAnsiTheme="majorBidi" w:cstheme="majorBidi"/>
                <w:color w:val="000000"/>
                <w:sz w:val="28"/>
                <w:szCs w:val="28"/>
              </w:rPr>
            </w:pPr>
            <w:r w:rsidRPr="00FA0550">
              <w:rPr>
                <w:rFonts w:asciiTheme="majorBidi" w:hAnsiTheme="majorBidi" w:cstheme="majorBidi"/>
                <w:color w:val="000000"/>
                <w:sz w:val="28"/>
                <w:szCs w:val="28"/>
              </w:rPr>
              <w:t>Modified Lectures</w:t>
            </w:r>
          </w:p>
          <w:p w14:paraId="1DAC9DC1" w14:textId="77777777" w:rsidR="00EB43C0" w:rsidRPr="00FA0550" w:rsidRDefault="00EB43C0" w:rsidP="002347BB">
            <w:pPr>
              <w:numPr>
                <w:ilvl w:val="0"/>
                <w:numId w:val="9"/>
              </w:numPr>
              <w:autoSpaceDE w:val="0"/>
              <w:autoSpaceDN w:val="0"/>
              <w:bidi w:val="0"/>
              <w:adjustRightInd w:val="0"/>
              <w:ind w:left="0" w:firstLine="0"/>
              <w:jc w:val="lowKashida"/>
              <w:rPr>
                <w:rFonts w:asciiTheme="majorBidi" w:hAnsiTheme="majorBidi" w:cstheme="majorBidi"/>
                <w:color w:val="000000"/>
                <w:sz w:val="28"/>
                <w:szCs w:val="28"/>
              </w:rPr>
            </w:pPr>
            <w:r w:rsidRPr="00FA0550">
              <w:rPr>
                <w:rFonts w:asciiTheme="majorBidi" w:hAnsiTheme="majorBidi" w:cstheme="majorBidi"/>
                <w:color w:val="000000"/>
                <w:sz w:val="28"/>
                <w:szCs w:val="28"/>
              </w:rPr>
              <w:t>Tutorials</w:t>
            </w:r>
          </w:p>
          <w:p w14:paraId="022CB448" w14:textId="77777777" w:rsidR="00EB43C0" w:rsidRPr="00AE2095" w:rsidRDefault="00EB43C0" w:rsidP="002347BB">
            <w:pPr>
              <w:numPr>
                <w:ilvl w:val="0"/>
                <w:numId w:val="9"/>
              </w:numPr>
              <w:autoSpaceDE w:val="0"/>
              <w:autoSpaceDN w:val="0"/>
              <w:bidi w:val="0"/>
              <w:adjustRightInd w:val="0"/>
              <w:ind w:left="0" w:firstLine="0"/>
              <w:jc w:val="lowKashida"/>
              <w:rPr>
                <w:rFonts w:asciiTheme="majorBidi" w:hAnsiTheme="majorBidi" w:cstheme="majorBidi"/>
                <w:b/>
                <w:bCs/>
                <w:color w:val="000000"/>
                <w:sz w:val="28"/>
                <w:szCs w:val="28"/>
                <w:u w:val="single"/>
              </w:rPr>
            </w:pPr>
            <w:r w:rsidRPr="00FA0550">
              <w:rPr>
                <w:rFonts w:asciiTheme="majorBidi" w:hAnsiTheme="majorBidi" w:cstheme="majorBidi"/>
                <w:color w:val="000000"/>
                <w:sz w:val="28"/>
                <w:szCs w:val="28"/>
              </w:rPr>
              <w:t>Practical classes</w:t>
            </w:r>
          </w:p>
          <w:p w14:paraId="080CE65B" w14:textId="77777777" w:rsidR="00F12176" w:rsidRDefault="00AE2095" w:rsidP="002347BB">
            <w:pPr>
              <w:numPr>
                <w:ilvl w:val="0"/>
                <w:numId w:val="9"/>
              </w:numPr>
              <w:autoSpaceDE w:val="0"/>
              <w:autoSpaceDN w:val="0"/>
              <w:bidi w:val="0"/>
              <w:adjustRightInd w:val="0"/>
              <w:ind w:left="0" w:firstLine="0"/>
              <w:jc w:val="lowKashida"/>
              <w:rPr>
                <w:rFonts w:asciiTheme="majorBidi" w:hAnsiTheme="majorBidi" w:cstheme="majorBidi"/>
                <w:color w:val="000000"/>
                <w:sz w:val="28"/>
                <w:szCs w:val="28"/>
              </w:rPr>
            </w:pPr>
            <w:r>
              <w:rPr>
                <w:rFonts w:asciiTheme="majorBidi" w:hAnsiTheme="majorBidi" w:cstheme="majorBidi"/>
                <w:color w:val="000000"/>
                <w:sz w:val="28"/>
                <w:szCs w:val="28"/>
                <w:lang w:bidi="ar-EG"/>
              </w:rPr>
              <w:t>E-</w:t>
            </w:r>
            <w:r w:rsidRPr="00FA0550">
              <w:rPr>
                <w:rFonts w:asciiTheme="majorBidi" w:hAnsiTheme="majorBidi" w:cstheme="majorBidi"/>
                <w:color w:val="000000"/>
                <w:sz w:val="28"/>
                <w:szCs w:val="28"/>
              </w:rPr>
              <w:t xml:space="preserve"> Lectures</w:t>
            </w:r>
          </w:p>
          <w:p w14:paraId="71EDED60" w14:textId="77777777" w:rsidR="00F71DCB" w:rsidRDefault="00F71DCB" w:rsidP="00F71DCB">
            <w:pPr>
              <w:autoSpaceDE w:val="0"/>
              <w:autoSpaceDN w:val="0"/>
              <w:bidi w:val="0"/>
              <w:adjustRightInd w:val="0"/>
              <w:spacing w:line="360" w:lineRule="auto"/>
              <w:jc w:val="center"/>
              <w:rPr>
                <w:rFonts w:asciiTheme="majorBidi" w:hAnsiTheme="majorBidi" w:cstheme="majorBidi"/>
              </w:rPr>
            </w:pPr>
          </w:p>
          <w:p w14:paraId="4FB8752D" w14:textId="77777777" w:rsidR="00F71DCB" w:rsidRDefault="00F71DCB" w:rsidP="00F71DCB">
            <w:pPr>
              <w:keepNext/>
              <w:jc w:val="center"/>
              <w:outlineLvl w:val="7"/>
              <w:rPr>
                <w:rFonts w:ascii="ae_AlMateen" w:hAnsi="ae_AlMateen" w:cs="Simplified Arabic"/>
                <w:b/>
                <w:bCs/>
                <w:kern w:val="24"/>
                <w:sz w:val="28"/>
                <w:szCs w:val="28"/>
                <w:rtl/>
              </w:rPr>
            </w:pPr>
            <w:r>
              <w:rPr>
                <w:rFonts w:asciiTheme="minorHAnsi" w:eastAsiaTheme="minorHAnsi" w:hAnsiTheme="minorHAnsi" w:cstheme="minorBidi" w:hint="cs"/>
                <w:b/>
                <w:bCs/>
                <w:sz w:val="28"/>
                <w:szCs w:val="28"/>
                <w:rtl/>
              </w:rPr>
              <w:t xml:space="preserve">مصفوفة طرق التدريس مع نواتج التعلم </w:t>
            </w:r>
            <w:r>
              <w:rPr>
                <w:rFonts w:asciiTheme="minorHAnsi" w:eastAsiaTheme="minorHAnsi" w:hAnsiTheme="minorHAnsi" w:cstheme="minorBidi"/>
                <w:b/>
                <w:bCs/>
                <w:sz w:val="28"/>
                <w:szCs w:val="28"/>
              </w:rPr>
              <w:t xml:space="preserve"> </w:t>
            </w:r>
            <w:r>
              <w:rPr>
                <w:rFonts w:asciiTheme="minorHAnsi" w:eastAsiaTheme="minorHAnsi" w:hAnsiTheme="minorHAnsi" w:cstheme="minorBidi" w:hint="cs"/>
                <w:b/>
                <w:bCs/>
                <w:sz w:val="28"/>
                <w:szCs w:val="28"/>
                <w:rtl/>
                <w:lang w:bidi="ar-EG"/>
              </w:rPr>
              <w:t xml:space="preserve">لمقرر </w:t>
            </w:r>
            <w:r>
              <w:rPr>
                <w:rFonts w:ascii="ae_AlMateen" w:hAnsi="ae_AlMateen" w:cs="Simplified Arabic"/>
                <w:b/>
                <w:bCs/>
                <w:kern w:val="24"/>
                <w:sz w:val="28"/>
                <w:szCs w:val="28"/>
                <w:rtl/>
              </w:rPr>
              <w:t>الكمياء  الحيويه</w:t>
            </w:r>
          </w:p>
          <w:p w14:paraId="72740CE5" w14:textId="77777777" w:rsidR="00F71DCB" w:rsidRDefault="00F71DCB" w:rsidP="00F71DCB">
            <w:pPr>
              <w:spacing w:after="200" w:line="276" w:lineRule="auto"/>
              <w:jc w:val="center"/>
              <w:rPr>
                <w:rFonts w:ascii="ae_AlMateen" w:hAnsi="ae_AlMateen" w:cs="Simplified Arabic"/>
                <w:b/>
                <w:bCs/>
                <w:kern w:val="24"/>
                <w:sz w:val="28"/>
                <w:szCs w:val="28"/>
                <w:rtl/>
                <w:lang w:bidi="ar-EG"/>
              </w:rPr>
            </w:pPr>
            <w:r>
              <w:rPr>
                <w:rFonts w:ascii="ae_AlMateen" w:hAnsi="ae_AlMateen" w:cs="Simplified Arabic" w:hint="cs"/>
                <w:b/>
                <w:bCs/>
                <w:kern w:val="24"/>
                <w:sz w:val="28"/>
                <w:szCs w:val="28"/>
                <w:rtl/>
                <w:lang w:bidi="ar-EG"/>
              </w:rPr>
              <w:t>لماجستير الكيمياء الحيوية الطبية</w:t>
            </w:r>
          </w:p>
          <w:tbl>
            <w:tblPr>
              <w:tblStyle w:val="TableGrid2"/>
              <w:bidiVisual/>
              <w:tblW w:w="5000" w:type="pct"/>
              <w:jc w:val="center"/>
              <w:tblLook w:val="04A0" w:firstRow="1" w:lastRow="0" w:firstColumn="1" w:lastColumn="0" w:noHBand="0" w:noVBand="1"/>
            </w:tblPr>
            <w:tblGrid>
              <w:gridCol w:w="1225"/>
              <w:gridCol w:w="776"/>
              <w:gridCol w:w="2067"/>
              <w:gridCol w:w="2218"/>
              <w:gridCol w:w="1149"/>
              <w:gridCol w:w="2141"/>
            </w:tblGrid>
            <w:tr w:rsidR="005132ED" w14:paraId="2BD19807" w14:textId="77777777" w:rsidTr="00756D00">
              <w:trPr>
                <w:trHeight w:val="683"/>
                <w:jc w:val="center"/>
              </w:trPr>
              <w:tc>
                <w:tcPr>
                  <w:tcW w:w="1075" w:type="pct"/>
                  <w:gridSpan w:val="2"/>
                  <w:vAlign w:val="center"/>
                </w:tcPr>
                <w:p w14:paraId="691FAD51" w14:textId="77777777" w:rsidR="005132ED" w:rsidRDefault="005132ED" w:rsidP="007E2D36">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1113" w:type="pct"/>
                </w:tcPr>
                <w:p w14:paraId="3B4C655F" w14:textId="77777777" w:rsidR="005132ED" w:rsidRDefault="005132ED" w:rsidP="007E2D36">
                  <w:pPr>
                    <w:jc w:val="center"/>
                    <w:rPr>
                      <w:rFonts w:asciiTheme="majorBidi" w:hAnsiTheme="majorBidi" w:cstheme="majorBidi"/>
                      <w:b/>
                      <w:bCs/>
                      <w:sz w:val="28"/>
                      <w:szCs w:val="28"/>
                      <w:rtl/>
                    </w:rPr>
                  </w:pPr>
                </w:p>
              </w:tc>
              <w:tc>
                <w:tcPr>
                  <w:tcW w:w="2813" w:type="pct"/>
                  <w:gridSpan w:val="3"/>
                  <w:vAlign w:val="center"/>
                </w:tcPr>
                <w:p w14:paraId="7F48EDA4" w14:textId="42E3E170" w:rsidR="005132ED" w:rsidRDefault="005132ED" w:rsidP="007E2D36">
                  <w:pPr>
                    <w:jc w:val="center"/>
                    <w:rPr>
                      <w:rFonts w:asciiTheme="majorBidi" w:hAnsiTheme="majorBidi" w:cstheme="majorBidi"/>
                      <w:b/>
                      <w:bCs/>
                      <w:sz w:val="28"/>
                      <w:szCs w:val="28"/>
                      <w:rtl/>
                      <w:lang w:bidi="ar-EG"/>
                    </w:rPr>
                  </w:pPr>
                  <w:r>
                    <w:rPr>
                      <w:rFonts w:asciiTheme="majorBidi" w:hAnsiTheme="majorBidi" w:cstheme="majorBidi"/>
                      <w:b/>
                      <w:bCs/>
                      <w:sz w:val="28"/>
                      <w:szCs w:val="28"/>
                      <w:rtl/>
                    </w:rPr>
                    <w:t>طرق ال</w:t>
                  </w:r>
                  <w:r>
                    <w:rPr>
                      <w:rFonts w:asciiTheme="majorBidi" w:hAnsiTheme="majorBidi" w:cstheme="majorBidi" w:hint="cs"/>
                      <w:b/>
                      <w:bCs/>
                      <w:sz w:val="28"/>
                      <w:szCs w:val="28"/>
                      <w:rtl/>
                    </w:rPr>
                    <w:t>تدريس</w:t>
                  </w:r>
                </w:p>
              </w:tc>
            </w:tr>
            <w:tr w:rsidR="00756D00" w14:paraId="57E713D0" w14:textId="77777777" w:rsidTr="00756D00">
              <w:trPr>
                <w:trHeight w:val="1050"/>
                <w:jc w:val="center"/>
              </w:trPr>
              <w:tc>
                <w:tcPr>
                  <w:tcW w:w="1075" w:type="pct"/>
                  <w:gridSpan w:val="2"/>
                  <w:vAlign w:val="center"/>
                </w:tcPr>
                <w:p w14:paraId="22C20A4E" w14:textId="77777777" w:rsidR="005132ED" w:rsidRDefault="005132ED" w:rsidP="007E2D36">
                  <w:pPr>
                    <w:jc w:val="center"/>
                    <w:rPr>
                      <w:rFonts w:asciiTheme="majorBidi" w:hAnsiTheme="majorBidi" w:cstheme="majorBidi"/>
                      <w:b/>
                      <w:bCs/>
                      <w:sz w:val="28"/>
                      <w:szCs w:val="28"/>
                      <w:rtl/>
                    </w:rPr>
                  </w:pPr>
                </w:p>
              </w:tc>
              <w:tc>
                <w:tcPr>
                  <w:tcW w:w="1113" w:type="pct"/>
                  <w:vAlign w:val="center"/>
                </w:tcPr>
                <w:p w14:paraId="091209F0" w14:textId="77777777" w:rsidR="005132ED" w:rsidRDefault="005132ED" w:rsidP="007E2D36">
                  <w:pPr>
                    <w:jc w:val="center"/>
                    <w:rPr>
                      <w:rFonts w:asciiTheme="majorBidi" w:hAnsiTheme="majorBidi" w:cstheme="majorBidi"/>
                      <w:b/>
                      <w:bCs/>
                      <w:sz w:val="28"/>
                      <w:szCs w:val="28"/>
                      <w:rtl/>
                    </w:rPr>
                  </w:pPr>
                  <w:r>
                    <w:rPr>
                      <w:rFonts w:asciiTheme="majorBidi" w:hAnsiTheme="majorBidi" w:cstheme="majorBidi"/>
                      <w:b/>
                      <w:bCs/>
                      <w:sz w:val="28"/>
                      <w:szCs w:val="28"/>
                    </w:rPr>
                    <w:t>Modified Lectures</w:t>
                  </w:r>
                </w:p>
              </w:tc>
              <w:tc>
                <w:tcPr>
                  <w:tcW w:w="1192" w:type="pct"/>
                  <w:vAlign w:val="center"/>
                </w:tcPr>
                <w:p w14:paraId="1413E720" w14:textId="77777777" w:rsidR="005132ED" w:rsidRDefault="005132ED" w:rsidP="007E2D36">
                  <w:pPr>
                    <w:jc w:val="center"/>
                    <w:rPr>
                      <w:rFonts w:asciiTheme="majorBidi" w:hAnsiTheme="majorBidi" w:cstheme="majorBidi"/>
                      <w:b/>
                      <w:bCs/>
                      <w:sz w:val="28"/>
                      <w:szCs w:val="28"/>
                      <w:rtl/>
                    </w:rPr>
                  </w:pPr>
                  <w:r>
                    <w:rPr>
                      <w:rFonts w:asciiTheme="majorBidi" w:hAnsiTheme="majorBidi" w:cstheme="majorBidi"/>
                      <w:b/>
                      <w:bCs/>
                      <w:sz w:val="28"/>
                      <w:szCs w:val="28"/>
                    </w:rPr>
                    <w:t>Tutorial</w:t>
                  </w:r>
                </w:p>
              </w:tc>
              <w:tc>
                <w:tcPr>
                  <w:tcW w:w="468" w:type="pct"/>
                </w:tcPr>
                <w:p w14:paraId="497F7C57" w14:textId="1463AC9D" w:rsidR="005132ED" w:rsidRPr="00756D00" w:rsidRDefault="00756D00" w:rsidP="00756D00">
                  <w:pPr>
                    <w:rPr>
                      <w:rFonts w:asciiTheme="majorBidi" w:hAnsiTheme="majorBidi" w:cstheme="majorBidi"/>
                      <w:b/>
                      <w:bCs/>
                      <w:sz w:val="28"/>
                      <w:szCs w:val="28"/>
                    </w:rPr>
                  </w:pPr>
                  <w:r>
                    <w:rPr>
                      <w:rFonts w:asciiTheme="majorBidi" w:hAnsiTheme="majorBidi" w:cstheme="majorBidi"/>
                      <w:b/>
                      <w:bCs/>
                      <w:sz w:val="28"/>
                      <w:szCs w:val="28"/>
                    </w:rPr>
                    <w:t>E-lectures</w:t>
                  </w:r>
                </w:p>
              </w:tc>
              <w:tc>
                <w:tcPr>
                  <w:tcW w:w="1153" w:type="pct"/>
                  <w:vAlign w:val="center"/>
                </w:tcPr>
                <w:p w14:paraId="5A966D2C" w14:textId="7CD9C5A0" w:rsidR="005132ED" w:rsidRDefault="005132ED" w:rsidP="005132ED">
                  <w:pPr>
                    <w:rPr>
                      <w:rFonts w:asciiTheme="majorBidi" w:hAnsiTheme="majorBidi" w:cstheme="majorBidi"/>
                      <w:b/>
                      <w:bCs/>
                      <w:sz w:val="28"/>
                      <w:szCs w:val="28"/>
                    </w:rPr>
                  </w:pPr>
                  <w:r>
                    <w:rPr>
                      <w:rFonts w:asciiTheme="majorBidi" w:hAnsiTheme="majorBidi" w:cstheme="majorBidi"/>
                      <w:b/>
                      <w:bCs/>
                      <w:sz w:val="28"/>
                      <w:szCs w:val="28"/>
                    </w:rPr>
                    <w:t>Seminars</w:t>
                  </w:r>
                </w:p>
                <w:p w14:paraId="26A8B05E" w14:textId="3082C16B" w:rsidR="005132ED" w:rsidRDefault="005132ED" w:rsidP="005132ED">
                  <w:pPr>
                    <w:rPr>
                      <w:rFonts w:asciiTheme="majorBidi" w:hAnsiTheme="majorBidi" w:cstheme="majorBidi"/>
                      <w:sz w:val="28"/>
                      <w:szCs w:val="28"/>
                    </w:rPr>
                  </w:pPr>
                </w:p>
                <w:p w14:paraId="2342F359" w14:textId="77777777" w:rsidR="005132ED" w:rsidRPr="005132ED" w:rsidRDefault="005132ED" w:rsidP="005132ED">
                  <w:pPr>
                    <w:rPr>
                      <w:rFonts w:asciiTheme="majorBidi" w:hAnsiTheme="majorBidi" w:cstheme="majorBidi"/>
                      <w:sz w:val="28"/>
                      <w:szCs w:val="28"/>
                    </w:rPr>
                  </w:pPr>
                </w:p>
              </w:tc>
            </w:tr>
            <w:tr w:rsidR="00756D00" w14:paraId="6F879962" w14:textId="77777777" w:rsidTr="00756D00">
              <w:trPr>
                <w:jc w:val="center"/>
              </w:trPr>
              <w:tc>
                <w:tcPr>
                  <w:tcW w:w="674" w:type="pct"/>
                  <w:vMerge w:val="restart"/>
                  <w:vAlign w:val="center"/>
                </w:tcPr>
                <w:p w14:paraId="56F002CE" w14:textId="77777777" w:rsidR="005132ED" w:rsidRDefault="005132ED"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401" w:type="pct"/>
                </w:tcPr>
                <w:p w14:paraId="50A8766C"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2.1.1</w:t>
                  </w:r>
                </w:p>
              </w:tc>
              <w:tc>
                <w:tcPr>
                  <w:tcW w:w="1113" w:type="pct"/>
                </w:tcPr>
                <w:p w14:paraId="69D3E20D"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0093FE3E"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25821B91"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488D4B1E" w14:textId="3AD20121"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0C12C129" w14:textId="77777777" w:rsidTr="00756D00">
              <w:trPr>
                <w:jc w:val="center"/>
              </w:trPr>
              <w:tc>
                <w:tcPr>
                  <w:tcW w:w="674" w:type="pct"/>
                  <w:vMerge/>
                  <w:vAlign w:val="center"/>
                </w:tcPr>
                <w:p w14:paraId="401447F4" w14:textId="77777777" w:rsidR="005132ED" w:rsidRDefault="005132ED" w:rsidP="007E2D36">
                  <w:pPr>
                    <w:jc w:val="center"/>
                    <w:rPr>
                      <w:rFonts w:asciiTheme="majorBidi" w:hAnsiTheme="majorBidi" w:cstheme="majorBidi"/>
                      <w:b/>
                      <w:bCs/>
                      <w:sz w:val="28"/>
                      <w:szCs w:val="28"/>
                      <w:rtl/>
                    </w:rPr>
                  </w:pPr>
                </w:p>
              </w:tc>
              <w:tc>
                <w:tcPr>
                  <w:tcW w:w="401" w:type="pct"/>
                </w:tcPr>
                <w:p w14:paraId="65191F26"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2.1.2</w:t>
                  </w:r>
                </w:p>
              </w:tc>
              <w:tc>
                <w:tcPr>
                  <w:tcW w:w="1113" w:type="pct"/>
                </w:tcPr>
                <w:p w14:paraId="0FCCE7E6"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42E91608"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3CA7E8AE" w14:textId="77777777" w:rsidR="005132ED" w:rsidRPr="00756D00" w:rsidRDefault="005132ED" w:rsidP="002347BB">
                  <w:pPr>
                    <w:pStyle w:val="ListParagraph"/>
                    <w:numPr>
                      <w:ilvl w:val="0"/>
                      <w:numId w:val="63"/>
                    </w:numPr>
                    <w:rPr>
                      <w:rFonts w:asciiTheme="minorHAnsi" w:eastAsia="Calibri" w:hAnsiTheme="minorHAnsi" w:cstheme="minorBidi"/>
                      <w:sz w:val="28"/>
                      <w:szCs w:val="28"/>
                      <w:rtl/>
                    </w:rPr>
                  </w:pPr>
                </w:p>
              </w:tc>
              <w:tc>
                <w:tcPr>
                  <w:tcW w:w="1153" w:type="pct"/>
                </w:tcPr>
                <w:p w14:paraId="02FF0295" w14:textId="0B685595"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6ED1FB1B" w14:textId="77777777" w:rsidTr="00756D00">
              <w:trPr>
                <w:jc w:val="center"/>
              </w:trPr>
              <w:tc>
                <w:tcPr>
                  <w:tcW w:w="674" w:type="pct"/>
                  <w:vMerge/>
                  <w:vAlign w:val="center"/>
                </w:tcPr>
                <w:p w14:paraId="4688E9C2" w14:textId="77777777" w:rsidR="005132ED" w:rsidRDefault="005132ED" w:rsidP="007E2D36">
                  <w:pPr>
                    <w:jc w:val="center"/>
                    <w:rPr>
                      <w:rFonts w:asciiTheme="majorBidi" w:hAnsiTheme="majorBidi" w:cstheme="majorBidi"/>
                      <w:b/>
                      <w:bCs/>
                      <w:sz w:val="28"/>
                      <w:szCs w:val="28"/>
                      <w:rtl/>
                    </w:rPr>
                  </w:pPr>
                </w:p>
              </w:tc>
              <w:tc>
                <w:tcPr>
                  <w:tcW w:w="401" w:type="pct"/>
                </w:tcPr>
                <w:p w14:paraId="0D7C9A3A"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2.1.3</w:t>
                  </w:r>
                </w:p>
              </w:tc>
              <w:tc>
                <w:tcPr>
                  <w:tcW w:w="1113" w:type="pct"/>
                </w:tcPr>
                <w:p w14:paraId="003556B3"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194BCA46"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6D500776"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0B9BB095" w14:textId="109633DB"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015C4AD2" w14:textId="77777777" w:rsidTr="00756D00">
              <w:trPr>
                <w:jc w:val="center"/>
              </w:trPr>
              <w:tc>
                <w:tcPr>
                  <w:tcW w:w="674" w:type="pct"/>
                  <w:vMerge/>
                  <w:vAlign w:val="center"/>
                </w:tcPr>
                <w:p w14:paraId="089B28F0" w14:textId="77777777" w:rsidR="005132ED" w:rsidRDefault="005132ED" w:rsidP="007E2D36">
                  <w:pPr>
                    <w:jc w:val="center"/>
                    <w:rPr>
                      <w:rFonts w:asciiTheme="majorBidi" w:hAnsiTheme="majorBidi" w:cstheme="majorBidi"/>
                      <w:b/>
                      <w:bCs/>
                      <w:sz w:val="28"/>
                      <w:szCs w:val="28"/>
                      <w:rtl/>
                    </w:rPr>
                  </w:pPr>
                </w:p>
              </w:tc>
              <w:tc>
                <w:tcPr>
                  <w:tcW w:w="401" w:type="pct"/>
                </w:tcPr>
                <w:p w14:paraId="437E3B0E"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2.1.4</w:t>
                  </w:r>
                </w:p>
              </w:tc>
              <w:tc>
                <w:tcPr>
                  <w:tcW w:w="1113" w:type="pct"/>
                </w:tcPr>
                <w:p w14:paraId="5CAC66F2"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5CF62A1A"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238069B0"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6ABA1FA1" w14:textId="323B2ED5"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7DC6BA29" w14:textId="77777777" w:rsidTr="00756D00">
              <w:trPr>
                <w:jc w:val="center"/>
              </w:trPr>
              <w:tc>
                <w:tcPr>
                  <w:tcW w:w="674" w:type="pct"/>
                  <w:vMerge/>
                  <w:vAlign w:val="center"/>
                </w:tcPr>
                <w:p w14:paraId="4CAEF9E9" w14:textId="77777777" w:rsidR="005132ED" w:rsidRDefault="005132ED" w:rsidP="007E2D36">
                  <w:pPr>
                    <w:jc w:val="center"/>
                    <w:rPr>
                      <w:rFonts w:asciiTheme="majorBidi" w:hAnsiTheme="majorBidi" w:cstheme="majorBidi"/>
                      <w:b/>
                      <w:bCs/>
                      <w:sz w:val="28"/>
                      <w:szCs w:val="28"/>
                      <w:rtl/>
                    </w:rPr>
                  </w:pPr>
                </w:p>
              </w:tc>
              <w:tc>
                <w:tcPr>
                  <w:tcW w:w="401" w:type="pct"/>
                </w:tcPr>
                <w:p w14:paraId="6FB62C25"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2.1.5</w:t>
                  </w:r>
                </w:p>
              </w:tc>
              <w:tc>
                <w:tcPr>
                  <w:tcW w:w="1113" w:type="pct"/>
                </w:tcPr>
                <w:p w14:paraId="3AC87E34"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389E66FC"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4B18D96D"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2FE1A013" w14:textId="10634348"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3ED98461" w14:textId="77777777" w:rsidTr="00756D00">
              <w:trPr>
                <w:jc w:val="center"/>
              </w:trPr>
              <w:tc>
                <w:tcPr>
                  <w:tcW w:w="674" w:type="pct"/>
                  <w:vMerge/>
                  <w:vAlign w:val="center"/>
                </w:tcPr>
                <w:p w14:paraId="4BE0BF1D" w14:textId="77777777" w:rsidR="005132ED" w:rsidRDefault="005132ED" w:rsidP="007E2D36">
                  <w:pPr>
                    <w:jc w:val="center"/>
                    <w:rPr>
                      <w:rFonts w:asciiTheme="majorBidi" w:hAnsiTheme="majorBidi" w:cstheme="majorBidi"/>
                      <w:b/>
                      <w:bCs/>
                      <w:sz w:val="28"/>
                      <w:szCs w:val="28"/>
                      <w:rtl/>
                    </w:rPr>
                  </w:pPr>
                </w:p>
              </w:tc>
              <w:tc>
                <w:tcPr>
                  <w:tcW w:w="401" w:type="pct"/>
                </w:tcPr>
                <w:p w14:paraId="08109E12"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2.1.6</w:t>
                  </w:r>
                </w:p>
              </w:tc>
              <w:tc>
                <w:tcPr>
                  <w:tcW w:w="1113" w:type="pct"/>
                </w:tcPr>
                <w:p w14:paraId="008CC68D"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33A9B091"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01C79313"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0FE77E00" w14:textId="135A1440"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356919B6" w14:textId="77777777" w:rsidTr="00756D00">
              <w:trPr>
                <w:jc w:val="center"/>
              </w:trPr>
              <w:tc>
                <w:tcPr>
                  <w:tcW w:w="674" w:type="pct"/>
                  <w:vMerge/>
                  <w:vAlign w:val="center"/>
                </w:tcPr>
                <w:p w14:paraId="39B84C2D" w14:textId="77777777" w:rsidR="005132ED" w:rsidRDefault="005132ED" w:rsidP="007E2D36">
                  <w:pPr>
                    <w:jc w:val="center"/>
                    <w:rPr>
                      <w:rFonts w:asciiTheme="majorBidi" w:hAnsiTheme="majorBidi" w:cstheme="majorBidi"/>
                      <w:b/>
                      <w:bCs/>
                      <w:sz w:val="28"/>
                      <w:szCs w:val="28"/>
                      <w:rtl/>
                    </w:rPr>
                  </w:pPr>
                </w:p>
              </w:tc>
              <w:tc>
                <w:tcPr>
                  <w:tcW w:w="401" w:type="pct"/>
                </w:tcPr>
                <w:p w14:paraId="6E4F2EB7" w14:textId="77777777" w:rsidR="005132ED" w:rsidRDefault="005132ED" w:rsidP="007E2D36">
                  <w:pPr>
                    <w:rPr>
                      <w:rFonts w:asciiTheme="majorBidi" w:hAnsiTheme="majorBidi" w:cstheme="majorBidi"/>
                      <w:sz w:val="28"/>
                      <w:szCs w:val="28"/>
                      <w:rtl/>
                    </w:rPr>
                  </w:pPr>
                  <w:r>
                    <w:rPr>
                      <w:rFonts w:asciiTheme="majorBidi" w:hAnsiTheme="majorBidi" w:cstheme="majorBidi" w:hint="cs"/>
                      <w:sz w:val="28"/>
                      <w:szCs w:val="28"/>
                      <w:rtl/>
                    </w:rPr>
                    <w:t>2.1.7</w:t>
                  </w:r>
                </w:p>
              </w:tc>
              <w:tc>
                <w:tcPr>
                  <w:tcW w:w="1113" w:type="pct"/>
                </w:tcPr>
                <w:p w14:paraId="6EC0108C"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5947C49E"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2A9CEC93"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314EC1AF" w14:textId="6061FFBD"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4BF173CC" w14:textId="77777777" w:rsidTr="00756D00">
              <w:trPr>
                <w:jc w:val="center"/>
              </w:trPr>
              <w:tc>
                <w:tcPr>
                  <w:tcW w:w="674" w:type="pct"/>
                  <w:vMerge w:val="restart"/>
                  <w:vAlign w:val="center"/>
                </w:tcPr>
                <w:p w14:paraId="1C0C2B5E" w14:textId="77777777" w:rsidR="005132ED" w:rsidRDefault="005132ED"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الذهنية</w:t>
                  </w:r>
                </w:p>
              </w:tc>
              <w:tc>
                <w:tcPr>
                  <w:tcW w:w="401" w:type="pct"/>
                </w:tcPr>
                <w:p w14:paraId="19E87D3B"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2.2.1</w:t>
                  </w:r>
                </w:p>
              </w:tc>
              <w:tc>
                <w:tcPr>
                  <w:tcW w:w="1113" w:type="pct"/>
                </w:tcPr>
                <w:p w14:paraId="0719103C"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6790926E"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06CFEE40"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304E6E7D" w14:textId="612C97FF"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01C05220" w14:textId="77777777" w:rsidTr="00756D00">
              <w:trPr>
                <w:jc w:val="center"/>
              </w:trPr>
              <w:tc>
                <w:tcPr>
                  <w:tcW w:w="674" w:type="pct"/>
                  <w:vMerge/>
                  <w:vAlign w:val="center"/>
                </w:tcPr>
                <w:p w14:paraId="08F43068" w14:textId="77777777" w:rsidR="005132ED" w:rsidRDefault="005132ED" w:rsidP="007E2D36">
                  <w:pPr>
                    <w:jc w:val="center"/>
                    <w:rPr>
                      <w:rFonts w:asciiTheme="majorBidi" w:hAnsiTheme="majorBidi" w:cstheme="majorBidi"/>
                      <w:b/>
                      <w:bCs/>
                      <w:sz w:val="28"/>
                      <w:szCs w:val="28"/>
                      <w:rtl/>
                    </w:rPr>
                  </w:pPr>
                </w:p>
              </w:tc>
              <w:tc>
                <w:tcPr>
                  <w:tcW w:w="401" w:type="pct"/>
                </w:tcPr>
                <w:p w14:paraId="1AF1AA59"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2.2.2</w:t>
                  </w:r>
                </w:p>
              </w:tc>
              <w:tc>
                <w:tcPr>
                  <w:tcW w:w="1113" w:type="pct"/>
                </w:tcPr>
                <w:p w14:paraId="4420E462" w14:textId="77777777" w:rsidR="005132ED" w:rsidRDefault="005132ED"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CE66B74" w14:textId="77777777" w:rsidR="005132ED" w:rsidRDefault="005132ED" w:rsidP="007E2D36">
                  <w:pPr>
                    <w:rPr>
                      <w:rFonts w:asciiTheme="majorBidi" w:hAnsiTheme="majorBidi" w:cstheme="majorBidi"/>
                      <w:sz w:val="28"/>
                      <w:szCs w:val="28"/>
                      <w:rtl/>
                    </w:rPr>
                  </w:pPr>
                </w:p>
              </w:tc>
              <w:tc>
                <w:tcPr>
                  <w:tcW w:w="1192" w:type="pct"/>
                </w:tcPr>
                <w:p w14:paraId="6EB51189" w14:textId="77777777" w:rsidR="005132ED" w:rsidRDefault="005132ED"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36EB127" w14:textId="77777777" w:rsidR="005132ED" w:rsidRDefault="005132ED" w:rsidP="007E2D36">
                  <w:pPr>
                    <w:rPr>
                      <w:rFonts w:asciiTheme="majorBidi" w:hAnsiTheme="majorBidi" w:cstheme="majorBidi"/>
                      <w:sz w:val="28"/>
                      <w:szCs w:val="28"/>
                      <w:rtl/>
                    </w:rPr>
                  </w:pPr>
                </w:p>
              </w:tc>
              <w:tc>
                <w:tcPr>
                  <w:tcW w:w="468" w:type="pct"/>
                </w:tcPr>
                <w:p w14:paraId="3220CF9E"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388EECBA" w14:textId="71F3D434" w:rsidR="005132ED" w:rsidRDefault="005132ED" w:rsidP="005132ED">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E1C60F4" w14:textId="77777777" w:rsidR="005132ED" w:rsidRDefault="005132ED" w:rsidP="005132ED">
                  <w:pPr>
                    <w:rPr>
                      <w:rFonts w:asciiTheme="majorBidi" w:hAnsiTheme="majorBidi" w:cstheme="majorBidi"/>
                      <w:sz w:val="28"/>
                      <w:szCs w:val="28"/>
                      <w:rtl/>
                    </w:rPr>
                  </w:pPr>
                </w:p>
              </w:tc>
            </w:tr>
            <w:tr w:rsidR="00756D00" w14:paraId="48CDFC43" w14:textId="77777777" w:rsidTr="00756D00">
              <w:trPr>
                <w:jc w:val="center"/>
              </w:trPr>
              <w:tc>
                <w:tcPr>
                  <w:tcW w:w="674" w:type="pct"/>
                  <w:vMerge w:val="restart"/>
                  <w:vAlign w:val="center"/>
                </w:tcPr>
                <w:p w14:paraId="4A1B552A" w14:textId="77777777" w:rsidR="005132ED" w:rsidRDefault="005132ED" w:rsidP="007E2D36">
                  <w:pPr>
                    <w:jc w:val="center"/>
                    <w:rPr>
                      <w:rFonts w:asciiTheme="majorBidi" w:hAnsiTheme="majorBidi" w:cstheme="majorBidi"/>
                      <w:b/>
                      <w:bCs/>
                      <w:sz w:val="28"/>
                      <w:szCs w:val="28"/>
                      <w:rtl/>
                    </w:rPr>
                  </w:pPr>
                  <w:r>
                    <w:rPr>
                      <w:rFonts w:asciiTheme="majorBidi" w:hAnsiTheme="majorBidi" w:cstheme="majorBidi"/>
                      <w:b/>
                      <w:bCs/>
                      <w:sz w:val="28"/>
                      <w:szCs w:val="28"/>
                      <w:rtl/>
                    </w:rPr>
                    <w:t xml:space="preserve">المهارات </w:t>
                  </w:r>
                  <w:r>
                    <w:rPr>
                      <w:rFonts w:asciiTheme="majorBidi" w:hAnsiTheme="majorBidi" w:cstheme="majorBidi"/>
                      <w:b/>
                      <w:bCs/>
                      <w:sz w:val="28"/>
                      <w:szCs w:val="28"/>
                      <w:rtl/>
                    </w:rPr>
                    <w:lastRenderedPageBreak/>
                    <w:t xml:space="preserve">المهنية </w:t>
                  </w:r>
                </w:p>
              </w:tc>
              <w:tc>
                <w:tcPr>
                  <w:tcW w:w="401" w:type="pct"/>
                </w:tcPr>
                <w:p w14:paraId="159F074D"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lastRenderedPageBreak/>
                    <w:t>2.3.1</w:t>
                  </w:r>
                </w:p>
              </w:tc>
              <w:tc>
                <w:tcPr>
                  <w:tcW w:w="1113" w:type="pct"/>
                </w:tcPr>
                <w:p w14:paraId="10E7D3B1" w14:textId="77777777" w:rsidR="005132ED" w:rsidRDefault="005132ED" w:rsidP="007E2D36">
                  <w:pPr>
                    <w:rPr>
                      <w:rFonts w:asciiTheme="majorBidi" w:hAnsiTheme="majorBidi" w:cstheme="majorBidi"/>
                      <w:sz w:val="28"/>
                      <w:szCs w:val="28"/>
                      <w:rtl/>
                    </w:rPr>
                  </w:pPr>
                </w:p>
              </w:tc>
              <w:tc>
                <w:tcPr>
                  <w:tcW w:w="1192" w:type="pct"/>
                </w:tcPr>
                <w:p w14:paraId="28B0E20D"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695683B1"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24DCE1C5" w14:textId="2FC9BCA3"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441D4A90" w14:textId="77777777" w:rsidTr="00756D00">
              <w:trPr>
                <w:jc w:val="center"/>
              </w:trPr>
              <w:tc>
                <w:tcPr>
                  <w:tcW w:w="674" w:type="pct"/>
                  <w:vMerge/>
                  <w:vAlign w:val="center"/>
                </w:tcPr>
                <w:p w14:paraId="21536AF0" w14:textId="77777777" w:rsidR="005132ED" w:rsidRDefault="005132ED" w:rsidP="007E2D36">
                  <w:pPr>
                    <w:jc w:val="center"/>
                    <w:rPr>
                      <w:rFonts w:asciiTheme="majorBidi" w:hAnsiTheme="majorBidi" w:cstheme="majorBidi"/>
                      <w:b/>
                      <w:bCs/>
                      <w:sz w:val="28"/>
                      <w:szCs w:val="28"/>
                      <w:rtl/>
                    </w:rPr>
                  </w:pPr>
                </w:p>
              </w:tc>
              <w:tc>
                <w:tcPr>
                  <w:tcW w:w="401" w:type="pct"/>
                </w:tcPr>
                <w:p w14:paraId="183A2F70"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2.3.2</w:t>
                  </w:r>
                </w:p>
              </w:tc>
              <w:tc>
                <w:tcPr>
                  <w:tcW w:w="1113" w:type="pct"/>
                </w:tcPr>
                <w:p w14:paraId="0B3AA2A6" w14:textId="77777777" w:rsidR="005132ED" w:rsidRDefault="005132ED" w:rsidP="007E2D36">
                  <w:pPr>
                    <w:rPr>
                      <w:rFonts w:asciiTheme="majorBidi" w:hAnsiTheme="majorBidi" w:cstheme="majorBidi"/>
                      <w:sz w:val="28"/>
                      <w:szCs w:val="28"/>
                      <w:rtl/>
                    </w:rPr>
                  </w:pPr>
                </w:p>
              </w:tc>
              <w:tc>
                <w:tcPr>
                  <w:tcW w:w="1192" w:type="pct"/>
                </w:tcPr>
                <w:p w14:paraId="637E6E4E" w14:textId="77777777" w:rsidR="005132ED" w:rsidRDefault="005132ED"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045A826D" w14:textId="77777777" w:rsidR="005132ED" w:rsidRDefault="005132ED" w:rsidP="007E2D36">
                  <w:pPr>
                    <w:rPr>
                      <w:rFonts w:asciiTheme="majorBidi" w:eastAsiaTheme="minorEastAsia" w:hAnsiTheme="majorBidi" w:cstheme="majorBidi"/>
                      <w:sz w:val="28"/>
                      <w:szCs w:val="28"/>
                    </w:rPr>
                  </w:pPr>
                </w:p>
                <w:p w14:paraId="1F4A4C24" w14:textId="77777777" w:rsidR="005132ED" w:rsidRDefault="005132ED" w:rsidP="007E2D36">
                  <w:pPr>
                    <w:rPr>
                      <w:rFonts w:asciiTheme="majorBidi" w:hAnsiTheme="majorBidi" w:cstheme="majorBidi"/>
                      <w:sz w:val="28"/>
                      <w:szCs w:val="28"/>
                      <w:rtl/>
                    </w:rPr>
                  </w:pPr>
                </w:p>
              </w:tc>
              <w:tc>
                <w:tcPr>
                  <w:tcW w:w="468" w:type="pct"/>
                </w:tcPr>
                <w:p w14:paraId="246E8D48"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0057D1EE" w14:textId="37070C45" w:rsidR="005132ED" w:rsidRPr="00516F55" w:rsidRDefault="005132ED" w:rsidP="005132ED">
                  <w:pPr>
                    <w:rPr>
                      <w:rFonts w:asciiTheme="majorBidi" w:eastAsiaTheme="minorEastAsia" w:hAnsiTheme="majorBidi" w:cstheme="majorBidi"/>
                      <w:sz w:val="28"/>
                      <w:szCs w:val="28"/>
                      <w:rtl/>
                      <w:lang w:bidi="ar-EG"/>
                    </w:rPr>
                  </w:pPr>
                  <m:oMathPara>
                    <m:oMath>
                      <m:r>
                        <w:rPr>
                          <w:rFonts w:ascii="Cambria Math" w:hAnsi="Cambria Math" w:cstheme="majorBidi"/>
                          <w:sz w:val="28"/>
                          <w:szCs w:val="28"/>
                          <w:rtl/>
                        </w:rPr>
                        <m:t>√</m:t>
                      </m:r>
                    </m:oMath>
                  </m:oMathPara>
                </w:p>
              </w:tc>
            </w:tr>
            <w:tr w:rsidR="00756D00" w14:paraId="3E354CF9" w14:textId="77777777" w:rsidTr="00756D00">
              <w:trPr>
                <w:jc w:val="center"/>
              </w:trPr>
              <w:tc>
                <w:tcPr>
                  <w:tcW w:w="674" w:type="pct"/>
                  <w:vMerge w:val="restart"/>
                  <w:vAlign w:val="center"/>
                </w:tcPr>
                <w:p w14:paraId="32C24B82" w14:textId="77777777" w:rsidR="005132ED" w:rsidRDefault="005132ED"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401" w:type="pct"/>
                </w:tcPr>
                <w:p w14:paraId="62D7903E"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2.4.1</w:t>
                  </w:r>
                </w:p>
              </w:tc>
              <w:tc>
                <w:tcPr>
                  <w:tcW w:w="1113" w:type="pct"/>
                </w:tcPr>
                <w:p w14:paraId="02C58873" w14:textId="77777777" w:rsidR="005132ED" w:rsidRDefault="005132ED"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6F1042CC" w14:textId="77777777" w:rsidR="005132ED" w:rsidRDefault="005132ED" w:rsidP="007E2D36">
                  <w:pPr>
                    <w:rPr>
                      <w:rFonts w:asciiTheme="majorBidi" w:hAnsiTheme="majorBidi" w:cstheme="majorBidi"/>
                      <w:sz w:val="28"/>
                      <w:szCs w:val="28"/>
                      <w:rtl/>
                    </w:rPr>
                  </w:pPr>
                </w:p>
              </w:tc>
              <w:tc>
                <w:tcPr>
                  <w:tcW w:w="1192" w:type="pct"/>
                </w:tcPr>
                <w:p w14:paraId="5DDF6D98" w14:textId="77777777" w:rsidR="005132ED" w:rsidRDefault="005132ED"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5F7C36C2" w14:textId="77777777" w:rsidR="005132ED" w:rsidRDefault="005132ED" w:rsidP="007E2D36">
                  <w:pPr>
                    <w:rPr>
                      <w:rFonts w:asciiTheme="majorBidi" w:hAnsiTheme="majorBidi" w:cstheme="majorBidi"/>
                      <w:sz w:val="28"/>
                      <w:szCs w:val="28"/>
                      <w:rtl/>
                    </w:rPr>
                  </w:pPr>
                </w:p>
              </w:tc>
              <w:tc>
                <w:tcPr>
                  <w:tcW w:w="468" w:type="pct"/>
                </w:tcPr>
                <w:p w14:paraId="5F20887B" w14:textId="77777777" w:rsidR="005132ED" w:rsidRPr="00756D00" w:rsidRDefault="005132ED" w:rsidP="002347BB">
                  <w:pPr>
                    <w:pStyle w:val="ListParagraph"/>
                    <w:numPr>
                      <w:ilvl w:val="0"/>
                      <w:numId w:val="63"/>
                    </w:numPr>
                    <w:rPr>
                      <w:rFonts w:asciiTheme="minorHAnsi" w:hAnsiTheme="minorHAnsi" w:cstheme="minorBidi"/>
                      <w:sz w:val="28"/>
                      <w:szCs w:val="28"/>
                      <w:rtl/>
                    </w:rPr>
                  </w:pPr>
                </w:p>
              </w:tc>
              <w:tc>
                <w:tcPr>
                  <w:tcW w:w="1153" w:type="pct"/>
                </w:tcPr>
                <w:p w14:paraId="3B4DA8D0" w14:textId="402ED14F" w:rsidR="005132ED" w:rsidRDefault="005132ED" w:rsidP="005132ED">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2D520277" w14:textId="77777777" w:rsidR="005132ED" w:rsidRDefault="005132ED" w:rsidP="005132ED">
                  <w:pPr>
                    <w:rPr>
                      <w:rFonts w:asciiTheme="majorBidi" w:hAnsiTheme="majorBidi" w:cstheme="majorBidi"/>
                      <w:sz w:val="28"/>
                      <w:szCs w:val="28"/>
                      <w:rtl/>
                    </w:rPr>
                  </w:pPr>
                </w:p>
              </w:tc>
            </w:tr>
            <w:tr w:rsidR="00756D00" w14:paraId="475D7115" w14:textId="77777777" w:rsidTr="00756D00">
              <w:trPr>
                <w:jc w:val="center"/>
              </w:trPr>
              <w:tc>
                <w:tcPr>
                  <w:tcW w:w="674" w:type="pct"/>
                  <w:vMerge/>
                </w:tcPr>
                <w:p w14:paraId="1DD6B9B6" w14:textId="77777777" w:rsidR="005132ED" w:rsidRDefault="005132ED" w:rsidP="007E2D36">
                  <w:pPr>
                    <w:rPr>
                      <w:rFonts w:asciiTheme="majorBidi" w:hAnsiTheme="majorBidi" w:cstheme="majorBidi"/>
                      <w:sz w:val="28"/>
                      <w:szCs w:val="28"/>
                      <w:rtl/>
                    </w:rPr>
                  </w:pPr>
                </w:p>
              </w:tc>
              <w:tc>
                <w:tcPr>
                  <w:tcW w:w="401" w:type="pct"/>
                </w:tcPr>
                <w:p w14:paraId="519F3902" w14:textId="77777777" w:rsidR="005132ED" w:rsidRDefault="005132ED" w:rsidP="007E2D36">
                  <w:pPr>
                    <w:rPr>
                      <w:rFonts w:asciiTheme="majorBidi" w:hAnsiTheme="majorBidi" w:cstheme="majorBidi"/>
                      <w:sz w:val="28"/>
                      <w:szCs w:val="28"/>
                    </w:rPr>
                  </w:pPr>
                  <w:r>
                    <w:rPr>
                      <w:rFonts w:asciiTheme="majorBidi" w:hAnsiTheme="majorBidi" w:cstheme="majorBidi" w:hint="cs"/>
                      <w:sz w:val="28"/>
                      <w:szCs w:val="28"/>
                      <w:rtl/>
                    </w:rPr>
                    <w:t>2.4.2</w:t>
                  </w:r>
                </w:p>
              </w:tc>
              <w:tc>
                <w:tcPr>
                  <w:tcW w:w="1113" w:type="pct"/>
                </w:tcPr>
                <w:p w14:paraId="645ADCEA"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192" w:type="pct"/>
                </w:tcPr>
                <w:p w14:paraId="0CD9D906" w14:textId="77777777" w:rsidR="005132ED" w:rsidRDefault="005132ED"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468" w:type="pct"/>
                </w:tcPr>
                <w:p w14:paraId="4B6AE4F3" w14:textId="77777777" w:rsidR="005132ED" w:rsidRDefault="005132ED" w:rsidP="007E2D36">
                  <w:pPr>
                    <w:rPr>
                      <w:sz w:val="28"/>
                      <w:szCs w:val="28"/>
                      <w:rtl/>
                    </w:rPr>
                  </w:pPr>
                </w:p>
              </w:tc>
              <w:tc>
                <w:tcPr>
                  <w:tcW w:w="1153" w:type="pct"/>
                </w:tcPr>
                <w:p w14:paraId="1C6770C2" w14:textId="7E20CD24" w:rsidR="005132ED" w:rsidRDefault="005132ED" w:rsidP="005132ED">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756D00" w14:paraId="0B49030A" w14:textId="77777777" w:rsidTr="00756D00">
              <w:trPr>
                <w:jc w:val="center"/>
              </w:trPr>
              <w:tc>
                <w:tcPr>
                  <w:tcW w:w="674" w:type="pct"/>
                  <w:vMerge/>
                </w:tcPr>
                <w:p w14:paraId="66C80BB7" w14:textId="77777777" w:rsidR="005132ED" w:rsidRDefault="005132ED" w:rsidP="007E2D36">
                  <w:pPr>
                    <w:rPr>
                      <w:rFonts w:asciiTheme="majorBidi" w:hAnsiTheme="majorBidi" w:cstheme="majorBidi"/>
                      <w:sz w:val="28"/>
                      <w:szCs w:val="28"/>
                      <w:rtl/>
                    </w:rPr>
                  </w:pPr>
                </w:p>
              </w:tc>
              <w:tc>
                <w:tcPr>
                  <w:tcW w:w="401" w:type="pct"/>
                </w:tcPr>
                <w:p w14:paraId="23766A90" w14:textId="77777777" w:rsidR="005132ED" w:rsidRDefault="005132ED" w:rsidP="007E2D36">
                  <w:pPr>
                    <w:rPr>
                      <w:rFonts w:asciiTheme="majorBidi" w:hAnsiTheme="majorBidi" w:cstheme="majorBidi"/>
                      <w:sz w:val="28"/>
                      <w:szCs w:val="28"/>
                    </w:rPr>
                  </w:pPr>
                </w:p>
              </w:tc>
              <w:tc>
                <w:tcPr>
                  <w:tcW w:w="1113" w:type="pct"/>
                </w:tcPr>
                <w:p w14:paraId="10E2CC30" w14:textId="77777777" w:rsidR="005132ED" w:rsidRDefault="005132ED" w:rsidP="007E2D36">
                  <w:pPr>
                    <w:rPr>
                      <w:rFonts w:asciiTheme="majorBidi" w:hAnsiTheme="majorBidi" w:cstheme="majorBidi"/>
                      <w:sz w:val="28"/>
                      <w:szCs w:val="28"/>
                      <w:rtl/>
                    </w:rPr>
                  </w:pPr>
                </w:p>
              </w:tc>
              <w:tc>
                <w:tcPr>
                  <w:tcW w:w="1192" w:type="pct"/>
                </w:tcPr>
                <w:p w14:paraId="67C017EA" w14:textId="77777777" w:rsidR="005132ED" w:rsidRDefault="005132ED" w:rsidP="007E2D36">
                  <w:pPr>
                    <w:rPr>
                      <w:rFonts w:asciiTheme="majorBidi" w:hAnsiTheme="majorBidi" w:cstheme="majorBidi"/>
                      <w:sz w:val="28"/>
                      <w:szCs w:val="28"/>
                      <w:rtl/>
                    </w:rPr>
                  </w:pPr>
                </w:p>
              </w:tc>
              <w:tc>
                <w:tcPr>
                  <w:tcW w:w="468" w:type="pct"/>
                </w:tcPr>
                <w:p w14:paraId="090B0BAE" w14:textId="77777777" w:rsidR="005132ED" w:rsidRDefault="005132ED" w:rsidP="007E2D36">
                  <w:pPr>
                    <w:rPr>
                      <w:rFonts w:asciiTheme="majorBidi" w:hAnsiTheme="majorBidi" w:cstheme="majorBidi"/>
                      <w:sz w:val="28"/>
                      <w:szCs w:val="28"/>
                      <w:rtl/>
                    </w:rPr>
                  </w:pPr>
                </w:p>
              </w:tc>
              <w:tc>
                <w:tcPr>
                  <w:tcW w:w="1153" w:type="pct"/>
                </w:tcPr>
                <w:p w14:paraId="4F625AFA" w14:textId="5EDE1651" w:rsidR="005132ED" w:rsidRDefault="005132ED" w:rsidP="007E2D36">
                  <w:pPr>
                    <w:rPr>
                      <w:rFonts w:asciiTheme="majorBidi" w:hAnsiTheme="majorBidi" w:cstheme="majorBidi"/>
                      <w:sz w:val="28"/>
                      <w:szCs w:val="28"/>
                      <w:rtl/>
                    </w:rPr>
                  </w:pPr>
                </w:p>
              </w:tc>
            </w:tr>
          </w:tbl>
          <w:p w14:paraId="0B063E6C" w14:textId="77777777" w:rsidR="00F71DCB" w:rsidRDefault="00F71DCB" w:rsidP="00F71DCB">
            <w:pPr>
              <w:autoSpaceDE w:val="0"/>
              <w:autoSpaceDN w:val="0"/>
              <w:bidi w:val="0"/>
              <w:adjustRightInd w:val="0"/>
              <w:jc w:val="lowKashida"/>
              <w:rPr>
                <w:rFonts w:asciiTheme="majorBidi" w:hAnsiTheme="majorBidi" w:cstheme="majorBidi"/>
                <w:color w:val="000000"/>
                <w:sz w:val="28"/>
                <w:szCs w:val="28"/>
              </w:rPr>
            </w:pPr>
          </w:p>
          <w:p w14:paraId="09957A06" w14:textId="77777777" w:rsidR="00F71DCB" w:rsidRDefault="00F71DCB" w:rsidP="00F71DCB">
            <w:pPr>
              <w:autoSpaceDE w:val="0"/>
              <w:autoSpaceDN w:val="0"/>
              <w:bidi w:val="0"/>
              <w:adjustRightInd w:val="0"/>
              <w:jc w:val="lowKashida"/>
              <w:rPr>
                <w:rFonts w:asciiTheme="majorBidi" w:hAnsiTheme="majorBidi" w:cstheme="majorBidi"/>
                <w:color w:val="000000"/>
                <w:sz w:val="28"/>
                <w:szCs w:val="28"/>
              </w:rPr>
            </w:pPr>
          </w:p>
          <w:p w14:paraId="4676E1EA" w14:textId="77777777" w:rsidR="00EB43C0" w:rsidRPr="00FA0550" w:rsidRDefault="00EB43C0" w:rsidP="00120F08">
            <w:pPr>
              <w:tabs>
                <w:tab w:val="left" w:pos="284"/>
              </w:tabs>
              <w:autoSpaceDE w:val="0"/>
              <w:autoSpaceDN w:val="0"/>
              <w:bidi w:val="0"/>
              <w:adjustRightInd w:val="0"/>
              <w:spacing w:line="360" w:lineRule="auto"/>
              <w:jc w:val="lowKashida"/>
              <w:rPr>
                <w:rFonts w:asciiTheme="majorBidi" w:eastAsia="Calibri" w:hAnsiTheme="majorBidi" w:cstheme="majorBidi"/>
                <w:sz w:val="32"/>
                <w:szCs w:val="32"/>
                <w:rtl/>
                <w:lang w:bidi="ar-EG"/>
              </w:rPr>
            </w:pPr>
          </w:p>
        </w:tc>
        <w:tc>
          <w:tcPr>
            <w:tcW w:w="591" w:type="pct"/>
          </w:tcPr>
          <w:p w14:paraId="59C5AE84" w14:textId="77777777" w:rsidR="00EB43C0" w:rsidRPr="00FA0550" w:rsidRDefault="00EB43C0" w:rsidP="00A62015">
            <w:pPr>
              <w:ind w:left="240"/>
              <w:rPr>
                <w:rFonts w:asciiTheme="majorBidi" w:eastAsia="Calibri" w:hAnsiTheme="majorBidi" w:cstheme="majorBidi"/>
                <w:sz w:val="28"/>
                <w:szCs w:val="28"/>
                <w:lang w:val="en-GB" w:bidi="ar-EG"/>
              </w:rPr>
            </w:pPr>
            <w:r w:rsidRPr="00FA0550">
              <w:rPr>
                <w:rFonts w:asciiTheme="majorBidi" w:eastAsia="Calibri" w:hAnsiTheme="majorBidi" w:cstheme="majorBidi"/>
                <w:sz w:val="28"/>
                <w:szCs w:val="28"/>
                <w:rtl/>
              </w:rPr>
              <w:lastRenderedPageBreak/>
              <w:t xml:space="preserve">5- أساليب التعليم والتعلم </w:t>
            </w:r>
          </w:p>
        </w:tc>
      </w:tr>
      <w:tr w:rsidR="00EB43C0" w:rsidRPr="00FA0550" w14:paraId="2B8DECE3" w14:textId="77777777" w:rsidTr="00756D00">
        <w:tc>
          <w:tcPr>
            <w:tcW w:w="4736" w:type="pct"/>
            <w:gridSpan w:val="2"/>
          </w:tcPr>
          <w:p w14:paraId="0D525B86" w14:textId="77777777" w:rsidR="00EB43C0" w:rsidRPr="003068FE" w:rsidRDefault="00EB43C0" w:rsidP="00A62015">
            <w:pPr>
              <w:spacing w:line="266" w:lineRule="atLeast"/>
              <w:rPr>
                <w:rFonts w:asciiTheme="majorBidi" w:eastAsia="Calibri" w:hAnsiTheme="majorBidi" w:cstheme="majorBidi"/>
                <w:rtl/>
                <w:lang w:bidi="ar-EG"/>
              </w:rPr>
            </w:pPr>
            <w:r w:rsidRPr="003068FE">
              <w:rPr>
                <w:rFonts w:asciiTheme="majorBidi" w:eastAsia="Calibri" w:hAnsiTheme="majorBidi" w:cstheme="majorBidi"/>
              </w:rPr>
              <w:t>6</w:t>
            </w:r>
            <w:r w:rsidRPr="003068FE">
              <w:rPr>
                <w:rFonts w:asciiTheme="majorBidi" w:eastAsia="Calibri" w:hAnsiTheme="majorBidi" w:cstheme="majorBidi"/>
                <w:rtl/>
              </w:rPr>
              <w:t xml:space="preserve">- تقويم </w:t>
            </w:r>
            <w:proofErr w:type="gramStart"/>
            <w:r w:rsidRPr="003068FE">
              <w:rPr>
                <w:rFonts w:asciiTheme="majorBidi" w:eastAsia="Calibri" w:hAnsiTheme="majorBidi" w:cstheme="majorBidi"/>
                <w:rtl/>
              </w:rPr>
              <w:t>الطــلاب :</w:t>
            </w:r>
            <w:proofErr w:type="gramEnd"/>
          </w:p>
        </w:tc>
      </w:tr>
      <w:tr w:rsidR="00EB43C0" w:rsidRPr="00FA0550" w14:paraId="497BBF71" w14:textId="77777777" w:rsidTr="00756D00">
        <w:tc>
          <w:tcPr>
            <w:tcW w:w="4145" w:type="pct"/>
          </w:tcPr>
          <w:p w14:paraId="7EC585B2" w14:textId="77777777" w:rsidR="00EB43C0" w:rsidRPr="003068FE" w:rsidRDefault="00F12176" w:rsidP="00F12176">
            <w:pPr>
              <w:autoSpaceDE w:val="0"/>
              <w:autoSpaceDN w:val="0"/>
              <w:bidi w:val="0"/>
              <w:adjustRightInd w:val="0"/>
              <w:spacing w:line="360" w:lineRule="auto"/>
              <w:jc w:val="lowKashida"/>
              <w:rPr>
                <w:rFonts w:asciiTheme="majorBidi" w:hAnsiTheme="majorBidi" w:cstheme="majorBidi"/>
                <w:b/>
                <w:bCs/>
                <w:color w:val="000000"/>
              </w:rPr>
            </w:pPr>
            <w:r>
              <w:rPr>
                <w:rFonts w:asciiTheme="majorBidi" w:hAnsiTheme="majorBidi" w:cstheme="majorBidi"/>
                <w:b/>
                <w:bCs/>
                <w:color w:val="000000"/>
              </w:rPr>
              <w:t>A</w:t>
            </w:r>
            <w:r w:rsidR="00EB43C0" w:rsidRPr="003068FE">
              <w:rPr>
                <w:rFonts w:asciiTheme="majorBidi" w:hAnsiTheme="majorBidi" w:cstheme="majorBidi"/>
                <w:b/>
                <w:bCs/>
                <w:color w:val="000000"/>
              </w:rPr>
              <w:t xml:space="preserve">) </w:t>
            </w:r>
            <w:r w:rsidR="00EB43C0" w:rsidRPr="003068FE">
              <w:rPr>
                <w:rFonts w:asciiTheme="majorBidi" w:hAnsiTheme="majorBidi" w:cstheme="majorBidi"/>
                <w:b/>
                <w:bCs/>
                <w:color w:val="000000"/>
                <w:u w:val="single"/>
              </w:rPr>
              <w:t>Assessment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8"/>
              <w:gridCol w:w="5204"/>
            </w:tblGrid>
            <w:tr w:rsidR="00EB43C0" w:rsidRPr="003068FE" w14:paraId="7BE8E74E" w14:textId="77777777" w:rsidTr="00756D00">
              <w:trPr>
                <w:jc w:val="center"/>
              </w:trPr>
              <w:tc>
                <w:tcPr>
                  <w:tcW w:w="4018" w:type="dxa"/>
                  <w:tcBorders>
                    <w:top w:val="single" w:sz="4" w:space="0" w:color="auto"/>
                    <w:left w:val="single" w:sz="4" w:space="0" w:color="auto"/>
                    <w:bottom w:val="single" w:sz="4" w:space="0" w:color="auto"/>
                    <w:right w:val="single" w:sz="4" w:space="0" w:color="auto"/>
                  </w:tcBorders>
                </w:tcPr>
                <w:p w14:paraId="7AA6F792" w14:textId="77777777" w:rsidR="00EB43C0" w:rsidRPr="003068FE" w:rsidRDefault="00EB43C0" w:rsidP="00A62015">
                  <w:pPr>
                    <w:autoSpaceDE w:val="0"/>
                    <w:autoSpaceDN w:val="0"/>
                    <w:bidi w:val="0"/>
                    <w:adjustRightInd w:val="0"/>
                    <w:jc w:val="center"/>
                    <w:rPr>
                      <w:rFonts w:asciiTheme="majorBidi" w:hAnsiTheme="majorBidi" w:cstheme="majorBidi"/>
                      <w:b/>
                      <w:bCs/>
                      <w:color w:val="000000"/>
                    </w:rPr>
                  </w:pPr>
                  <w:r w:rsidRPr="003068FE">
                    <w:rPr>
                      <w:rFonts w:asciiTheme="majorBidi" w:hAnsiTheme="majorBidi" w:cstheme="majorBidi"/>
                      <w:b/>
                      <w:bCs/>
                      <w:color w:val="000000"/>
                    </w:rPr>
                    <w:t>Tool</w:t>
                  </w:r>
                </w:p>
              </w:tc>
              <w:tc>
                <w:tcPr>
                  <w:tcW w:w="5204" w:type="dxa"/>
                  <w:tcBorders>
                    <w:top w:val="single" w:sz="4" w:space="0" w:color="auto"/>
                    <w:left w:val="single" w:sz="4" w:space="0" w:color="auto"/>
                    <w:bottom w:val="single" w:sz="4" w:space="0" w:color="auto"/>
                    <w:right w:val="single" w:sz="4" w:space="0" w:color="auto"/>
                  </w:tcBorders>
                </w:tcPr>
                <w:p w14:paraId="72748A41" w14:textId="77777777" w:rsidR="00EB43C0" w:rsidRPr="003068FE" w:rsidRDefault="00EB43C0" w:rsidP="00A62015">
                  <w:pPr>
                    <w:autoSpaceDE w:val="0"/>
                    <w:autoSpaceDN w:val="0"/>
                    <w:bidi w:val="0"/>
                    <w:adjustRightInd w:val="0"/>
                    <w:jc w:val="center"/>
                    <w:rPr>
                      <w:rFonts w:asciiTheme="majorBidi" w:hAnsiTheme="majorBidi" w:cstheme="majorBidi"/>
                      <w:b/>
                      <w:bCs/>
                      <w:color w:val="000000"/>
                    </w:rPr>
                  </w:pPr>
                  <w:r w:rsidRPr="003068FE">
                    <w:rPr>
                      <w:rFonts w:asciiTheme="majorBidi" w:hAnsiTheme="majorBidi" w:cstheme="majorBidi"/>
                      <w:b/>
                      <w:bCs/>
                      <w:color w:val="000000"/>
                    </w:rPr>
                    <w:t>Purpose (ILOs)</w:t>
                  </w:r>
                </w:p>
              </w:tc>
            </w:tr>
            <w:tr w:rsidR="00EB43C0" w:rsidRPr="003068FE" w14:paraId="2DF080B9" w14:textId="77777777" w:rsidTr="00756D00">
              <w:trPr>
                <w:jc w:val="center"/>
              </w:trPr>
              <w:tc>
                <w:tcPr>
                  <w:tcW w:w="4018" w:type="dxa"/>
                  <w:tcBorders>
                    <w:top w:val="single" w:sz="4" w:space="0" w:color="auto"/>
                    <w:left w:val="single" w:sz="4" w:space="0" w:color="auto"/>
                    <w:bottom w:val="single" w:sz="4" w:space="0" w:color="auto"/>
                    <w:right w:val="single" w:sz="4" w:space="0" w:color="auto"/>
                  </w:tcBorders>
                </w:tcPr>
                <w:p w14:paraId="30FE99BE" w14:textId="77777777" w:rsidR="00EB43C0" w:rsidRPr="003068FE" w:rsidRDefault="00EB43C0" w:rsidP="00A62015">
                  <w:pPr>
                    <w:autoSpaceDE w:val="0"/>
                    <w:autoSpaceDN w:val="0"/>
                    <w:bidi w:val="0"/>
                    <w:adjustRightInd w:val="0"/>
                    <w:jc w:val="center"/>
                    <w:rPr>
                      <w:rFonts w:asciiTheme="majorBidi" w:hAnsiTheme="majorBidi" w:cstheme="majorBidi"/>
                      <w:color w:val="000000"/>
                    </w:rPr>
                  </w:pPr>
                  <w:r w:rsidRPr="003068FE">
                    <w:rPr>
                      <w:rFonts w:asciiTheme="majorBidi" w:hAnsiTheme="majorBidi" w:cstheme="majorBidi"/>
                      <w:color w:val="000000"/>
                    </w:rPr>
                    <w:t>Written examination</w:t>
                  </w:r>
                </w:p>
              </w:tc>
              <w:tc>
                <w:tcPr>
                  <w:tcW w:w="5204" w:type="dxa"/>
                  <w:tcBorders>
                    <w:top w:val="single" w:sz="4" w:space="0" w:color="auto"/>
                    <w:left w:val="single" w:sz="4" w:space="0" w:color="auto"/>
                    <w:bottom w:val="single" w:sz="4" w:space="0" w:color="auto"/>
                    <w:right w:val="single" w:sz="4" w:space="0" w:color="auto"/>
                  </w:tcBorders>
                </w:tcPr>
                <w:p w14:paraId="325CD1FC" w14:textId="77777777" w:rsidR="00EB43C0" w:rsidRPr="003068FE" w:rsidRDefault="00EB43C0" w:rsidP="00A62015">
                  <w:pPr>
                    <w:autoSpaceDE w:val="0"/>
                    <w:autoSpaceDN w:val="0"/>
                    <w:bidi w:val="0"/>
                    <w:adjustRightInd w:val="0"/>
                    <w:rPr>
                      <w:rFonts w:asciiTheme="majorBidi" w:hAnsiTheme="majorBidi" w:cstheme="majorBidi"/>
                      <w:color w:val="000000"/>
                    </w:rPr>
                  </w:pPr>
                  <w:r w:rsidRPr="003068FE">
                    <w:rPr>
                      <w:rFonts w:asciiTheme="majorBidi" w:hAnsiTheme="majorBidi" w:cstheme="majorBidi"/>
                      <w:color w:val="000000"/>
                    </w:rPr>
                    <w:t>To assess knowledge &amp; intellectual skills.</w:t>
                  </w:r>
                </w:p>
              </w:tc>
            </w:tr>
            <w:tr w:rsidR="00EB43C0" w:rsidRPr="003068FE" w14:paraId="3221DD61" w14:textId="77777777" w:rsidTr="00756D00">
              <w:trPr>
                <w:jc w:val="center"/>
              </w:trPr>
              <w:tc>
                <w:tcPr>
                  <w:tcW w:w="4018" w:type="dxa"/>
                  <w:tcBorders>
                    <w:top w:val="single" w:sz="4" w:space="0" w:color="auto"/>
                    <w:left w:val="single" w:sz="4" w:space="0" w:color="auto"/>
                    <w:bottom w:val="single" w:sz="4" w:space="0" w:color="auto"/>
                    <w:right w:val="single" w:sz="4" w:space="0" w:color="auto"/>
                  </w:tcBorders>
                </w:tcPr>
                <w:p w14:paraId="7E86FA51" w14:textId="77777777" w:rsidR="00EB43C0" w:rsidRPr="003068FE" w:rsidRDefault="00EB43C0" w:rsidP="00A62015">
                  <w:pPr>
                    <w:autoSpaceDE w:val="0"/>
                    <w:autoSpaceDN w:val="0"/>
                    <w:bidi w:val="0"/>
                    <w:adjustRightInd w:val="0"/>
                    <w:jc w:val="center"/>
                    <w:rPr>
                      <w:rFonts w:asciiTheme="majorBidi" w:hAnsiTheme="majorBidi" w:cstheme="majorBidi"/>
                      <w:color w:val="000000"/>
                    </w:rPr>
                  </w:pPr>
                  <w:r w:rsidRPr="003068FE">
                    <w:rPr>
                      <w:rFonts w:asciiTheme="majorBidi" w:hAnsiTheme="majorBidi" w:cstheme="majorBidi"/>
                      <w:color w:val="000000"/>
                    </w:rPr>
                    <w:t>Oral examination</w:t>
                  </w:r>
                </w:p>
              </w:tc>
              <w:tc>
                <w:tcPr>
                  <w:tcW w:w="5204" w:type="dxa"/>
                  <w:tcBorders>
                    <w:top w:val="single" w:sz="4" w:space="0" w:color="auto"/>
                    <w:left w:val="single" w:sz="4" w:space="0" w:color="auto"/>
                    <w:bottom w:val="single" w:sz="4" w:space="0" w:color="auto"/>
                    <w:right w:val="single" w:sz="4" w:space="0" w:color="auto"/>
                  </w:tcBorders>
                </w:tcPr>
                <w:p w14:paraId="1B3DEFB6" w14:textId="77777777" w:rsidR="00EB43C0" w:rsidRPr="003068FE" w:rsidRDefault="00EB43C0" w:rsidP="00A62015">
                  <w:pPr>
                    <w:autoSpaceDE w:val="0"/>
                    <w:autoSpaceDN w:val="0"/>
                    <w:bidi w:val="0"/>
                    <w:adjustRightInd w:val="0"/>
                    <w:rPr>
                      <w:rFonts w:asciiTheme="majorBidi" w:hAnsiTheme="majorBidi" w:cstheme="majorBidi"/>
                      <w:color w:val="000000"/>
                    </w:rPr>
                  </w:pPr>
                  <w:r w:rsidRPr="003068FE">
                    <w:rPr>
                      <w:rFonts w:asciiTheme="majorBidi" w:hAnsiTheme="majorBidi" w:cstheme="majorBidi"/>
                      <w:color w:val="000000"/>
                    </w:rPr>
                    <w:t>To assess knowledge, intellectual skills&amp; general&amp; transferable skills.</w:t>
                  </w:r>
                </w:p>
              </w:tc>
            </w:tr>
            <w:tr w:rsidR="00EB43C0" w:rsidRPr="003068FE" w14:paraId="5CBB27FD" w14:textId="77777777" w:rsidTr="00756D00">
              <w:trPr>
                <w:jc w:val="center"/>
              </w:trPr>
              <w:tc>
                <w:tcPr>
                  <w:tcW w:w="4018" w:type="dxa"/>
                  <w:tcBorders>
                    <w:top w:val="single" w:sz="4" w:space="0" w:color="auto"/>
                    <w:left w:val="single" w:sz="4" w:space="0" w:color="auto"/>
                    <w:bottom w:val="single" w:sz="4" w:space="0" w:color="auto"/>
                    <w:right w:val="single" w:sz="4" w:space="0" w:color="auto"/>
                  </w:tcBorders>
                </w:tcPr>
                <w:p w14:paraId="583697EC" w14:textId="77777777" w:rsidR="00EB43C0" w:rsidRPr="003068FE" w:rsidRDefault="00EB43C0" w:rsidP="00A62015">
                  <w:pPr>
                    <w:autoSpaceDE w:val="0"/>
                    <w:autoSpaceDN w:val="0"/>
                    <w:bidi w:val="0"/>
                    <w:adjustRightInd w:val="0"/>
                    <w:jc w:val="center"/>
                    <w:rPr>
                      <w:rFonts w:asciiTheme="majorBidi" w:hAnsiTheme="majorBidi" w:cstheme="majorBidi"/>
                      <w:color w:val="000000"/>
                    </w:rPr>
                  </w:pPr>
                  <w:r w:rsidRPr="003068FE">
                    <w:rPr>
                      <w:rFonts w:asciiTheme="majorBidi" w:hAnsiTheme="majorBidi" w:cstheme="majorBidi"/>
                      <w:color w:val="000000"/>
                    </w:rPr>
                    <w:t>Practical examination</w:t>
                  </w:r>
                </w:p>
              </w:tc>
              <w:tc>
                <w:tcPr>
                  <w:tcW w:w="5204" w:type="dxa"/>
                  <w:tcBorders>
                    <w:top w:val="single" w:sz="4" w:space="0" w:color="auto"/>
                    <w:left w:val="single" w:sz="4" w:space="0" w:color="auto"/>
                    <w:bottom w:val="single" w:sz="4" w:space="0" w:color="auto"/>
                    <w:right w:val="single" w:sz="4" w:space="0" w:color="auto"/>
                  </w:tcBorders>
                </w:tcPr>
                <w:p w14:paraId="416F0FBA" w14:textId="77777777" w:rsidR="00EB43C0" w:rsidRPr="003068FE" w:rsidRDefault="00EB43C0" w:rsidP="00A62015">
                  <w:pPr>
                    <w:autoSpaceDE w:val="0"/>
                    <w:autoSpaceDN w:val="0"/>
                    <w:bidi w:val="0"/>
                    <w:adjustRightInd w:val="0"/>
                    <w:rPr>
                      <w:rFonts w:asciiTheme="majorBidi" w:hAnsiTheme="majorBidi" w:cstheme="majorBidi"/>
                      <w:color w:val="000000"/>
                    </w:rPr>
                  </w:pPr>
                  <w:r w:rsidRPr="003068FE">
                    <w:rPr>
                      <w:rFonts w:asciiTheme="majorBidi" w:hAnsiTheme="majorBidi" w:cstheme="majorBidi"/>
                      <w:color w:val="000000"/>
                    </w:rPr>
                    <w:t>To assess knowledge, intellectual skills, professional &amp; general&amp; transferable skills.</w:t>
                  </w:r>
                </w:p>
              </w:tc>
            </w:tr>
          </w:tbl>
          <w:p w14:paraId="12F9F173" w14:textId="77777777" w:rsidR="00EB43C0" w:rsidRDefault="00EB43C0" w:rsidP="00A62015">
            <w:pPr>
              <w:rPr>
                <w:rFonts w:asciiTheme="majorBidi" w:eastAsia="Calibri" w:hAnsiTheme="majorBidi" w:cstheme="majorBidi"/>
                <w:lang w:bidi="ar-EG"/>
              </w:rPr>
            </w:pPr>
          </w:p>
          <w:p w14:paraId="19B088C5" w14:textId="77777777" w:rsidR="00073653" w:rsidRDefault="00073653" w:rsidP="00073653">
            <w:pPr>
              <w:keepNext/>
              <w:jc w:val="center"/>
              <w:outlineLvl w:val="7"/>
              <w:rPr>
                <w:rFonts w:ascii="ae_AlMateen" w:hAnsi="ae_AlMateen" w:cs="Simplified Arabic"/>
                <w:b/>
                <w:bCs/>
                <w:kern w:val="24"/>
                <w:sz w:val="28"/>
                <w:szCs w:val="28"/>
                <w:rtl/>
              </w:rPr>
            </w:pPr>
            <w:r>
              <w:rPr>
                <w:rFonts w:asciiTheme="minorHAnsi" w:eastAsiaTheme="minorHAnsi" w:hAnsiTheme="minorHAnsi" w:cstheme="minorBidi" w:hint="cs"/>
                <w:b/>
                <w:bCs/>
                <w:sz w:val="28"/>
                <w:szCs w:val="28"/>
                <w:rtl/>
              </w:rPr>
              <w:t>مصفوفة طرق التقويم مع نواتج التعلم لمقرر</w:t>
            </w:r>
            <w:r>
              <w:rPr>
                <w:rFonts w:ascii="ae_AlMateen" w:hAnsi="ae_AlMateen" w:cs="Simplified Arabic" w:hint="cs"/>
                <w:b/>
                <w:bCs/>
                <w:kern w:val="24"/>
                <w:sz w:val="28"/>
                <w:szCs w:val="28"/>
                <w:rtl/>
                <w:lang w:bidi="ar-AE"/>
              </w:rPr>
              <w:t xml:space="preserve"> </w:t>
            </w:r>
            <w:r>
              <w:rPr>
                <w:rFonts w:ascii="ae_AlMateen" w:hAnsi="ae_AlMateen" w:cs="Simplified Arabic"/>
                <w:b/>
                <w:bCs/>
                <w:kern w:val="24"/>
                <w:sz w:val="28"/>
                <w:szCs w:val="28"/>
                <w:rtl/>
              </w:rPr>
              <w:t>الكمياء  الحيويه</w:t>
            </w:r>
          </w:p>
          <w:p w14:paraId="247BA5B1" w14:textId="77777777" w:rsidR="00073653" w:rsidRDefault="00073653" w:rsidP="00073653">
            <w:pPr>
              <w:bidi w:val="0"/>
              <w:jc w:val="center"/>
              <w:rPr>
                <w:rFonts w:ascii="ae_AlMateen" w:hAnsi="ae_AlMateen" w:cs="Simplified Arabic"/>
                <w:b/>
                <w:bCs/>
                <w:kern w:val="24"/>
                <w:sz w:val="28"/>
                <w:szCs w:val="28"/>
                <w:lang w:bidi="ar-EG"/>
              </w:rPr>
            </w:pPr>
            <w:r>
              <w:rPr>
                <w:rFonts w:ascii="ae_AlMateen" w:hAnsi="ae_AlMateen" w:cs="Simplified Arabic" w:hint="cs"/>
                <w:b/>
                <w:bCs/>
                <w:kern w:val="24"/>
                <w:sz w:val="28"/>
                <w:szCs w:val="28"/>
                <w:rtl/>
                <w:lang w:bidi="ar-EG"/>
              </w:rPr>
              <w:t>لماجستير الكيمياء الحيوية الطبيه</w:t>
            </w:r>
          </w:p>
          <w:p w14:paraId="36902CA7" w14:textId="77777777" w:rsidR="00073653" w:rsidRDefault="00073653" w:rsidP="00073653">
            <w:pPr>
              <w:rPr>
                <w:rFonts w:ascii="Simplified Arabic" w:eastAsia="Calibri" w:hAnsi="Simplified Arabic" w:cs="Simplified Arabic"/>
                <w:rtl/>
              </w:rPr>
            </w:pPr>
          </w:p>
          <w:tbl>
            <w:tblPr>
              <w:tblStyle w:val="TableGrid3"/>
              <w:bidiVisual/>
              <w:tblW w:w="8521" w:type="dxa"/>
              <w:jc w:val="center"/>
              <w:tblLook w:val="04A0" w:firstRow="1" w:lastRow="0" w:firstColumn="1" w:lastColumn="0" w:noHBand="0" w:noVBand="1"/>
            </w:tblPr>
            <w:tblGrid>
              <w:gridCol w:w="1016"/>
              <w:gridCol w:w="776"/>
              <w:gridCol w:w="1694"/>
              <w:gridCol w:w="1723"/>
              <w:gridCol w:w="3312"/>
            </w:tblGrid>
            <w:tr w:rsidR="00073653" w14:paraId="37525463" w14:textId="77777777" w:rsidTr="00756D00">
              <w:trPr>
                <w:jc w:val="center"/>
              </w:trPr>
              <w:tc>
                <w:tcPr>
                  <w:tcW w:w="1792" w:type="dxa"/>
                  <w:gridSpan w:val="2"/>
                  <w:vMerge w:val="restart"/>
                  <w:vAlign w:val="center"/>
                </w:tcPr>
                <w:p w14:paraId="540DC2BB"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tl/>
                    </w:rPr>
                    <w:t>نواتج التعلم للمقرر</w:t>
                  </w:r>
                </w:p>
              </w:tc>
              <w:tc>
                <w:tcPr>
                  <w:tcW w:w="3417" w:type="dxa"/>
                  <w:gridSpan w:val="2"/>
                  <w:vAlign w:val="center"/>
                </w:tcPr>
                <w:p w14:paraId="2EF46563"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tl/>
                    </w:rPr>
                    <w:t>طرق التقويم</w:t>
                  </w:r>
                </w:p>
              </w:tc>
              <w:tc>
                <w:tcPr>
                  <w:tcW w:w="3312" w:type="dxa"/>
                  <w:vAlign w:val="center"/>
                </w:tcPr>
                <w:p w14:paraId="70E25E8E" w14:textId="77777777" w:rsidR="00073653" w:rsidRDefault="00073653" w:rsidP="007E2D36">
                  <w:pPr>
                    <w:jc w:val="center"/>
                    <w:rPr>
                      <w:rFonts w:asciiTheme="majorBidi" w:hAnsiTheme="majorBidi" w:cstheme="majorBidi"/>
                      <w:b/>
                      <w:bCs/>
                      <w:sz w:val="28"/>
                      <w:szCs w:val="28"/>
                      <w:rtl/>
                    </w:rPr>
                  </w:pPr>
                </w:p>
              </w:tc>
            </w:tr>
            <w:tr w:rsidR="00073653" w14:paraId="03BD0B63" w14:textId="77777777" w:rsidTr="00756D00">
              <w:trPr>
                <w:trHeight w:val="1050"/>
                <w:jc w:val="center"/>
              </w:trPr>
              <w:tc>
                <w:tcPr>
                  <w:tcW w:w="1792" w:type="dxa"/>
                  <w:gridSpan w:val="2"/>
                  <w:vMerge/>
                  <w:vAlign w:val="center"/>
                </w:tcPr>
                <w:p w14:paraId="6C7C3BE5" w14:textId="77777777" w:rsidR="00073653" w:rsidRDefault="00073653" w:rsidP="007E2D36">
                  <w:pPr>
                    <w:jc w:val="center"/>
                    <w:rPr>
                      <w:rFonts w:asciiTheme="majorBidi" w:hAnsiTheme="majorBidi" w:cstheme="majorBidi"/>
                      <w:b/>
                      <w:bCs/>
                      <w:sz w:val="28"/>
                      <w:szCs w:val="28"/>
                      <w:rtl/>
                    </w:rPr>
                  </w:pPr>
                </w:p>
              </w:tc>
              <w:tc>
                <w:tcPr>
                  <w:tcW w:w="1694" w:type="dxa"/>
                  <w:vAlign w:val="center"/>
                </w:tcPr>
                <w:p w14:paraId="7512A98A"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Pr>
                    <w:t>Written exam</w:t>
                  </w:r>
                </w:p>
              </w:tc>
              <w:tc>
                <w:tcPr>
                  <w:tcW w:w="1723" w:type="dxa"/>
                  <w:vAlign w:val="center"/>
                </w:tcPr>
                <w:p w14:paraId="67FEFBF5"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Pr>
                    <w:t>Structured Oral Exam</w:t>
                  </w:r>
                </w:p>
              </w:tc>
              <w:tc>
                <w:tcPr>
                  <w:tcW w:w="3312" w:type="dxa"/>
                  <w:vAlign w:val="center"/>
                </w:tcPr>
                <w:p w14:paraId="3C14C457" w14:textId="77777777" w:rsidR="00073653" w:rsidRDefault="00073653" w:rsidP="007E2D36">
                  <w:pPr>
                    <w:jc w:val="center"/>
                    <w:rPr>
                      <w:rFonts w:asciiTheme="majorBidi" w:hAnsiTheme="majorBidi" w:cstheme="majorBidi"/>
                      <w:b/>
                      <w:bCs/>
                      <w:sz w:val="28"/>
                      <w:szCs w:val="28"/>
                    </w:rPr>
                  </w:pPr>
                  <w:r>
                    <w:rPr>
                      <w:rFonts w:asciiTheme="majorBidi" w:hAnsiTheme="majorBidi" w:cstheme="majorBidi"/>
                      <w:b/>
                      <w:bCs/>
                      <w:sz w:val="28"/>
                      <w:szCs w:val="28"/>
                    </w:rPr>
                    <w:t>Practical Exam</w:t>
                  </w:r>
                </w:p>
              </w:tc>
            </w:tr>
            <w:tr w:rsidR="00073653" w14:paraId="4A841996" w14:textId="77777777" w:rsidTr="00756D00">
              <w:trPr>
                <w:jc w:val="center"/>
              </w:trPr>
              <w:tc>
                <w:tcPr>
                  <w:tcW w:w="1016" w:type="dxa"/>
                  <w:vMerge w:val="restart"/>
                  <w:vAlign w:val="center"/>
                </w:tcPr>
                <w:p w14:paraId="066A76E9"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المعرفة  والفهم</w:t>
                  </w:r>
                </w:p>
              </w:tc>
              <w:tc>
                <w:tcPr>
                  <w:tcW w:w="776" w:type="dxa"/>
                </w:tcPr>
                <w:p w14:paraId="3D6086FC"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2.1.1</w:t>
                  </w:r>
                </w:p>
              </w:tc>
              <w:tc>
                <w:tcPr>
                  <w:tcW w:w="1694" w:type="dxa"/>
                </w:tcPr>
                <w:p w14:paraId="3B27502F"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3" w:type="dxa"/>
                </w:tcPr>
                <w:p w14:paraId="6E3BDE5B"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09CE4D9C"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2999CA99" w14:textId="77777777" w:rsidTr="00756D00">
              <w:trPr>
                <w:jc w:val="center"/>
              </w:trPr>
              <w:tc>
                <w:tcPr>
                  <w:tcW w:w="1016" w:type="dxa"/>
                  <w:vMerge/>
                  <w:vAlign w:val="center"/>
                </w:tcPr>
                <w:p w14:paraId="48D66702" w14:textId="77777777" w:rsidR="00073653" w:rsidRDefault="00073653" w:rsidP="007E2D36">
                  <w:pPr>
                    <w:jc w:val="center"/>
                    <w:rPr>
                      <w:rFonts w:asciiTheme="majorBidi" w:hAnsiTheme="majorBidi" w:cstheme="majorBidi"/>
                      <w:b/>
                      <w:bCs/>
                      <w:sz w:val="28"/>
                      <w:szCs w:val="28"/>
                      <w:rtl/>
                    </w:rPr>
                  </w:pPr>
                </w:p>
              </w:tc>
              <w:tc>
                <w:tcPr>
                  <w:tcW w:w="776" w:type="dxa"/>
                </w:tcPr>
                <w:p w14:paraId="643A978F"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2.1.2</w:t>
                  </w:r>
                </w:p>
              </w:tc>
              <w:tc>
                <w:tcPr>
                  <w:tcW w:w="1694" w:type="dxa"/>
                </w:tcPr>
                <w:p w14:paraId="36D52F01"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3" w:type="dxa"/>
                </w:tcPr>
                <w:p w14:paraId="2B78FBFA"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5B676BA7"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65F972CC" w14:textId="77777777" w:rsidTr="00756D00">
              <w:trPr>
                <w:jc w:val="center"/>
              </w:trPr>
              <w:tc>
                <w:tcPr>
                  <w:tcW w:w="1016" w:type="dxa"/>
                  <w:vMerge/>
                  <w:vAlign w:val="center"/>
                </w:tcPr>
                <w:p w14:paraId="0BFE1CC3" w14:textId="77777777" w:rsidR="00073653" w:rsidRDefault="00073653" w:rsidP="007E2D36">
                  <w:pPr>
                    <w:jc w:val="center"/>
                    <w:rPr>
                      <w:rFonts w:asciiTheme="majorBidi" w:hAnsiTheme="majorBidi" w:cstheme="majorBidi"/>
                      <w:b/>
                      <w:bCs/>
                      <w:sz w:val="28"/>
                      <w:szCs w:val="28"/>
                      <w:rtl/>
                    </w:rPr>
                  </w:pPr>
                </w:p>
              </w:tc>
              <w:tc>
                <w:tcPr>
                  <w:tcW w:w="776" w:type="dxa"/>
                </w:tcPr>
                <w:p w14:paraId="2EA21BC3"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2.1.3</w:t>
                  </w:r>
                </w:p>
              </w:tc>
              <w:tc>
                <w:tcPr>
                  <w:tcW w:w="1694" w:type="dxa"/>
                </w:tcPr>
                <w:p w14:paraId="1C0FE727"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3" w:type="dxa"/>
                </w:tcPr>
                <w:p w14:paraId="29237872"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50D06682"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3C862558" w14:textId="77777777" w:rsidTr="00756D00">
              <w:trPr>
                <w:jc w:val="center"/>
              </w:trPr>
              <w:tc>
                <w:tcPr>
                  <w:tcW w:w="1016" w:type="dxa"/>
                  <w:vMerge/>
                  <w:vAlign w:val="center"/>
                </w:tcPr>
                <w:p w14:paraId="2DB5F9B1" w14:textId="77777777" w:rsidR="00073653" w:rsidRDefault="00073653" w:rsidP="007E2D36">
                  <w:pPr>
                    <w:jc w:val="center"/>
                    <w:rPr>
                      <w:rFonts w:asciiTheme="majorBidi" w:hAnsiTheme="majorBidi" w:cstheme="majorBidi"/>
                      <w:b/>
                      <w:bCs/>
                      <w:sz w:val="28"/>
                      <w:szCs w:val="28"/>
                      <w:rtl/>
                    </w:rPr>
                  </w:pPr>
                </w:p>
              </w:tc>
              <w:tc>
                <w:tcPr>
                  <w:tcW w:w="776" w:type="dxa"/>
                </w:tcPr>
                <w:p w14:paraId="3938BF43"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2.1.4</w:t>
                  </w:r>
                </w:p>
              </w:tc>
              <w:tc>
                <w:tcPr>
                  <w:tcW w:w="1694" w:type="dxa"/>
                </w:tcPr>
                <w:p w14:paraId="510E3D83"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3" w:type="dxa"/>
                </w:tcPr>
                <w:p w14:paraId="2A5AB211"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746E0A18"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671ABCC4" w14:textId="77777777" w:rsidTr="00756D00">
              <w:trPr>
                <w:jc w:val="center"/>
              </w:trPr>
              <w:tc>
                <w:tcPr>
                  <w:tcW w:w="1016" w:type="dxa"/>
                  <w:vMerge/>
                  <w:vAlign w:val="center"/>
                </w:tcPr>
                <w:p w14:paraId="015366BB" w14:textId="77777777" w:rsidR="00073653" w:rsidRDefault="00073653" w:rsidP="007E2D36">
                  <w:pPr>
                    <w:jc w:val="center"/>
                    <w:rPr>
                      <w:rFonts w:asciiTheme="majorBidi" w:hAnsiTheme="majorBidi" w:cstheme="majorBidi"/>
                      <w:b/>
                      <w:bCs/>
                      <w:sz w:val="28"/>
                      <w:szCs w:val="28"/>
                      <w:rtl/>
                    </w:rPr>
                  </w:pPr>
                </w:p>
              </w:tc>
              <w:tc>
                <w:tcPr>
                  <w:tcW w:w="776" w:type="dxa"/>
                </w:tcPr>
                <w:p w14:paraId="7798CB87"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2.1.5</w:t>
                  </w:r>
                </w:p>
              </w:tc>
              <w:tc>
                <w:tcPr>
                  <w:tcW w:w="1694" w:type="dxa"/>
                </w:tcPr>
                <w:p w14:paraId="3BC4F1B5"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3" w:type="dxa"/>
                </w:tcPr>
                <w:p w14:paraId="0D796EEB"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06A0EFC3"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113501E8" w14:textId="77777777" w:rsidTr="00756D00">
              <w:trPr>
                <w:jc w:val="center"/>
              </w:trPr>
              <w:tc>
                <w:tcPr>
                  <w:tcW w:w="1016" w:type="dxa"/>
                  <w:vMerge/>
                  <w:vAlign w:val="center"/>
                </w:tcPr>
                <w:p w14:paraId="07C89C80" w14:textId="77777777" w:rsidR="00073653" w:rsidRDefault="00073653" w:rsidP="007E2D36">
                  <w:pPr>
                    <w:jc w:val="center"/>
                    <w:rPr>
                      <w:rFonts w:asciiTheme="majorBidi" w:hAnsiTheme="majorBidi" w:cstheme="majorBidi"/>
                      <w:b/>
                      <w:bCs/>
                      <w:sz w:val="28"/>
                      <w:szCs w:val="28"/>
                      <w:rtl/>
                    </w:rPr>
                  </w:pPr>
                </w:p>
              </w:tc>
              <w:tc>
                <w:tcPr>
                  <w:tcW w:w="776" w:type="dxa"/>
                </w:tcPr>
                <w:p w14:paraId="36288031"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2.1.6</w:t>
                  </w:r>
                </w:p>
              </w:tc>
              <w:tc>
                <w:tcPr>
                  <w:tcW w:w="1694" w:type="dxa"/>
                </w:tcPr>
                <w:p w14:paraId="4ACA994A"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3" w:type="dxa"/>
                </w:tcPr>
                <w:p w14:paraId="59677C48"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7217AC2C"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1E3E880C" w14:textId="77777777" w:rsidTr="00756D00">
              <w:trPr>
                <w:jc w:val="center"/>
              </w:trPr>
              <w:tc>
                <w:tcPr>
                  <w:tcW w:w="1016" w:type="dxa"/>
                  <w:vMerge/>
                  <w:vAlign w:val="center"/>
                </w:tcPr>
                <w:p w14:paraId="3996E6BE" w14:textId="77777777" w:rsidR="00073653" w:rsidRDefault="00073653" w:rsidP="007E2D36">
                  <w:pPr>
                    <w:jc w:val="center"/>
                    <w:rPr>
                      <w:rFonts w:asciiTheme="majorBidi" w:hAnsiTheme="majorBidi" w:cstheme="majorBidi"/>
                      <w:b/>
                      <w:bCs/>
                      <w:sz w:val="28"/>
                      <w:szCs w:val="28"/>
                      <w:rtl/>
                    </w:rPr>
                  </w:pPr>
                </w:p>
              </w:tc>
              <w:tc>
                <w:tcPr>
                  <w:tcW w:w="776" w:type="dxa"/>
                </w:tcPr>
                <w:p w14:paraId="6D1EC91C" w14:textId="77777777" w:rsidR="00073653" w:rsidRDefault="00073653" w:rsidP="007E2D36">
                  <w:pPr>
                    <w:rPr>
                      <w:rFonts w:asciiTheme="majorBidi" w:hAnsiTheme="majorBidi" w:cstheme="majorBidi"/>
                      <w:sz w:val="28"/>
                      <w:szCs w:val="28"/>
                      <w:rtl/>
                    </w:rPr>
                  </w:pPr>
                  <w:r>
                    <w:rPr>
                      <w:rFonts w:asciiTheme="majorBidi" w:hAnsiTheme="majorBidi" w:cstheme="majorBidi" w:hint="cs"/>
                      <w:sz w:val="28"/>
                      <w:szCs w:val="28"/>
                      <w:rtl/>
                    </w:rPr>
                    <w:t>2.1.7</w:t>
                  </w:r>
                </w:p>
              </w:tc>
              <w:tc>
                <w:tcPr>
                  <w:tcW w:w="1694" w:type="dxa"/>
                </w:tcPr>
                <w:p w14:paraId="511618F4" w14:textId="77777777" w:rsidR="00073653" w:rsidRDefault="00073653" w:rsidP="007E2D36">
                  <w:pPr>
                    <w:rPr>
                      <w:rFonts w:asciiTheme="majorBidi" w:hAnsiTheme="majorBidi" w:cstheme="majorBidi"/>
                      <w:sz w:val="28"/>
                      <w:szCs w:val="28"/>
                      <w:rtl/>
                    </w:rPr>
                  </w:pPr>
                </w:p>
              </w:tc>
              <w:tc>
                <w:tcPr>
                  <w:tcW w:w="1723" w:type="dxa"/>
                </w:tcPr>
                <w:p w14:paraId="57C82420" w14:textId="77777777" w:rsidR="00073653" w:rsidRDefault="00073653" w:rsidP="007E2D36">
                  <w:pPr>
                    <w:rPr>
                      <w:rFonts w:asciiTheme="majorBidi" w:hAnsiTheme="majorBidi" w:cstheme="majorBidi"/>
                      <w:sz w:val="28"/>
                      <w:szCs w:val="28"/>
                      <w:rtl/>
                    </w:rPr>
                  </w:pPr>
                </w:p>
              </w:tc>
              <w:tc>
                <w:tcPr>
                  <w:tcW w:w="3312" w:type="dxa"/>
                </w:tcPr>
                <w:p w14:paraId="341ED783"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r>
            <w:tr w:rsidR="00073653" w14:paraId="79C1DB33" w14:textId="77777777" w:rsidTr="00756D00">
              <w:trPr>
                <w:jc w:val="center"/>
              </w:trPr>
              <w:tc>
                <w:tcPr>
                  <w:tcW w:w="1016" w:type="dxa"/>
                  <w:vMerge w:val="restart"/>
                  <w:vAlign w:val="center"/>
                </w:tcPr>
                <w:p w14:paraId="5FF5E476"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الذهنية</w:t>
                  </w:r>
                </w:p>
              </w:tc>
              <w:tc>
                <w:tcPr>
                  <w:tcW w:w="776" w:type="dxa"/>
                </w:tcPr>
                <w:p w14:paraId="774A743B"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2.2.1</w:t>
                  </w:r>
                </w:p>
              </w:tc>
              <w:tc>
                <w:tcPr>
                  <w:tcW w:w="1694" w:type="dxa"/>
                </w:tcPr>
                <w:p w14:paraId="7E59F4D0"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1723" w:type="dxa"/>
                </w:tcPr>
                <w:p w14:paraId="5C11D9A7"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33D7D2E1"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327FD373" w14:textId="77777777" w:rsidTr="00756D00">
              <w:trPr>
                <w:jc w:val="center"/>
              </w:trPr>
              <w:tc>
                <w:tcPr>
                  <w:tcW w:w="1016" w:type="dxa"/>
                  <w:vMerge/>
                  <w:vAlign w:val="center"/>
                </w:tcPr>
                <w:p w14:paraId="1D032F16" w14:textId="77777777" w:rsidR="00073653" w:rsidRDefault="00073653" w:rsidP="007E2D36">
                  <w:pPr>
                    <w:jc w:val="center"/>
                    <w:rPr>
                      <w:rFonts w:asciiTheme="majorBidi" w:hAnsiTheme="majorBidi" w:cstheme="majorBidi"/>
                      <w:b/>
                      <w:bCs/>
                      <w:sz w:val="28"/>
                      <w:szCs w:val="28"/>
                      <w:rtl/>
                    </w:rPr>
                  </w:pPr>
                </w:p>
              </w:tc>
              <w:tc>
                <w:tcPr>
                  <w:tcW w:w="776" w:type="dxa"/>
                </w:tcPr>
                <w:p w14:paraId="1E3226B3"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2.2.2</w:t>
                  </w:r>
                </w:p>
              </w:tc>
              <w:tc>
                <w:tcPr>
                  <w:tcW w:w="1694" w:type="dxa"/>
                </w:tcPr>
                <w:p w14:paraId="0503745A" w14:textId="77777777" w:rsidR="00073653" w:rsidRDefault="00073653"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70935392" w14:textId="77777777" w:rsidR="00073653" w:rsidRDefault="00073653" w:rsidP="007E2D36">
                  <w:pPr>
                    <w:rPr>
                      <w:rFonts w:asciiTheme="majorBidi" w:eastAsiaTheme="minorEastAsia" w:hAnsiTheme="majorBidi" w:cstheme="majorBidi"/>
                      <w:sz w:val="28"/>
                      <w:szCs w:val="28"/>
                      <w:rtl/>
                    </w:rPr>
                  </w:pPr>
                </w:p>
              </w:tc>
              <w:tc>
                <w:tcPr>
                  <w:tcW w:w="1723" w:type="dxa"/>
                </w:tcPr>
                <w:p w14:paraId="5EF9EEB0" w14:textId="77777777" w:rsidR="00073653" w:rsidRDefault="00073653" w:rsidP="007E2D36">
                  <w:pPr>
                    <w:rPr>
                      <w:rFonts w:asciiTheme="majorBidi" w:eastAsiaTheme="minorEastAsia" w:hAnsiTheme="majorBidi" w:cstheme="majorBidi"/>
                      <w:sz w:val="28"/>
                      <w:szCs w:val="28"/>
                    </w:rPr>
                  </w:pPr>
                  <m:oMathPara>
                    <m:oMath>
                      <m:r>
                        <w:rPr>
                          <w:rFonts w:ascii="Cambria Math" w:hAnsi="Cambria Math" w:cstheme="majorBidi"/>
                          <w:sz w:val="28"/>
                          <w:szCs w:val="28"/>
                          <w:rtl/>
                        </w:rPr>
                        <m:t>√</m:t>
                      </m:r>
                    </m:oMath>
                  </m:oMathPara>
                </w:p>
                <w:p w14:paraId="3546D072" w14:textId="77777777" w:rsidR="00073653" w:rsidRDefault="00073653" w:rsidP="007E2D36">
                  <w:pPr>
                    <w:rPr>
                      <w:rFonts w:asciiTheme="majorBidi" w:hAnsiTheme="majorBidi" w:cstheme="majorBidi"/>
                      <w:sz w:val="28"/>
                      <w:szCs w:val="28"/>
                      <w:rtl/>
                    </w:rPr>
                  </w:pPr>
                </w:p>
              </w:tc>
              <w:tc>
                <w:tcPr>
                  <w:tcW w:w="3312" w:type="dxa"/>
                </w:tcPr>
                <w:p w14:paraId="78B77E93"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0F9BDB57" w14:textId="77777777" w:rsidTr="00756D00">
              <w:trPr>
                <w:jc w:val="center"/>
              </w:trPr>
              <w:tc>
                <w:tcPr>
                  <w:tcW w:w="1016" w:type="dxa"/>
                  <w:vMerge w:val="restart"/>
                  <w:vAlign w:val="center"/>
                </w:tcPr>
                <w:p w14:paraId="6CDFBAF7"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tl/>
                    </w:rPr>
                    <w:lastRenderedPageBreak/>
                    <w:t>المهارات المهنية والعملية</w:t>
                  </w:r>
                </w:p>
              </w:tc>
              <w:tc>
                <w:tcPr>
                  <w:tcW w:w="776" w:type="dxa"/>
                </w:tcPr>
                <w:p w14:paraId="5E148DEA"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2.3.1</w:t>
                  </w:r>
                </w:p>
              </w:tc>
              <w:tc>
                <w:tcPr>
                  <w:tcW w:w="1694" w:type="dxa"/>
                </w:tcPr>
                <w:p w14:paraId="55953155" w14:textId="77777777" w:rsidR="00073653" w:rsidRDefault="00073653" w:rsidP="007E2D36">
                  <w:pPr>
                    <w:rPr>
                      <w:rFonts w:asciiTheme="majorBidi" w:hAnsiTheme="majorBidi" w:cstheme="majorBidi"/>
                      <w:sz w:val="28"/>
                      <w:szCs w:val="28"/>
                      <w:rtl/>
                    </w:rPr>
                  </w:pPr>
                </w:p>
              </w:tc>
              <w:tc>
                <w:tcPr>
                  <w:tcW w:w="1723" w:type="dxa"/>
                </w:tcPr>
                <w:p w14:paraId="57927639" w14:textId="77777777" w:rsidR="00073653" w:rsidRDefault="00073653" w:rsidP="007E2D36">
                  <w:pPr>
                    <w:rPr>
                      <w:rFonts w:asciiTheme="majorBidi" w:hAnsiTheme="majorBidi" w:cstheme="majorBidi"/>
                      <w:sz w:val="28"/>
                      <w:szCs w:val="28"/>
                      <w:rtl/>
                    </w:rPr>
                  </w:pPr>
                </w:p>
              </w:tc>
              <w:tc>
                <w:tcPr>
                  <w:tcW w:w="3312" w:type="dxa"/>
                </w:tcPr>
                <w:p w14:paraId="28CE5B93"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681EDD18" w14:textId="77777777" w:rsidTr="00756D00">
              <w:trPr>
                <w:jc w:val="center"/>
              </w:trPr>
              <w:tc>
                <w:tcPr>
                  <w:tcW w:w="1016" w:type="dxa"/>
                  <w:vMerge/>
                  <w:vAlign w:val="center"/>
                </w:tcPr>
                <w:p w14:paraId="693A5046" w14:textId="77777777" w:rsidR="00073653" w:rsidRDefault="00073653" w:rsidP="007E2D36">
                  <w:pPr>
                    <w:jc w:val="center"/>
                    <w:rPr>
                      <w:rFonts w:asciiTheme="majorBidi" w:hAnsiTheme="majorBidi" w:cstheme="majorBidi"/>
                      <w:b/>
                      <w:bCs/>
                      <w:sz w:val="28"/>
                      <w:szCs w:val="28"/>
                      <w:rtl/>
                    </w:rPr>
                  </w:pPr>
                </w:p>
              </w:tc>
              <w:tc>
                <w:tcPr>
                  <w:tcW w:w="776" w:type="dxa"/>
                </w:tcPr>
                <w:p w14:paraId="7D268C0E"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2.3.2</w:t>
                  </w:r>
                </w:p>
              </w:tc>
              <w:tc>
                <w:tcPr>
                  <w:tcW w:w="1694" w:type="dxa"/>
                </w:tcPr>
                <w:p w14:paraId="4AD7F43D" w14:textId="77777777" w:rsidR="00073653" w:rsidRDefault="00073653" w:rsidP="007E2D36">
                  <w:pPr>
                    <w:rPr>
                      <w:rFonts w:asciiTheme="majorBidi" w:hAnsiTheme="majorBidi" w:cstheme="majorBidi"/>
                      <w:sz w:val="28"/>
                      <w:szCs w:val="28"/>
                      <w:rtl/>
                    </w:rPr>
                  </w:pPr>
                </w:p>
              </w:tc>
              <w:tc>
                <w:tcPr>
                  <w:tcW w:w="1723" w:type="dxa"/>
                </w:tcPr>
                <w:p w14:paraId="59C1AB70" w14:textId="77777777" w:rsidR="00073653" w:rsidRDefault="00073653" w:rsidP="007E2D36">
                  <w:pPr>
                    <w:rPr>
                      <w:rFonts w:asciiTheme="majorBidi" w:hAnsiTheme="majorBidi" w:cstheme="majorBidi"/>
                      <w:sz w:val="28"/>
                      <w:szCs w:val="28"/>
                      <w:rtl/>
                    </w:rPr>
                  </w:pPr>
                </w:p>
              </w:tc>
              <w:tc>
                <w:tcPr>
                  <w:tcW w:w="3312" w:type="dxa"/>
                </w:tcPr>
                <w:p w14:paraId="75DADB60"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1812004B" w14:textId="77777777" w:rsidTr="00756D00">
              <w:trPr>
                <w:jc w:val="center"/>
              </w:trPr>
              <w:tc>
                <w:tcPr>
                  <w:tcW w:w="1016" w:type="dxa"/>
                  <w:vMerge w:val="restart"/>
                  <w:vAlign w:val="center"/>
                </w:tcPr>
                <w:p w14:paraId="0314DF3A" w14:textId="77777777" w:rsidR="00073653" w:rsidRDefault="00073653" w:rsidP="007E2D36">
                  <w:pPr>
                    <w:jc w:val="center"/>
                    <w:rPr>
                      <w:rFonts w:asciiTheme="majorBidi" w:hAnsiTheme="majorBidi" w:cstheme="majorBidi"/>
                      <w:b/>
                      <w:bCs/>
                      <w:sz w:val="28"/>
                      <w:szCs w:val="28"/>
                      <w:rtl/>
                    </w:rPr>
                  </w:pPr>
                  <w:r>
                    <w:rPr>
                      <w:rFonts w:asciiTheme="majorBidi" w:hAnsiTheme="majorBidi" w:cstheme="majorBidi"/>
                      <w:b/>
                      <w:bCs/>
                      <w:sz w:val="28"/>
                      <w:szCs w:val="28"/>
                      <w:rtl/>
                    </w:rPr>
                    <w:t>المهارات العامة</w:t>
                  </w:r>
                </w:p>
              </w:tc>
              <w:tc>
                <w:tcPr>
                  <w:tcW w:w="776" w:type="dxa"/>
                </w:tcPr>
                <w:p w14:paraId="52C47110"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2.4.1</w:t>
                  </w:r>
                </w:p>
              </w:tc>
              <w:tc>
                <w:tcPr>
                  <w:tcW w:w="1694" w:type="dxa"/>
                </w:tcPr>
                <w:p w14:paraId="5532471C" w14:textId="77777777" w:rsidR="00073653" w:rsidRDefault="00073653" w:rsidP="007E2D36">
                  <w:pPr>
                    <w:rPr>
                      <w:rFonts w:asciiTheme="majorBidi" w:hAnsiTheme="majorBidi" w:cstheme="majorBidi"/>
                      <w:sz w:val="28"/>
                      <w:szCs w:val="28"/>
                      <w:rtl/>
                    </w:rPr>
                  </w:pPr>
                </w:p>
              </w:tc>
              <w:tc>
                <w:tcPr>
                  <w:tcW w:w="1723" w:type="dxa"/>
                </w:tcPr>
                <w:p w14:paraId="04DED4EB"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739AE361"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r w:rsidR="00073653" w14:paraId="3EE8659F" w14:textId="77777777" w:rsidTr="00756D00">
              <w:trPr>
                <w:jc w:val="center"/>
              </w:trPr>
              <w:tc>
                <w:tcPr>
                  <w:tcW w:w="1016" w:type="dxa"/>
                  <w:vMerge/>
                </w:tcPr>
                <w:p w14:paraId="05A2010F" w14:textId="77777777" w:rsidR="00073653" w:rsidRDefault="00073653" w:rsidP="007E2D36">
                  <w:pPr>
                    <w:rPr>
                      <w:rFonts w:asciiTheme="majorBidi" w:hAnsiTheme="majorBidi" w:cstheme="majorBidi"/>
                      <w:sz w:val="28"/>
                      <w:szCs w:val="28"/>
                      <w:rtl/>
                    </w:rPr>
                  </w:pPr>
                </w:p>
              </w:tc>
              <w:tc>
                <w:tcPr>
                  <w:tcW w:w="776" w:type="dxa"/>
                </w:tcPr>
                <w:p w14:paraId="330F5EB0" w14:textId="77777777" w:rsidR="00073653" w:rsidRDefault="00073653" w:rsidP="007E2D36">
                  <w:pPr>
                    <w:rPr>
                      <w:rFonts w:asciiTheme="majorBidi" w:hAnsiTheme="majorBidi" w:cstheme="majorBidi"/>
                      <w:sz w:val="28"/>
                      <w:szCs w:val="28"/>
                    </w:rPr>
                  </w:pPr>
                  <w:r>
                    <w:rPr>
                      <w:rFonts w:asciiTheme="majorBidi" w:hAnsiTheme="majorBidi" w:cstheme="majorBidi" w:hint="cs"/>
                      <w:sz w:val="28"/>
                      <w:szCs w:val="28"/>
                      <w:rtl/>
                    </w:rPr>
                    <w:t>2.4.2</w:t>
                  </w:r>
                </w:p>
              </w:tc>
              <w:tc>
                <w:tcPr>
                  <w:tcW w:w="1694" w:type="dxa"/>
                </w:tcPr>
                <w:p w14:paraId="6FB04F4A" w14:textId="77777777" w:rsidR="00073653" w:rsidRDefault="00073653" w:rsidP="007E2D36">
                  <w:pPr>
                    <w:rPr>
                      <w:rFonts w:asciiTheme="majorBidi" w:hAnsiTheme="majorBidi" w:cstheme="majorBidi"/>
                      <w:sz w:val="28"/>
                      <w:szCs w:val="28"/>
                      <w:rtl/>
                    </w:rPr>
                  </w:pPr>
                </w:p>
              </w:tc>
              <w:tc>
                <w:tcPr>
                  <w:tcW w:w="1723" w:type="dxa"/>
                </w:tcPr>
                <w:p w14:paraId="59DEC36A" w14:textId="77777777" w:rsidR="00073653" w:rsidRDefault="00073653" w:rsidP="007E2D36">
                  <w:pPr>
                    <w:rPr>
                      <w:rFonts w:asciiTheme="majorBidi" w:hAnsiTheme="majorBidi" w:cstheme="majorBidi"/>
                      <w:sz w:val="28"/>
                      <w:szCs w:val="28"/>
                      <w:rtl/>
                    </w:rPr>
                  </w:pPr>
                  <m:oMathPara>
                    <m:oMath>
                      <m:r>
                        <w:rPr>
                          <w:rFonts w:ascii="Cambria Math" w:hAnsi="Cambria Math" w:cstheme="majorBidi"/>
                          <w:sz w:val="28"/>
                          <w:szCs w:val="28"/>
                          <w:rtl/>
                        </w:rPr>
                        <m:t>√</m:t>
                      </m:r>
                    </m:oMath>
                  </m:oMathPara>
                </w:p>
              </w:tc>
              <w:tc>
                <w:tcPr>
                  <w:tcW w:w="3312" w:type="dxa"/>
                </w:tcPr>
                <w:p w14:paraId="51FBAB53" w14:textId="77777777" w:rsidR="00073653" w:rsidRDefault="00073653" w:rsidP="007E2D36">
                  <w:pPr>
                    <w:rPr>
                      <w:rFonts w:ascii="Cambria Math" w:hAnsi="Cambria Math" w:cstheme="majorBidi"/>
                      <w:sz w:val="28"/>
                      <w:szCs w:val="28"/>
                      <w:rtl/>
                      <w:oMath/>
                    </w:rPr>
                  </w:pPr>
                  <m:oMathPara>
                    <m:oMath>
                      <m:r>
                        <w:rPr>
                          <w:rFonts w:ascii="Cambria Math" w:hAnsi="Cambria Math" w:cstheme="majorBidi"/>
                          <w:sz w:val="28"/>
                          <w:szCs w:val="28"/>
                          <w:rtl/>
                        </w:rPr>
                        <m:t>√</m:t>
                      </m:r>
                    </m:oMath>
                  </m:oMathPara>
                </w:p>
              </w:tc>
            </w:tr>
          </w:tbl>
          <w:p w14:paraId="748F4FC3" w14:textId="77777777" w:rsidR="00073653" w:rsidRDefault="00073653" w:rsidP="00A62015">
            <w:pPr>
              <w:rPr>
                <w:rFonts w:asciiTheme="majorBidi" w:eastAsia="Calibri" w:hAnsiTheme="majorBidi" w:cstheme="majorBidi"/>
                <w:lang w:bidi="ar-EG"/>
              </w:rPr>
            </w:pPr>
          </w:p>
          <w:p w14:paraId="38F3E539" w14:textId="77777777" w:rsidR="00073653" w:rsidRDefault="00073653" w:rsidP="00A62015">
            <w:pPr>
              <w:rPr>
                <w:rFonts w:asciiTheme="majorBidi" w:eastAsia="Calibri" w:hAnsiTheme="majorBidi" w:cstheme="majorBidi"/>
                <w:lang w:bidi="ar-EG"/>
              </w:rPr>
            </w:pPr>
          </w:p>
          <w:p w14:paraId="7FAD9F6F" w14:textId="77777777" w:rsidR="00073653" w:rsidRDefault="00073653" w:rsidP="00A62015">
            <w:pPr>
              <w:rPr>
                <w:rFonts w:asciiTheme="majorBidi" w:eastAsia="Calibri" w:hAnsiTheme="majorBidi" w:cstheme="majorBidi"/>
                <w:lang w:bidi="ar-EG"/>
              </w:rPr>
            </w:pPr>
          </w:p>
          <w:p w14:paraId="42CA5C76" w14:textId="77777777" w:rsidR="00073653" w:rsidRDefault="00073653" w:rsidP="00A62015">
            <w:pPr>
              <w:rPr>
                <w:rFonts w:asciiTheme="majorBidi" w:eastAsia="Calibri" w:hAnsiTheme="majorBidi" w:cstheme="majorBidi"/>
                <w:lang w:bidi="ar-EG"/>
              </w:rPr>
            </w:pPr>
          </w:p>
          <w:p w14:paraId="6849ED83" w14:textId="77777777" w:rsidR="00073653" w:rsidRDefault="00073653" w:rsidP="00A62015">
            <w:pPr>
              <w:rPr>
                <w:rFonts w:asciiTheme="majorBidi" w:eastAsia="Calibri" w:hAnsiTheme="majorBidi" w:cstheme="majorBidi"/>
                <w:lang w:bidi="ar-EG"/>
              </w:rPr>
            </w:pPr>
          </w:p>
          <w:p w14:paraId="7729A1D7" w14:textId="77777777" w:rsidR="00073653" w:rsidRDefault="00073653" w:rsidP="00A62015">
            <w:pPr>
              <w:rPr>
                <w:rFonts w:asciiTheme="majorBidi" w:eastAsia="Calibri" w:hAnsiTheme="majorBidi" w:cstheme="majorBidi"/>
                <w:lang w:bidi="ar-EG"/>
              </w:rPr>
            </w:pPr>
          </w:p>
          <w:p w14:paraId="13329A7D" w14:textId="77777777" w:rsidR="00073653" w:rsidRPr="003068FE" w:rsidRDefault="00073653" w:rsidP="00A62015">
            <w:pPr>
              <w:rPr>
                <w:rFonts w:asciiTheme="majorBidi" w:eastAsia="Calibri" w:hAnsiTheme="majorBidi" w:cstheme="majorBidi"/>
                <w:lang w:bidi="ar-EG"/>
              </w:rPr>
            </w:pPr>
          </w:p>
        </w:tc>
        <w:tc>
          <w:tcPr>
            <w:tcW w:w="591" w:type="pct"/>
          </w:tcPr>
          <w:p w14:paraId="175D57BF" w14:textId="77777777" w:rsidR="00073653" w:rsidRPr="00073653" w:rsidRDefault="00EB43C0" w:rsidP="002347BB">
            <w:pPr>
              <w:pStyle w:val="ListParagraph"/>
              <w:numPr>
                <w:ilvl w:val="2"/>
                <w:numId w:val="41"/>
              </w:numPr>
              <w:rPr>
                <w:rFonts w:asciiTheme="majorBidi" w:eastAsia="Calibri" w:hAnsiTheme="majorBidi" w:cstheme="majorBidi"/>
              </w:rPr>
            </w:pPr>
            <w:r w:rsidRPr="00073653">
              <w:rPr>
                <w:rFonts w:asciiTheme="majorBidi" w:eastAsia="Calibri" w:hAnsiTheme="majorBidi" w:cstheme="majorBidi"/>
                <w:rtl/>
              </w:rPr>
              <w:lastRenderedPageBreak/>
              <w:t>الأساليب المستخدمة</w:t>
            </w:r>
          </w:p>
          <w:p w14:paraId="72FC05E9" w14:textId="77777777" w:rsidR="00EB43C0" w:rsidRPr="00073653" w:rsidRDefault="00EB43C0" w:rsidP="002347BB">
            <w:pPr>
              <w:pStyle w:val="ListParagraph"/>
              <w:numPr>
                <w:ilvl w:val="0"/>
                <w:numId w:val="41"/>
              </w:numPr>
              <w:rPr>
                <w:rFonts w:asciiTheme="majorBidi" w:eastAsia="Calibri" w:hAnsiTheme="majorBidi" w:cstheme="majorBidi"/>
                <w:lang w:bidi="ar-EG"/>
              </w:rPr>
            </w:pPr>
            <w:r w:rsidRPr="00073653">
              <w:rPr>
                <w:rFonts w:asciiTheme="majorBidi" w:eastAsia="Calibri" w:hAnsiTheme="majorBidi" w:cstheme="majorBidi"/>
                <w:rtl/>
              </w:rPr>
              <w:t xml:space="preserve">                     </w:t>
            </w:r>
          </w:p>
        </w:tc>
      </w:tr>
      <w:tr w:rsidR="00EB43C0" w:rsidRPr="00FA0550" w14:paraId="71299700" w14:textId="77777777" w:rsidTr="00756D00">
        <w:tc>
          <w:tcPr>
            <w:tcW w:w="4145" w:type="pct"/>
          </w:tcPr>
          <w:p w14:paraId="2B6C3F5F" w14:textId="77777777" w:rsidR="00EB43C0" w:rsidRPr="003068FE" w:rsidRDefault="00F12176" w:rsidP="00A62015">
            <w:pPr>
              <w:autoSpaceDE w:val="0"/>
              <w:autoSpaceDN w:val="0"/>
              <w:bidi w:val="0"/>
              <w:adjustRightInd w:val="0"/>
              <w:spacing w:line="360" w:lineRule="auto"/>
              <w:jc w:val="lowKashida"/>
              <w:rPr>
                <w:rFonts w:asciiTheme="majorBidi" w:hAnsiTheme="majorBidi" w:cstheme="majorBidi"/>
              </w:rPr>
            </w:pPr>
            <w:r>
              <w:rPr>
                <w:rFonts w:asciiTheme="majorBidi" w:hAnsiTheme="majorBidi" w:cstheme="majorBidi"/>
                <w:b/>
                <w:bCs/>
              </w:rPr>
              <w:t>B</w:t>
            </w:r>
            <w:r w:rsidR="00EB43C0" w:rsidRPr="003068FE">
              <w:rPr>
                <w:rFonts w:asciiTheme="majorBidi" w:hAnsiTheme="majorBidi" w:cstheme="majorBidi"/>
                <w:b/>
                <w:bCs/>
              </w:rPr>
              <w:t xml:space="preserve">) </w:t>
            </w:r>
            <w:r w:rsidR="00EB43C0" w:rsidRPr="003068FE">
              <w:rPr>
                <w:rFonts w:asciiTheme="majorBidi" w:hAnsiTheme="majorBidi" w:cstheme="majorBidi"/>
                <w:b/>
                <w:bCs/>
                <w:u w:val="single"/>
              </w:rPr>
              <w:t>TIME SCHEDULE</w:t>
            </w:r>
            <w:r w:rsidR="00EB43C0" w:rsidRPr="003068FE">
              <w:rPr>
                <w:rFonts w:asciiTheme="majorBidi" w:hAnsiTheme="majorBidi" w:cstheme="majorBid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4926"/>
            </w:tblGrid>
            <w:tr w:rsidR="00EB43C0" w:rsidRPr="003068FE" w14:paraId="6801ABD8" w14:textId="77777777" w:rsidTr="00756D00">
              <w:tc>
                <w:tcPr>
                  <w:tcW w:w="3936" w:type="dxa"/>
                  <w:tcBorders>
                    <w:top w:val="single" w:sz="4" w:space="0" w:color="000000"/>
                    <w:left w:val="single" w:sz="4" w:space="0" w:color="000000"/>
                    <w:bottom w:val="single" w:sz="4" w:space="0" w:color="000000"/>
                    <w:right w:val="single" w:sz="4" w:space="0" w:color="000000"/>
                  </w:tcBorders>
                </w:tcPr>
                <w:p w14:paraId="72C7F9DF" w14:textId="77777777" w:rsidR="00EB43C0" w:rsidRPr="003068FE" w:rsidRDefault="00EB43C0" w:rsidP="00A62015">
                  <w:pPr>
                    <w:autoSpaceDE w:val="0"/>
                    <w:autoSpaceDN w:val="0"/>
                    <w:bidi w:val="0"/>
                    <w:adjustRightInd w:val="0"/>
                    <w:jc w:val="center"/>
                    <w:rPr>
                      <w:rFonts w:asciiTheme="majorBidi" w:hAnsiTheme="majorBidi" w:cstheme="majorBidi"/>
                      <w:color w:val="000000"/>
                    </w:rPr>
                  </w:pPr>
                  <w:r w:rsidRPr="003068FE">
                    <w:rPr>
                      <w:rFonts w:asciiTheme="majorBidi" w:hAnsiTheme="majorBidi" w:cstheme="majorBidi"/>
                      <w:color w:val="000000"/>
                    </w:rPr>
                    <w:t>Exam</w:t>
                  </w:r>
                </w:p>
              </w:tc>
              <w:tc>
                <w:tcPr>
                  <w:tcW w:w="4926" w:type="dxa"/>
                  <w:tcBorders>
                    <w:top w:val="single" w:sz="4" w:space="0" w:color="000000"/>
                    <w:left w:val="single" w:sz="4" w:space="0" w:color="000000"/>
                    <w:bottom w:val="single" w:sz="4" w:space="0" w:color="000000"/>
                    <w:right w:val="single" w:sz="4" w:space="0" w:color="000000"/>
                  </w:tcBorders>
                </w:tcPr>
                <w:p w14:paraId="7CC9E275" w14:textId="77777777" w:rsidR="00EB43C0" w:rsidRPr="003068FE" w:rsidRDefault="00EB43C0" w:rsidP="00A62015">
                  <w:pPr>
                    <w:autoSpaceDE w:val="0"/>
                    <w:autoSpaceDN w:val="0"/>
                    <w:bidi w:val="0"/>
                    <w:adjustRightInd w:val="0"/>
                    <w:jc w:val="center"/>
                    <w:rPr>
                      <w:rFonts w:asciiTheme="majorBidi" w:hAnsiTheme="majorBidi" w:cstheme="majorBidi"/>
                      <w:color w:val="000000"/>
                    </w:rPr>
                  </w:pPr>
                  <w:r w:rsidRPr="003068FE">
                    <w:rPr>
                      <w:rFonts w:asciiTheme="majorBidi" w:hAnsiTheme="majorBidi" w:cstheme="majorBidi"/>
                      <w:color w:val="000000"/>
                    </w:rPr>
                    <w:t>Date</w:t>
                  </w:r>
                </w:p>
              </w:tc>
            </w:tr>
            <w:tr w:rsidR="00EB43C0" w:rsidRPr="003068FE" w14:paraId="3D2673C4" w14:textId="77777777" w:rsidTr="00756D00">
              <w:tc>
                <w:tcPr>
                  <w:tcW w:w="3936" w:type="dxa"/>
                  <w:tcBorders>
                    <w:top w:val="single" w:sz="4" w:space="0" w:color="000000"/>
                    <w:left w:val="single" w:sz="4" w:space="0" w:color="000000"/>
                    <w:bottom w:val="single" w:sz="4" w:space="0" w:color="000000"/>
                    <w:right w:val="single" w:sz="4" w:space="0" w:color="000000"/>
                  </w:tcBorders>
                </w:tcPr>
                <w:p w14:paraId="232A7BBA" w14:textId="77777777" w:rsidR="00EB43C0" w:rsidRPr="003068FE" w:rsidRDefault="00EB43C0" w:rsidP="00A62015">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3- Second part</w:t>
                  </w:r>
                </w:p>
              </w:tc>
              <w:tc>
                <w:tcPr>
                  <w:tcW w:w="4926" w:type="dxa"/>
                  <w:tcBorders>
                    <w:top w:val="single" w:sz="4" w:space="0" w:color="000000"/>
                    <w:left w:val="single" w:sz="4" w:space="0" w:color="000000"/>
                    <w:bottom w:val="single" w:sz="4" w:space="0" w:color="000000"/>
                    <w:right w:val="single" w:sz="4" w:space="0" w:color="000000"/>
                  </w:tcBorders>
                </w:tcPr>
                <w:p w14:paraId="2FD94485" w14:textId="77777777" w:rsidR="00EB43C0" w:rsidRPr="003068FE" w:rsidRDefault="00EB43C0" w:rsidP="00F12176">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1</w:t>
                  </w:r>
                  <w:r w:rsidR="00F12176">
                    <w:rPr>
                      <w:rFonts w:asciiTheme="majorBidi" w:hAnsiTheme="majorBidi" w:cstheme="majorBidi"/>
                      <w:color w:val="000000"/>
                    </w:rPr>
                    <w:t>8</w:t>
                  </w:r>
                  <w:r w:rsidRPr="003068FE">
                    <w:rPr>
                      <w:rFonts w:asciiTheme="majorBidi" w:hAnsiTheme="majorBidi" w:cstheme="majorBidi"/>
                      <w:color w:val="000000"/>
                    </w:rPr>
                    <w:t>months apart from the 1</w:t>
                  </w:r>
                  <w:r w:rsidRPr="003068FE">
                    <w:rPr>
                      <w:rFonts w:asciiTheme="majorBidi" w:hAnsiTheme="majorBidi" w:cstheme="majorBidi"/>
                      <w:color w:val="000000"/>
                      <w:vertAlign w:val="superscript"/>
                    </w:rPr>
                    <w:t>st</w:t>
                  </w:r>
                  <w:r w:rsidRPr="003068FE">
                    <w:rPr>
                      <w:rFonts w:asciiTheme="majorBidi" w:hAnsiTheme="majorBidi" w:cstheme="majorBidi"/>
                      <w:color w:val="000000"/>
                    </w:rPr>
                    <w:t xml:space="preserve"> part exam</w:t>
                  </w:r>
                </w:p>
              </w:tc>
            </w:tr>
            <w:tr w:rsidR="00EB43C0" w:rsidRPr="003068FE" w14:paraId="5C81D1AC" w14:textId="77777777" w:rsidTr="00756D00">
              <w:tc>
                <w:tcPr>
                  <w:tcW w:w="3936" w:type="dxa"/>
                  <w:tcBorders>
                    <w:top w:val="single" w:sz="4" w:space="0" w:color="000000"/>
                    <w:left w:val="single" w:sz="4" w:space="0" w:color="000000"/>
                    <w:bottom w:val="single" w:sz="4" w:space="0" w:color="000000"/>
                    <w:right w:val="single" w:sz="4" w:space="0" w:color="000000"/>
                  </w:tcBorders>
                </w:tcPr>
                <w:p w14:paraId="0733EAB1" w14:textId="77777777" w:rsidR="00EB43C0" w:rsidRPr="003068FE" w:rsidRDefault="00EB43C0" w:rsidP="00A62015">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5- Thesis</w:t>
                  </w:r>
                </w:p>
              </w:tc>
              <w:tc>
                <w:tcPr>
                  <w:tcW w:w="4926" w:type="dxa"/>
                  <w:tcBorders>
                    <w:top w:val="single" w:sz="4" w:space="0" w:color="000000"/>
                    <w:left w:val="single" w:sz="4" w:space="0" w:color="000000"/>
                    <w:bottom w:val="single" w:sz="4" w:space="0" w:color="000000"/>
                    <w:right w:val="single" w:sz="4" w:space="0" w:color="000000"/>
                  </w:tcBorders>
                </w:tcPr>
                <w:p w14:paraId="6DBF3C86" w14:textId="77777777" w:rsidR="00EB43C0" w:rsidRPr="003068FE" w:rsidRDefault="00EB43C0" w:rsidP="00A62015">
                  <w:pPr>
                    <w:autoSpaceDE w:val="0"/>
                    <w:autoSpaceDN w:val="0"/>
                    <w:bidi w:val="0"/>
                    <w:adjustRightInd w:val="0"/>
                    <w:jc w:val="lowKashida"/>
                    <w:rPr>
                      <w:rFonts w:asciiTheme="majorBidi" w:hAnsiTheme="majorBidi" w:cstheme="majorBidi"/>
                      <w:color w:val="000000"/>
                    </w:rPr>
                  </w:pPr>
                  <w:r w:rsidRPr="003068FE">
                    <w:rPr>
                      <w:rFonts w:asciiTheme="majorBidi" w:hAnsiTheme="majorBidi" w:cstheme="majorBidi"/>
                      <w:color w:val="000000"/>
                    </w:rPr>
                    <w:t>6 months</w:t>
                  </w:r>
                </w:p>
              </w:tc>
            </w:tr>
          </w:tbl>
          <w:p w14:paraId="7B558A06" w14:textId="77777777" w:rsidR="00EB43C0" w:rsidRPr="003068FE" w:rsidRDefault="00EB43C0" w:rsidP="00A62015">
            <w:pPr>
              <w:autoSpaceDE w:val="0"/>
              <w:autoSpaceDN w:val="0"/>
              <w:adjustRightInd w:val="0"/>
              <w:jc w:val="lowKashida"/>
              <w:rPr>
                <w:rFonts w:asciiTheme="majorBidi" w:eastAsia="Calibri" w:hAnsiTheme="majorBidi" w:cstheme="majorBidi"/>
                <w:lang w:bidi="ar-EG"/>
              </w:rPr>
            </w:pPr>
          </w:p>
        </w:tc>
        <w:tc>
          <w:tcPr>
            <w:tcW w:w="591" w:type="pct"/>
          </w:tcPr>
          <w:p w14:paraId="1B9D0084" w14:textId="77777777" w:rsidR="00EB43C0" w:rsidRPr="003068FE" w:rsidRDefault="00EB43C0" w:rsidP="00A62015">
            <w:pPr>
              <w:rPr>
                <w:rFonts w:asciiTheme="majorBidi" w:eastAsia="Calibri" w:hAnsiTheme="majorBidi" w:cstheme="majorBidi"/>
                <w:lang w:bidi="ar-EG"/>
              </w:rPr>
            </w:pPr>
            <w:r w:rsidRPr="003068FE">
              <w:rPr>
                <w:rFonts w:asciiTheme="majorBidi" w:eastAsia="Calibri" w:hAnsiTheme="majorBidi" w:cstheme="majorBidi"/>
                <w:rtl/>
              </w:rPr>
              <w:t xml:space="preserve">ب- التوقيت                   </w:t>
            </w:r>
          </w:p>
        </w:tc>
      </w:tr>
      <w:tr w:rsidR="00EB43C0" w:rsidRPr="00FA0550" w14:paraId="03C4CFD2" w14:textId="77777777" w:rsidTr="00756D00">
        <w:tc>
          <w:tcPr>
            <w:tcW w:w="4145" w:type="pct"/>
          </w:tcPr>
          <w:p w14:paraId="6392CD0A" w14:textId="77777777" w:rsidR="00871E25" w:rsidRPr="00F41040" w:rsidRDefault="00927919" w:rsidP="00871E25">
            <w:pPr>
              <w:autoSpaceDE w:val="0"/>
              <w:autoSpaceDN w:val="0"/>
              <w:bidi w:val="0"/>
              <w:adjustRightInd w:val="0"/>
              <w:spacing w:line="360" w:lineRule="auto"/>
              <w:rPr>
                <w:rFonts w:eastAsia="Calibri"/>
              </w:rPr>
            </w:pPr>
            <w:r w:rsidRPr="003068FE">
              <w:rPr>
                <w:rFonts w:asciiTheme="majorBidi" w:eastAsia="Calibri" w:hAnsiTheme="majorBidi" w:cstheme="majorBidi"/>
                <w:lang w:bidi="ar-EG"/>
              </w:rPr>
              <w:t xml:space="preserve"> </w:t>
            </w:r>
            <w:r w:rsidR="00871E25" w:rsidRPr="00121056">
              <w:rPr>
                <w:rFonts w:eastAsia="Calibri"/>
                <w:b/>
                <w:bCs/>
              </w:rPr>
              <w:t>Written Exam</w:t>
            </w:r>
            <w:r w:rsidR="00871E25">
              <w:rPr>
                <w:rFonts w:eastAsia="Calibri"/>
                <w:b/>
                <w:bCs/>
              </w:rPr>
              <w:t>:</w:t>
            </w:r>
            <w:r w:rsidR="00871E25" w:rsidRPr="00121056">
              <w:rPr>
                <w:rFonts w:eastAsia="Calibri"/>
                <w:b/>
                <w:bCs/>
              </w:rPr>
              <w:t xml:space="preserve"> </w:t>
            </w:r>
            <w:r w:rsidR="00871E25" w:rsidRPr="00F41040">
              <w:rPr>
                <w:rFonts w:eastAsia="Calibri"/>
              </w:rPr>
              <w:t>(</w:t>
            </w:r>
            <w:r w:rsidR="00871E25">
              <w:rPr>
                <w:rFonts w:eastAsia="Calibri"/>
              </w:rPr>
              <w:t>800</w:t>
            </w:r>
            <w:r w:rsidR="00871E25" w:rsidRPr="00F41040">
              <w:rPr>
                <w:rFonts w:eastAsia="Calibri"/>
              </w:rPr>
              <w:t xml:space="preserve"> marks)</w:t>
            </w:r>
          </w:p>
          <w:p w14:paraId="11D0E428" w14:textId="77777777" w:rsidR="00871E25" w:rsidRPr="00121056" w:rsidRDefault="00871E25" w:rsidP="00871E25">
            <w:pPr>
              <w:autoSpaceDE w:val="0"/>
              <w:autoSpaceDN w:val="0"/>
              <w:bidi w:val="0"/>
              <w:adjustRightInd w:val="0"/>
              <w:spacing w:line="360" w:lineRule="auto"/>
              <w:rPr>
                <w:rFonts w:eastAsia="Calibri"/>
                <w:b/>
                <w:bCs/>
              </w:rPr>
            </w:pPr>
            <w:r w:rsidRPr="00121056">
              <w:rPr>
                <w:rFonts w:eastAsia="Calibri"/>
                <w:b/>
                <w:bCs/>
              </w:rPr>
              <w:t>Oral Exam</w:t>
            </w:r>
            <w:r>
              <w:rPr>
                <w:rFonts w:eastAsia="Calibri"/>
                <w:b/>
                <w:bCs/>
              </w:rPr>
              <w:t>:</w:t>
            </w:r>
            <w:r w:rsidRPr="00121056">
              <w:rPr>
                <w:rFonts w:eastAsia="Calibri"/>
                <w:b/>
                <w:bCs/>
              </w:rPr>
              <w:t xml:space="preserve"> </w:t>
            </w:r>
            <w:r w:rsidRPr="00F41040">
              <w:rPr>
                <w:rFonts w:eastAsia="Calibri"/>
              </w:rPr>
              <w:t>(</w:t>
            </w:r>
            <w:r>
              <w:rPr>
                <w:rFonts w:eastAsia="Calibri"/>
              </w:rPr>
              <w:t>300</w:t>
            </w:r>
            <w:r w:rsidRPr="00F41040">
              <w:rPr>
                <w:rFonts w:eastAsia="Calibri"/>
              </w:rPr>
              <w:t xml:space="preserve"> marks)</w:t>
            </w:r>
          </w:p>
          <w:p w14:paraId="15CD9F1C" w14:textId="77777777" w:rsidR="00EB43C0" w:rsidRPr="00927919" w:rsidRDefault="00871E25" w:rsidP="00871E25">
            <w:pPr>
              <w:autoSpaceDE w:val="0"/>
              <w:autoSpaceDN w:val="0"/>
              <w:bidi w:val="0"/>
              <w:adjustRightInd w:val="0"/>
              <w:spacing w:line="360" w:lineRule="auto"/>
              <w:jc w:val="lowKashida"/>
              <w:rPr>
                <w:rFonts w:asciiTheme="majorBidi" w:hAnsiTheme="majorBidi" w:cstheme="majorBidi"/>
                <w:color w:val="000000"/>
              </w:rPr>
            </w:pPr>
            <w:r w:rsidRPr="00121056">
              <w:rPr>
                <w:rFonts w:eastAsia="Calibri"/>
                <w:b/>
                <w:bCs/>
              </w:rPr>
              <w:t>Clinical Exam</w:t>
            </w:r>
            <w:r>
              <w:rPr>
                <w:rFonts w:eastAsia="Calibri"/>
                <w:b/>
                <w:bCs/>
              </w:rPr>
              <w:t xml:space="preserve">; </w:t>
            </w:r>
            <w:r w:rsidRPr="00F41040">
              <w:rPr>
                <w:rFonts w:eastAsia="Calibri"/>
              </w:rPr>
              <w:t>(</w:t>
            </w:r>
            <w:r>
              <w:rPr>
                <w:rFonts w:eastAsia="Calibri"/>
              </w:rPr>
              <w:t>400</w:t>
            </w:r>
            <w:r w:rsidRPr="00F41040">
              <w:rPr>
                <w:rFonts w:eastAsia="Calibri"/>
              </w:rPr>
              <w:t xml:space="preserve"> marks)</w:t>
            </w:r>
          </w:p>
        </w:tc>
        <w:tc>
          <w:tcPr>
            <w:tcW w:w="591" w:type="pct"/>
          </w:tcPr>
          <w:p w14:paraId="0C5DC114" w14:textId="77777777" w:rsidR="00EB43C0" w:rsidRPr="003068FE" w:rsidRDefault="00EB43C0" w:rsidP="00927919">
            <w:pPr>
              <w:rPr>
                <w:rFonts w:asciiTheme="majorBidi" w:eastAsia="Calibri" w:hAnsiTheme="majorBidi" w:cstheme="majorBidi"/>
                <w:lang w:bidi="ar-EG"/>
              </w:rPr>
            </w:pPr>
            <w:r w:rsidRPr="003068FE">
              <w:rPr>
                <w:rFonts w:asciiTheme="majorBidi" w:eastAsia="Calibri" w:hAnsiTheme="majorBidi" w:cstheme="majorBidi"/>
                <w:rtl/>
              </w:rPr>
              <w:t xml:space="preserve">-   </w:t>
            </w:r>
            <w:r w:rsidR="00871E25" w:rsidRPr="00BF2622">
              <w:rPr>
                <w:rFonts w:eastAsia="Calibri"/>
                <w:sz w:val="32"/>
                <w:szCs w:val="32"/>
                <w:rtl/>
              </w:rPr>
              <w:t xml:space="preserve">- توزيع الدرجات   </w:t>
            </w:r>
          </w:p>
        </w:tc>
      </w:tr>
      <w:tr w:rsidR="00EB43C0" w:rsidRPr="00FA0550" w14:paraId="3BC358F2" w14:textId="77777777" w:rsidTr="00756D00">
        <w:tc>
          <w:tcPr>
            <w:tcW w:w="4736" w:type="pct"/>
            <w:gridSpan w:val="2"/>
          </w:tcPr>
          <w:p w14:paraId="30655D91" w14:textId="77777777" w:rsidR="00EB43C0" w:rsidRPr="003068FE" w:rsidRDefault="00EB43C0" w:rsidP="00A62015">
            <w:pPr>
              <w:rPr>
                <w:rFonts w:asciiTheme="majorBidi" w:eastAsia="Calibri" w:hAnsiTheme="majorBidi" w:cstheme="majorBidi"/>
                <w:rtl/>
                <w:lang w:bidi="ar-EG"/>
              </w:rPr>
            </w:pPr>
            <w:r w:rsidRPr="003068FE">
              <w:rPr>
                <w:rFonts w:asciiTheme="majorBidi" w:eastAsia="Calibri" w:hAnsiTheme="majorBidi" w:cstheme="majorBidi"/>
              </w:rPr>
              <w:t>7</w:t>
            </w:r>
            <w:r w:rsidRPr="003068FE">
              <w:rPr>
                <w:rFonts w:asciiTheme="majorBidi" w:eastAsia="Calibri" w:hAnsiTheme="majorBidi" w:cstheme="majorBidi"/>
                <w:rtl/>
              </w:rPr>
              <w:t xml:space="preserve">- قائمة الكتب الدراسية </w:t>
            </w:r>
            <w:proofErr w:type="gramStart"/>
            <w:r w:rsidRPr="003068FE">
              <w:rPr>
                <w:rFonts w:asciiTheme="majorBidi" w:eastAsia="Calibri" w:hAnsiTheme="majorBidi" w:cstheme="majorBidi"/>
                <w:rtl/>
              </w:rPr>
              <w:t>والمراجع :</w:t>
            </w:r>
            <w:proofErr w:type="gramEnd"/>
          </w:p>
        </w:tc>
      </w:tr>
      <w:tr w:rsidR="00EB43C0" w:rsidRPr="00FA0550" w14:paraId="7D4086E9" w14:textId="77777777" w:rsidTr="00756D00">
        <w:tc>
          <w:tcPr>
            <w:tcW w:w="4145" w:type="pct"/>
          </w:tcPr>
          <w:p w14:paraId="50380A83" w14:textId="77777777" w:rsidR="00EB43C0" w:rsidRPr="003068FE" w:rsidRDefault="00EB43C0" w:rsidP="002347BB">
            <w:pPr>
              <w:pStyle w:val="ListParagraph"/>
              <w:numPr>
                <w:ilvl w:val="0"/>
                <w:numId w:val="45"/>
              </w:numPr>
              <w:bidi w:val="0"/>
              <w:spacing w:after="0" w:line="240" w:lineRule="auto"/>
              <w:jc w:val="lowKashida"/>
              <w:rPr>
                <w:rFonts w:asciiTheme="majorBidi" w:hAnsiTheme="majorBidi" w:cstheme="majorBidi"/>
                <w:b/>
                <w:bCs/>
                <w:sz w:val="24"/>
                <w:szCs w:val="24"/>
              </w:rPr>
            </w:pPr>
            <w:r w:rsidRPr="003068FE">
              <w:rPr>
                <w:rFonts w:asciiTheme="majorBidi" w:hAnsiTheme="majorBidi" w:cstheme="majorBidi"/>
                <w:b/>
                <w:bCs/>
                <w:color w:val="000000"/>
                <w:sz w:val="24"/>
                <w:szCs w:val="24"/>
              </w:rPr>
              <w:t xml:space="preserve">Essential books: </w:t>
            </w:r>
          </w:p>
          <w:p w14:paraId="10F83230" w14:textId="77777777" w:rsidR="00EB43C0" w:rsidRPr="003068FE" w:rsidRDefault="00EB43C0" w:rsidP="00F12176">
            <w:pPr>
              <w:jc w:val="center"/>
              <w:rPr>
                <w:rFonts w:asciiTheme="majorBidi" w:eastAsia="Calibri" w:hAnsiTheme="majorBidi" w:cstheme="majorBidi"/>
                <w:rtl/>
                <w:lang w:bidi="ar-EG"/>
              </w:rPr>
            </w:pPr>
            <w:r w:rsidRPr="003068FE">
              <w:rPr>
                <w:rFonts w:asciiTheme="majorBidi" w:hAnsiTheme="majorBidi" w:cstheme="majorBidi"/>
              </w:rPr>
              <w:t>Murray R.K., Bender D.A., Botham K.M., Kennelly P.J., Rodwell V.W. and Weil P.A (</w:t>
            </w:r>
            <w:r w:rsidR="00F12176">
              <w:rPr>
                <w:rFonts w:asciiTheme="majorBidi" w:hAnsiTheme="majorBidi" w:cstheme="majorBidi"/>
              </w:rPr>
              <w:t>2018</w:t>
            </w:r>
            <w:r w:rsidRPr="003068FE">
              <w:rPr>
                <w:rFonts w:asciiTheme="majorBidi" w:hAnsiTheme="majorBidi" w:cstheme="majorBidi"/>
              </w:rPr>
              <w:t xml:space="preserve">: Harper's Illustrated Biochemistry </w:t>
            </w:r>
            <w:r w:rsidRPr="003068FE">
              <w:rPr>
                <w:rStyle w:val="st"/>
                <w:rFonts w:asciiTheme="majorBidi" w:hAnsiTheme="majorBidi" w:cstheme="majorBidi"/>
              </w:rPr>
              <w:t xml:space="preserve">(Lange Medical </w:t>
            </w:r>
            <w:r w:rsidRPr="003068FE">
              <w:rPr>
                <w:rStyle w:val="Emphasis"/>
                <w:rFonts w:asciiTheme="majorBidi" w:hAnsiTheme="majorBidi" w:cstheme="majorBidi"/>
              </w:rPr>
              <w:t>Book</w:t>
            </w:r>
            <w:r w:rsidRPr="003068FE">
              <w:rPr>
                <w:rStyle w:val="st"/>
                <w:rFonts w:asciiTheme="majorBidi" w:hAnsiTheme="majorBidi" w:cstheme="majorBidi"/>
              </w:rPr>
              <w:t>).</w:t>
            </w:r>
            <w:r w:rsidR="00F12176">
              <w:rPr>
                <w:rStyle w:val="st"/>
                <w:rFonts w:asciiTheme="majorBidi" w:hAnsiTheme="majorBidi" w:cstheme="majorBidi"/>
              </w:rPr>
              <w:t>31</w:t>
            </w:r>
            <w:r w:rsidRPr="003068FE">
              <w:rPr>
                <w:rStyle w:val="st"/>
                <w:rFonts w:asciiTheme="majorBidi" w:hAnsiTheme="majorBidi" w:cstheme="majorBidi"/>
                <w:vertAlign w:val="superscript"/>
              </w:rPr>
              <w:t>th</w:t>
            </w:r>
            <w:r w:rsidRPr="003068FE">
              <w:rPr>
                <w:rStyle w:val="st"/>
                <w:rFonts w:asciiTheme="majorBidi" w:hAnsiTheme="majorBidi" w:cstheme="majorBidi"/>
              </w:rPr>
              <w:t xml:space="preserve"> edition. Pages: 1269. </w:t>
            </w:r>
            <w:r w:rsidRPr="003068FE">
              <w:rPr>
                <w:rStyle w:val="Emphasis"/>
                <w:rFonts w:asciiTheme="majorBidi" w:hAnsiTheme="majorBidi" w:cstheme="majorBidi"/>
              </w:rPr>
              <w:t>Publisher</w:t>
            </w:r>
            <w:r w:rsidRPr="003068FE">
              <w:rPr>
                <w:rStyle w:val="st"/>
                <w:rFonts w:asciiTheme="majorBidi" w:hAnsiTheme="majorBidi" w:cstheme="majorBidi"/>
              </w:rPr>
              <w:t>: McGraw-Hill Medical</w:t>
            </w:r>
          </w:p>
        </w:tc>
        <w:tc>
          <w:tcPr>
            <w:tcW w:w="591" w:type="pct"/>
          </w:tcPr>
          <w:p w14:paraId="1CAA12D0" w14:textId="77777777" w:rsidR="00EB43C0" w:rsidRPr="003068FE" w:rsidRDefault="00EB43C0" w:rsidP="00A62015">
            <w:pPr>
              <w:rPr>
                <w:rFonts w:asciiTheme="majorBidi" w:eastAsia="Calibri" w:hAnsiTheme="majorBidi" w:cstheme="majorBidi"/>
                <w:rtl/>
              </w:rPr>
            </w:pPr>
            <w:r w:rsidRPr="003068FE">
              <w:rPr>
                <w:rFonts w:asciiTheme="majorBidi" w:eastAsia="Calibri" w:hAnsiTheme="majorBidi" w:cstheme="majorBidi"/>
                <w:rtl/>
              </w:rPr>
              <w:t>أ- كتب ملزمة</w:t>
            </w:r>
          </w:p>
          <w:p w14:paraId="43A071F4" w14:textId="77777777" w:rsidR="00EB43C0" w:rsidRPr="003068FE" w:rsidRDefault="00EB43C0" w:rsidP="00A62015">
            <w:pPr>
              <w:rPr>
                <w:rFonts w:asciiTheme="majorBidi" w:eastAsia="Calibri" w:hAnsiTheme="majorBidi" w:cstheme="majorBidi"/>
                <w:rtl/>
              </w:rPr>
            </w:pPr>
          </w:p>
        </w:tc>
      </w:tr>
      <w:tr w:rsidR="00EB43C0" w:rsidRPr="00FA0550" w14:paraId="5CACBC9A" w14:textId="77777777" w:rsidTr="00756D00">
        <w:tc>
          <w:tcPr>
            <w:tcW w:w="4145" w:type="pct"/>
          </w:tcPr>
          <w:p w14:paraId="2F84A0B7" w14:textId="77777777" w:rsidR="00EB43C0" w:rsidRPr="003068FE" w:rsidRDefault="00EB43C0" w:rsidP="0045608E">
            <w:pPr>
              <w:numPr>
                <w:ilvl w:val="0"/>
                <w:numId w:val="4"/>
              </w:numPr>
              <w:autoSpaceDE w:val="0"/>
              <w:autoSpaceDN w:val="0"/>
              <w:bidi w:val="0"/>
              <w:adjustRightInd w:val="0"/>
              <w:ind w:right="720"/>
              <w:jc w:val="lowKashida"/>
              <w:rPr>
                <w:rFonts w:asciiTheme="majorBidi" w:hAnsiTheme="majorBidi" w:cstheme="majorBidi"/>
                <w:b/>
                <w:bCs/>
                <w:color w:val="000000"/>
              </w:rPr>
            </w:pPr>
            <w:r w:rsidRPr="003068FE">
              <w:rPr>
                <w:rFonts w:asciiTheme="majorBidi" w:hAnsiTheme="majorBidi" w:cstheme="majorBidi"/>
                <w:b/>
                <w:bCs/>
                <w:color w:val="000000"/>
              </w:rPr>
              <w:t xml:space="preserve">Recommended Books: </w:t>
            </w:r>
          </w:p>
          <w:p w14:paraId="0E1660EE" w14:textId="77777777" w:rsidR="00EB43C0" w:rsidRPr="003068FE" w:rsidRDefault="00EB43C0" w:rsidP="00D93C33">
            <w:pPr>
              <w:autoSpaceDE w:val="0"/>
              <w:autoSpaceDN w:val="0"/>
              <w:bidi w:val="0"/>
              <w:adjustRightInd w:val="0"/>
              <w:ind w:left="720" w:right="-1"/>
              <w:jc w:val="lowKashida"/>
              <w:rPr>
                <w:rFonts w:asciiTheme="majorBidi" w:hAnsiTheme="majorBidi" w:cstheme="majorBidi"/>
                <w:color w:val="000000"/>
                <w:rtl/>
                <w:lang w:bidi="ar-EG"/>
              </w:rPr>
            </w:pPr>
            <w:r w:rsidRPr="003068FE">
              <w:rPr>
                <w:rFonts w:asciiTheme="majorBidi" w:hAnsiTheme="majorBidi" w:cstheme="majorBidi"/>
              </w:rPr>
              <w:t>Champe P.C., Harvey R.A. and Ferrier D.R. (</w:t>
            </w:r>
            <w:r w:rsidR="00D93C33">
              <w:rPr>
                <w:rFonts w:asciiTheme="majorBidi" w:hAnsiTheme="majorBidi" w:cstheme="majorBidi"/>
              </w:rPr>
              <w:t>2017</w:t>
            </w:r>
            <w:r w:rsidRPr="003068FE">
              <w:rPr>
                <w:rFonts w:asciiTheme="majorBidi" w:hAnsiTheme="majorBidi" w:cstheme="majorBidi"/>
              </w:rPr>
              <w:t xml:space="preserve">: Lippincott’s Illustrated Reviews: </w:t>
            </w:r>
            <w:hyperlink r:id="rId15" w:history="1">
              <w:r w:rsidRPr="003068FE">
                <w:rPr>
                  <w:rStyle w:val="Hyperlink"/>
                  <w:rFonts w:asciiTheme="majorBidi" w:hAnsiTheme="majorBidi" w:cstheme="majorBidi"/>
                  <w:u w:val="none"/>
                </w:rPr>
                <w:t>Biochemistry</w:t>
              </w:r>
            </w:hyperlink>
            <w:r w:rsidRPr="003068FE">
              <w:rPr>
                <w:rFonts w:asciiTheme="majorBidi" w:hAnsiTheme="majorBidi" w:cstheme="majorBidi"/>
              </w:rPr>
              <w:t xml:space="preserve"> (Lippincott’s Illustrated Reviews Series)</w:t>
            </w:r>
            <w:r w:rsidRPr="003068FE">
              <w:rPr>
                <w:rFonts w:asciiTheme="majorBidi" w:hAnsiTheme="majorBidi" w:cstheme="majorBidi"/>
                <w:color w:val="000000"/>
              </w:rPr>
              <w:t>.</w:t>
            </w:r>
            <w:r w:rsidRPr="003068FE">
              <w:rPr>
                <w:rFonts w:asciiTheme="majorBidi" w:hAnsiTheme="majorBidi" w:cstheme="majorBidi"/>
              </w:rPr>
              <w:t xml:space="preserve"> </w:t>
            </w:r>
            <w:r w:rsidR="00D93C33">
              <w:rPr>
                <w:rFonts w:asciiTheme="majorBidi" w:hAnsiTheme="majorBidi" w:cstheme="majorBidi"/>
              </w:rPr>
              <w:t>7</w:t>
            </w:r>
            <w:r w:rsidRPr="003068FE">
              <w:rPr>
                <w:rFonts w:asciiTheme="majorBidi" w:hAnsiTheme="majorBidi" w:cstheme="majorBidi"/>
                <w:vertAlign w:val="superscript"/>
              </w:rPr>
              <w:t>th</w:t>
            </w:r>
            <w:r w:rsidRPr="003068FE">
              <w:rPr>
                <w:rFonts w:asciiTheme="majorBidi" w:hAnsiTheme="majorBidi" w:cstheme="majorBidi"/>
              </w:rPr>
              <w:t xml:space="preserve"> edition</w:t>
            </w:r>
            <w:r w:rsidRPr="003068FE">
              <w:rPr>
                <w:rFonts w:asciiTheme="majorBidi" w:hAnsiTheme="majorBidi" w:cstheme="majorBidi"/>
                <w:color w:val="000000"/>
              </w:rPr>
              <w:t xml:space="preserve">. Pages:528. </w:t>
            </w:r>
            <w:r w:rsidRPr="003068FE">
              <w:rPr>
                <w:rStyle w:val="Strong"/>
                <w:rFonts w:asciiTheme="majorBidi" w:hAnsiTheme="majorBidi" w:cstheme="majorBidi"/>
                <w:b w:val="0"/>
                <w:bCs w:val="0"/>
              </w:rPr>
              <w:t>Publisher</w:t>
            </w:r>
            <w:r w:rsidRPr="003068FE">
              <w:rPr>
                <w:rStyle w:val="Strong"/>
                <w:rFonts w:asciiTheme="majorBidi" w:hAnsiTheme="majorBidi" w:cstheme="majorBidi"/>
              </w:rPr>
              <w:t xml:space="preserve">: </w:t>
            </w:r>
            <w:r w:rsidRPr="003068FE">
              <w:rPr>
                <w:rFonts w:asciiTheme="majorBidi" w:hAnsiTheme="majorBidi" w:cstheme="majorBidi"/>
              </w:rPr>
              <w:t>Lippincott Williams &amp; Wilkins</w:t>
            </w:r>
            <w:r w:rsidRPr="003068FE">
              <w:rPr>
                <w:rFonts w:asciiTheme="majorBidi" w:hAnsiTheme="majorBidi" w:cstheme="majorBidi"/>
                <w:color w:val="000000"/>
              </w:rPr>
              <w:t xml:space="preserve">. </w:t>
            </w:r>
          </w:p>
        </w:tc>
        <w:tc>
          <w:tcPr>
            <w:tcW w:w="591" w:type="pct"/>
          </w:tcPr>
          <w:p w14:paraId="0B9132C7" w14:textId="77777777" w:rsidR="00EB43C0" w:rsidRPr="003068FE" w:rsidRDefault="00EB43C0" w:rsidP="00A62015">
            <w:pPr>
              <w:rPr>
                <w:rFonts w:asciiTheme="majorBidi" w:eastAsia="Calibri" w:hAnsiTheme="majorBidi" w:cstheme="majorBidi"/>
                <w:rtl/>
              </w:rPr>
            </w:pPr>
            <w:r w:rsidRPr="003068FE">
              <w:rPr>
                <w:rFonts w:asciiTheme="majorBidi" w:eastAsia="Calibri" w:hAnsiTheme="majorBidi" w:cstheme="majorBidi"/>
                <w:rtl/>
              </w:rPr>
              <w:t xml:space="preserve">بـ- كتب مقترحة </w:t>
            </w:r>
          </w:p>
          <w:p w14:paraId="5C55A521" w14:textId="77777777" w:rsidR="00EB43C0" w:rsidRPr="003068FE" w:rsidRDefault="00EB43C0" w:rsidP="00A62015">
            <w:pPr>
              <w:rPr>
                <w:rFonts w:asciiTheme="majorBidi" w:eastAsia="Calibri" w:hAnsiTheme="majorBidi" w:cstheme="majorBidi"/>
                <w:rtl/>
                <w:lang w:bidi="ar-EG"/>
              </w:rPr>
            </w:pPr>
          </w:p>
        </w:tc>
      </w:tr>
      <w:tr w:rsidR="00EB43C0" w:rsidRPr="00FA0550" w14:paraId="2B03787D" w14:textId="77777777" w:rsidTr="00756D00">
        <w:trPr>
          <w:trHeight w:val="1301"/>
        </w:trPr>
        <w:tc>
          <w:tcPr>
            <w:tcW w:w="4145" w:type="pct"/>
            <w:tcBorders>
              <w:bottom w:val="single" w:sz="4" w:space="0" w:color="auto"/>
            </w:tcBorders>
          </w:tcPr>
          <w:p w14:paraId="69CC4313" w14:textId="77777777" w:rsidR="00EB43C0" w:rsidRPr="003068FE" w:rsidRDefault="00EB43C0" w:rsidP="0045608E">
            <w:pPr>
              <w:numPr>
                <w:ilvl w:val="0"/>
                <w:numId w:val="4"/>
              </w:numPr>
              <w:tabs>
                <w:tab w:val="clear" w:pos="720"/>
                <w:tab w:val="num" w:pos="360"/>
              </w:tabs>
              <w:autoSpaceDE w:val="0"/>
              <w:autoSpaceDN w:val="0"/>
              <w:bidi w:val="0"/>
              <w:adjustRightInd w:val="0"/>
              <w:ind w:left="360" w:right="720"/>
              <w:jc w:val="lowKashida"/>
              <w:rPr>
                <w:rFonts w:asciiTheme="majorBidi" w:hAnsiTheme="majorBidi" w:cstheme="majorBidi"/>
                <w:b/>
                <w:bCs/>
                <w:color w:val="000000"/>
              </w:rPr>
            </w:pPr>
            <w:r w:rsidRPr="003068FE">
              <w:rPr>
                <w:rFonts w:asciiTheme="majorBidi" w:hAnsiTheme="majorBidi" w:cstheme="majorBidi"/>
                <w:b/>
                <w:bCs/>
                <w:color w:val="000000"/>
              </w:rPr>
              <w:t xml:space="preserve">Periodical websites: </w:t>
            </w:r>
            <w:r w:rsidRPr="003068FE">
              <w:rPr>
                <w:rFonts w:asciiTheme="majorBidi" w:hAnsiTheme="majorBidi" w:cstheme="majorBidi"/>
                <w:b/>
                <w:bCs/>
                <w:i/>
                <w:iCs/>
                <w:color w:val="000000"/>
              </w:rPr>
              <w:t>www.clinchem.org</w:t>
            </w:r>
          </w:p>
          <w:p w14:paraId="5C3615A7" w14:textId="77777777" w:rsidR="00EB43C0" w:rsidRDefault="00EB43C0" w:rsidP="00A62015">
            <w:pPr>
              <w:jc w:val="center"/>
              <w:rPr>
                <w:rFonts w:asciiTheme="majorBidi" w:eastAsia="Calibri" w:hAnsiTheme="majorBidi" w:cstheme="majorBidi"/>
                <w:lang w:bidi="ar-EG"/>
              </w:rPr>
            </w:pPr>
          </w:p>
          <w:p w14:paraId="21E99B22" w14:textId="77777777" w:rsidR="0092220A" w:rsidRPr="003068FE" w:rsidRDefault="0092220A" w:rsidP="00A62015">
            <w:pPr>
              <w:jc w:val="center"/>
              <w:rPr>
                <w:rFonts w:asciiTheme="majorBidi" w:eastAsia="Calibri" w:hAnsiTheme="majorBidi" w:cstheme="majorBidi"/>
                <w:lang w:bidi="ar-EG"/>
              </w:rPr>
            </w:pPr>
          </w:p>
        </w:tc>
        <w:tc>
          <w:tcPr>
            <w:tcW w:w="591" w:type="pct"/>
            <w:tcBorders>
              <w:bottom w:val="single" w:sz="4" w:space="0" w:color="auto"/>
            </w:tcBorders>
          </w:tcPr>
          <w:p w14:paraId="19F13DAC" w14:textId="77777777" w:rsidR="00EB43C0" w:rsidRDefault="00EB43C0" w:rsidP="0092220A">
            <w:pPr>
              <w:rPr>
                <w:rFonts w:asciiTheme="majorBidi" w:eastAsia="Calibri" w:hAnsiTheme="majorBidi" w:cstheme="majorBidi"/>
              </w:rPr>
            </w:pPr>
            <w:r w:rsidRPr="003068FE">
              <w:rPr>
                <w:rFonts w:asciiTheme="majorBidi" w:eastAsia="Calibri" w:hAnsiTheme="majorBidi" w:cstheme="majorBidi"/>
                <w:rtl/>
              </w:rPr>
              <w:t xml:space="preserve">ج– دوريات علمية أو نشرات ... الخ </w:t>
            </w:r>
          </w:p>
          <w:p w14:paraId="56D7AC8D" w14:textId="77777777" w:rsidR="0092220A" w:rsidRPr="003068FE" w:rsidRDefault="0092220A" w:rsidP="0092220A">
            <w:pPr>
              <w:rPr>
                <w:rFonts w:asciiTheme="majorBidi" w:eastAsia="Calibri" w:hAnsiTheme="majorBidi" w:cstheme="majorBidi"/>
                <w:rtl/>
              </w:rPr>
            </w:pPr>
          </w:p>
        </w:tc>
      </w:tr>
      <w:tr w:rsidR="0092220A" w:rsidRPr="00FA0550" w14:paraId="3DD0D5D1" w14:textId="77777777" w:rsidTr="00756D00">
        <w:trPr>
          <w:trHeight w:val="1745"/>
        </w:trPr>
        <w:tc>
          <w:tcPr>
            <w:tcW w:w="4145" w:type="pct"/>
            <w:tcBorders>
              <w:top w:val="single" w:sz="4" w:space="0" w:color="auto"/>
            </w:tcBorders>
          </w:tcPr>
          <w:p w14:paraId="3F321007" w14:textId="77777777" w:rsidR="0092220A" w:rsidRPr="00D01BCC" w:rsidRDefault="0092220A" w:rsidP="0092220A">
            <w:pPr>
              <w:autoSpaceDE w:val="0"/>
              <w:autoSpaceDN w:val="0"/>
              <w:bidi w:val="0"/>
              <w:adjustRightInd w:val="0"/>
              <w:jc w:val="lowKashida"/>
              <w:rPr>
                <w:color w:val="000000"/>
                <w:sz w:val="28"/>
                <w:szCs w:val="28"/>
              </w:rPr>
            </w:pPr>
            <w:r w:rsidRPr="00D01BCC">
              <w:rPr>
                <w:color w:val="000000"/>
                <w:sz w:val="28"/>
                <w:szCs w:val="28"/>
              </w:rPr>
              <w:t>Facilities used for teaching this course include:</w:t>
            </w:r>
          </w:p>
          <w:p w14:paraId="7E9DB45B" w14:textId="77777777" w:rsidR="0092220A" w:rsidRPr="002D0368" w:rsidRDefault="0092220A" w:rsidP="002347BB">
            <w:pPr>
              <w:numPr>
                <w:ilvl w:val="0"/>
                <w:numId w:val="58"/>
              </w:numPr>
              <w:autoSpaceDE w:val="0"/>
              <w:autoSpaceDN w:val="0"/>
              <w:bidi w:val="0"/>
              <w:adjustRightInd w:val="0"/>
              <w:jc w:val="lowKashida"/>
              <w:rPr>
                <w:color w:val="000000"/>
                <w:sz w:val="28"/>
                <w:szCs w:val="28"/>
              </w:rPr>
            </w:pPr>
            <w:r w:rsidRPr="00D01BCC">
              <w:rPr>
                <w:color w:val="000000"/>
                <w:sz w:val="28"/>
                <w:szCs w:val="28"/>
              </w:rPr>
              <w:t xml:space="preserve">Lecture halls: </w:t>
            </w:r>
          </w:p>
          <w:p w14:paraId="031D02C5" w14:textId="77777777" w:rsidR="0092220A" w:rsidRDefault="0092220A" w:rsidP="002347BB">
            <w:pPr>
              <w:numPr>
                <w:ilvl w:val="0"/>
                <w:numId w:val="58"/>
              </w:numPr>
              <w:autoSpaceDE w:val="0"/>
              <w:autoSpaceDN w:val="0"/>
              <w:bidi w:val="0"/>
              <w:adjustRightInd w:val="0"/>
              <w:jc w:val="lowKashida"/>
              <w:rPr>
                <w:color w:val="000000"/>
                <w:sz w:val="28"/>
                <w:szCs w:val="28"/>
              </w:rPr>
            </w:pPr>
            <w:r w:rsidRPr="00D01BCC">
              <w:rPr>
                <w:color w:val="000000"/>
                <w:sz w:val="28"/>
                <w:szCs w:val="28"/>
              </w:rPr>
              <w:t>Department lab</w:t>
            </w:r>
          </w:p>
          <w:p w14:paraId="0AFFEEDA" w14:textId="77777777" w:rsidR="0092220A" w:rsidRPr="00A156B2" w:rsidRDefault="0092220A" w:rsidP="002347BB">
            <w:pPr>
              <w:numPr>
                <w:ilvl w:val="0"/>
                <w:numId w:val="58"/>
              </w:numPr>
              <w:autoSpaceDE w:val="0"/>
              <w:autoSpaceDN w:val="0"/>
              <w:bidi w:val="0"/>
              <w:adjustRightInd w:val="0"/>
              <w:jc w:val="lowKashida"/>
              <w:rPr>
                <w:color w:val="000000"/>
                <w:sz w:val="28"/>
                <w:szCs w:val="28"/>
              </w:rPr>
            </w:pPr>
            <w:r>
              <w:t>Illustrative videos for different techniques</w:t>
            </w:r>
          </w:p>
          <w:p w14:paraId="177AC5EA" w14:textId="77777777" w:rsidR="0092220A" w:rsidRPr="003068FE" w:rsidRDefault="0092220A" w:rsidP="00A62015">
            <w:pPr>
              <w:jc w:val="center"/>
              <w:rPr>
                <w:rFonts w:asciiTheme="majorBidi" w:hAnsiTheme="majorBidi" w:cstheme="majorBidi"/>
                <w:b/>
                <w:bCs/>
                <w:color w:val="000000"/>
              </w:rPr>
            </w:pPr>
          </w:p>
        </w:tc>
        <w:tc>
          <w:tcPr>
            <w:tcW w:w="591" w:type="pct"/>
            <w:tcBorders>
              <w:top w:val="single" w:sz="4" w:space="0" w:color="auto"/>
            </w:tcBorders>
          </w:tcPr>
          <w:p w14:paraId="5C076CA0" w14:textId="77777777" w:rsidR="0092220A" w:rsidRDefault="0092220A" w:rsidP="0092220A">
            <w:pPr>
              <w:rPr>
                <w:rFonts w:asciiTheme="majorBidi" w:eastAsia="Calibri" w:hAnsiTheme="majorBidi" w:cstheme="majorBidi"/>
              </w:rPr>
            </w:pPr>
          </w:p>
          <w:p w14:paraId="23DF23C9" w14:textId="77777777" w:rsidR="0092220A" w:rsidRDefault="0092220A" w:rsidP="0092220A">
            <w:pPr>
              <w:rPr>
                <w:rFonts w:asciiTheme="majorBidi" w:eastAsia="Calibri" w:hAnsiTheme="majorBidi" w:cstheme="majorBidi"/>
              </w:rPr>
            </w:pPr>
          </w:p>
          <w:p w14:paraId="426C9629" w14:textId="77777777" w:rsidR="0092220A" w:rsidRDefault="0092220A" w:rsidP="0092220A">
            <w:pPr>
              <w:rPr>
                <w:rFonts w:asciiTheme="majorBidi" w:eastAsia="Calibri" w:hAnsiTheme="majorBidi" w:cstheme="majorBidi"/>
              </w:rPr>
            </w:pPr>
            <w:r w:rsidRPr="00435CAD">
              <w:rPr>
                <w:rFonts w:eastAsia="Calibri" w:hint="cs"/>
                <w:sz w:val="28"/>
                <w:szCs w:val="28"/>
                <w:rtl/>
              </w:rPr>
              <w:t>المتطلبات اللازمة للعملية التعليمية:</w:t>
            </w:r>
          </w:p>
          <w:p w14:paraId="5AC968F4" w14:textId="77777777" w:rsidR="0092220A" w:rsidRDefault="0092220A" w:rsidP="0092220A">
            <w:pPr>
              <w:rPr>
                <w:rFonts w:asciiTheme="majorBidi" w:eastAsia="Calibri" w:hAnsiTheme="majorBidi" w:cstheme="majorBidi"/>
              </w:rPr>
            </w:pPr>
          </w:p>
          <w:p w14:paraId="7BCC2C1B" w14:textId="77777777" w:rsidR="0092220A" w:rsidRDefault="0092220A" w:rsidP="0092220A">
            <w:pPr>
              <w:rPr>
                <w:rFonts w:asciiTheme="majorBidi" w:eastAsia="Calibri" w:hAnsiTheme="majorBidi" w:cstheme="majorBidi"/>
              </w:rPr>
            </w:pPr>
          </w:p>
          <w:p w14:paraId="62C51559" w14:textId="77777777" w:rsidR="0092220A" w:rsidRPr="003068FE" w:rsidRDefault="0092220A" w:rsidP="0092220A">
            <w:pPr>
              <w:rPr>
                <w:rFonts w:asciiTheme="majorBidi" w:eastAsia="Calibri" w:hAnsiTheme="majorBidi" w:cstheme="majorBidi"/>
                <w:rtl/>
              </w:rPr>
            </w:pPr>
          </w:p>
        </w:tc>
      </w:tr>
    </w:tbl>
    <w:p w14:paraId="0FA78EA4" w14:textId="77777777" w:rsidR="00EB43C0" w:rsidRPr="00FA0550" w:rsidRDefault="00EB43C0" w:rsidP="00EB43C0">
      <w:pPr>
        <w:autoSpaceDE w:val="0"/>
        <w:autoSpaceDN w:val="0"/>
        <w:bidi w:val="0"/>
        <w:adjustRightInd w:val="0"/>
        <w:ind w:left="720"/>
        <w:jc w:val="lowKashida"/>
        <w:rPr>
          <w:rFonts w:asciiTheme="majorBidi" w:hAnsiTheme="majorBidi" w:cstheme="majorBidi"/>
          <w:color w:val="000000"/>
          <w:sz w:val="30"/>
          <w:szCs w:val="3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EB43C0" w:rsidRPr="00FA0550" w14:paraId="74F368C3" w14:textId="77777777" w:rsidTr="00A62015">
        <w:trPr>
          <w:trHeight w:val="1685"/>
        </w:trPr>
        <w:tc>
          <w:tcPr>
            <w:tcW w:w="5245" w:type="dxa"/>
          </w:tcPr>
          <w:p w14:paraId="2A17E9A5" w14:textId="77777777" w:rsidR="00EB43C0" w:rsidRPr="00FA0550" w:rsidRDefault="00EB43C0" w:rsidP="00A62015">
            <w:pPr>
              <w:autoSpaceDE w:val="0"/>
              <w:autoSpaceDN w:val="0"/>
              <w:bidi w:val="0"/>
              <w:adjustRightInd w:val="0"/>
              <w:rPr>
                <w:rFonts w:asciiTheme="majorBidi" w:hAnsiTheme="majorBidi" w:cstheme="majorBidi"/>
                <w:b/>
                <w:bCs/>
                <w:color w:val="000000"/>
                <w:sz w:val="28"/>
                <w:szCs w:val="28"/>
              </w:rPr>
            </w:pPr>
            <w:r w:rsidRPr="00FA0550">
              <w:rPr>
                <w:rFonts w:asciiTheme="majorBidi" w:hAnsiTheme="majorBidi" w:cstheme="majorBidi"/>
                <w:b/>
                <w:bCs/>
                <w:color w:val="000000"/>
                <w:sz w:val="28"/>
                <w:szCs w:val="28"/>
              </w:rPr>
              <w:lastRenderedPageBreak/>
              <w:t xml:space="preserve">Course coordinator: </w:t>
            </w:r>
          </w:p>
          <w:p w14:paraId="726B1E07" w14:textId="77777777" w:rsidR="00EB43C0" w:rsidRPr="00FA0550" w:rsidRDefault="00EB43C0" w:rsidP="00A62015">
            <w:pPr>
              <w:autoSpaceDE w:val="0"/>
              <w:autoSpaceDN w:val="0"/>
              <w:bidi w:val="0"/>
              <w:adjustRightInd w:val="0"/>
              <w:jc w:val="center"/>
              <w:rPr>
                <w:rFonts w:asciiTheme="majorBidi" w:hAnsiTheme="majorBidi" w:cstheme="majorBidi"/>
                <w:color w:val="000000"/>
                <w:sz w:val="28"/>
                <w:szCs w:val="28"/>
              </w:rPr>
            </w:pPr>
            <w:r w:rsidRPr="00FA0550">
              <w:rPr>
                <w:rFonts w:asciiTheme="majorBidi" w:hAnsiTheme="majorBidi" w:cstheme="majorBidi"/>
                <w:color w:val="000000"/>
                <w:sz w:val="28"/>
                <w:szCs w:val="28"/>
              </w:rPr>
              <w:t>Prof. Dr. Mahasen Abd Elsattar</w:t>
            </w:r>
          </w:p>
          <w:p w14:paraId="126BF080" w14:textId="77777777" w:rsidR="00EB43C0" w:rsidRPr="00FA0550" w:rsidRDefault="00EB43C0" w:rsidP="00927919">
            <w:pPr>
              <w:bidi w:val="0"/>
              <w:ind w:left="108" w:hanging="108"/>
              <w:jc w:val="center"/>
              <w:rPr>
                <w:rFonts w:asciiTheme="majorBidi" w:hAnsiTheme="majorBidi" w:cstheme="majorBidi"/>
                <w:b/>
                <w:bCs/>
                <w:lang w:bidi="ar-EG"/>
              </w:rPr>
            </w:pPr>
          </w:p>
        </w:tc>
        <w:tc>
          <w:tcPr>
            <w:tcW w:w="3544" w:type="dxa"/>
          </w:tcPr>
          <w:p w14:paraId="51F61F03" w14:textId="77777777" w:rsidR="00EB43C0" w:rsidRPr="00FA0550" w:rsidRDefault="00EB43C0" w:rsidP="00A62015">
            <w:pPr>
              <w:autoSpaceDE w:val="0"/>
              <w:autoSpaceDN w:val="0"/>
              <w:bidi w:val="0"/>
              <w:adjustRightInd w:val="0"/>
              <w:ind w:right="-720"/>
              <w:jc w:val="both"/>
              <w:rPr>
                <w:rFonts w:asciiTheme="majorBidi" w:hAnsiTheme="majorBidi" w:cstheme="majorBidi"/>
                <w:b/>
                <w:bCs/>
                <w:sz w:val="32"/>
                <w:szCs w:val="32"/>
                <w:u w:val="single"/>
              </w:rPr>
            </w:pPr>
            <w:r w:rsidRPr="00FA0550">
              <w:rPr>
                <w:rFonts w:asciiTheme="majorBidi" w:hAnsiTheme="majorBidi" w:cstheme="majorBidi"/>
                <w:sz w:val="28"/>
                <w:szCs w:val="28"/>
              </w:rPr>
              <w:t>Signature &amp; date:</w:t>
            </w:r>
          </w:p>
          <w:p w14:paraId="6A109EFD" w14:textId="77777777" w:rsidR="00EB43C0" w:rsidRPr="00FA0550" w:rsidRDefault="00EB43C0" w:rsidP="00A62015">
            <w:pPr>
              <w:autoSpaceDE w:val="0"/>
              <w:autoSpaceDN w:val="0"/>
              <w:bidi w:val="0"/>
              <w:adjustRightInd w:val="0"/>
              <w:ind w:right="-720"/>
              <w:jc w:val="both"/>
              <w:rPr>
                <w:rFonts w:asciiTheme="majorBidi" w:hAnsiTheme="majorBidi" w:cstheme="majorBidi"/>
                <w:b/>
                <w:bCs/>
                <w:sz w:val="32"/>
                <w:szCs w:val="32"/>
                <w:u w:val="single"/>
              </w:rPr>
            </w:pPr>
          </w:p>
          <w:p w14:paraId="1AB03524" w14:textId="77777777" w:rsidR="00EB43C0" w:rsidRPr="00FA0550" w:rsidRDefault="00EB43C0" w:rsidP="00A62015">
            <w:pPr>
              <w:autoSpaceDE w:val="0"/>
              <w:autoSpaceDN w:val="0"/>
              <w:bidi w:val="0"/>
              <w:adjustRightInd w:val="0"/>
              <w:ind w:right="-720"/>
              <w:jc w:val="both"/>
              <w:rPr>
                <w:rFonts w:asciiTheme="majorBidi" w:hAnsiTheme="majorBidi" w:cstheme="majorBidi"/>
                <w:b/>
                <w:bCs/>
                <w:sz w:val="32"/>
                <w:szCs w:val="32"/>
                <w:u w:val="single"/>
              </w:rPr>
            </w:pPr>
          </w:p>
        </w:tc>
      </w:tr>
      <w:tr w:rsidR="00EB43C0" w:rsidRPr="00FA0550" w14:paraId="315183AD" w14:textId="77777777" w:rsidTr="00A62015">
        <w:trPr>
          <w:trHeight w:val="968"/>
        </w:trPr>
        <w:tc>
          <w:tcPr>
            <w:tcW w:w="5245" w:type="dxa"/>
          </w:tcPr>
          <w:p w14:paraId="3906F401" w14:textId="77777777" w:rsidR="00EB43C0" w:rsidRPr="00FA0550" w:rsidRDefault="00EB43C0" w:rsidP="00A62015">
            <w:pPr>
              <w:autoSpaceDE w:val="0"/>
              <w:autoSpaceDN w:val="0"/>
              <w:bidi w:val="0"/>
              <w:adjustRightInd w:val="0"/>
              <w:ind w:right="-720"/>
              <w:jc w:val="both"/>
              <w:rPr>
                <w:rFonts w:asciiTheme="majorBidi" w:hAnsiTheme="majorBidi" w:cstheme="majorBidi"/>
                <w:b/>
                <w:bCs/>
              </w:rPr>
            </w:pPr>
            <w:r w:rsidRPr="00FA0550">
              <w:rPr>
                <w:rFonts w:asciiTheme="majorBidi" w:hAnsiTheme="majorBidi" w:cstheme="majorBidi"/>
                <w:b/>
                <w:bCs/>
              </w:rPr>
              <w:t>Head of Department:</w:t>
            </w:r>
          </w:p>
          <w:p w14:paraId="5ACBAB3F" w14:textId="25A44D30" w:rsidR="00EB43C0" w:rsidRPr="00FA0550" w:rsidRDefault="00EB43C0" w:rsidP="001C0C8E">
            <w:pPr>
              <w:bidi w:val="0"/>
              <w:ind w:left="29"/>
              <w:jc w:val="center"/>
              <w:rPr>
                <w:rFonts w:asciiTheme="majorBidi" w:hAnsiTheme="majorBidi" w:cstheme="majorBidi"/>
                <w:lang w:bidi="ar-EG"/>
              </w:rPr>
            </w:pPr>
            <w:r w:rsidRPr="00FA0550">
              <w:rPr>
                <w:rFonts w:asciiTheme="majorBidi" w:hAnsiTheme="majorBidi" w:cstheme="majorBidi"/>
                <w:color w:val="000000"/>
                <w:sz w:val="28"/>
                <w:szCs w:val="28"/>
              </w:rPr>
              <w:t xml:space="preserve">Prof. Dr. </w:t>
            </w:r>
            <w:r w:rsidR="00D72F89">
              <w:rPr>
                <w:rFonts w:asciiTheme="majorBidi" w:hAnsiTheme="majorBidi" w:cstheme="majorBidi"/>
                <w:color w:val="000000"/>
                <w:sz w:val="28"/>
                <w:szCs w:val="28"/>
              </w:rPr>
              <w:t xml:space="preserve">Naglaa </w:t>
            </w:r>
            <w:proofErr w:type="spellStart"/>
            <w:r w:rsidR="00D72F89">
              <w:rPr>
                <w:rFonts w:asciiTheme="majorBidi" w:hAnsiTheme="majorBidi" w:cstheme="majorBidi"/>
                <w:color w:val="000000"/>
                <w:sz w:val="28"/>
                <w:szCs w:val="28"/>
              </w:rPr>
              <w:t>azab</w:t>
            </w:r>
            <w:proofErr w:type="spellEnd"/>
            <w:r w:rsidR="00D72F89">
              <w:rPr>
                <w:rFonts w:asciiTheme="majorBidi" w:hAnsiTheme="majorBidi" w:cstheme="majorBidi"/>
                <w:color w:val="000000"/>
                <w:sz w:val="28"/>
                <w:szCs w:val="28"/>
              </w:rPr>
              <w:t xml:space="preserve"> </w:t>
            </w:r>
          </w:p>
        </w:tc>
        <w:tc>
          <w:tcPr>
            <w:tcW w:w="3544" w:type="dxa"/>
          </w:tcPr>
          <w:p w14:paraId="52756468" w14:textId="77777777" w:rsidR="00EB43C0" w:rsidRPr="00FA0550" w:rsidRDefault="00EB43C0" w:rsidP="00A62015">
            <w:pPr>
              <w:autoSpaceDE w:val="0"/>
              <w:autoSpaceDN w:val="0"/>
              <w:bidi w:val="0"/>
              <w:adjustRightInd w:val="0"/>
              <w:ind w:right="-720"/>
              <w:jc w:val="both"/>
              <w:rPr>
                <w:rFonts w:asciiTheme="majorBidi" w:hAnsiTheme="majorBidi" w:cstheme="majorBidi"/>
                <w:b/>
                <w:bCs/>
                <w:sz w:val="32"/>
                <w:szCs w:val="32"/>
                <w:u w:val="single"/>
              </w:rPr>
            </w:pPr>
            <w:r w:rsidRPr="00FA0550">
              <w:rPr>
                <w:rFonts w:asciiTheme="majorBidi" w:hAnsiTheme="majorBidi" w:cstheme="majorBidi"/>
                <w:sz w:val="28"/>
                <w:szCs w:val="28"/>
              </w:rPr>
              <w:t>Signature &amp; date:</w:t>
            </w:r>
          </w:p>
          <w:p w14:paraId="7C99BF6C" w14:textId="77777777" w:rsidR="00EB43C0" w:rsidRPr="00FA0550" w:rsidRDefault="00EB43C0" w:rsidP="00A62015">
            <w:pPr>
              <w:autoSpaceDE w:val="0"/>
              <w:autoSpaceDN w:val="0"/>
              <w:bidi w:val="0"/>
              <w:adjustRightInd w:val="0"/>
              <w:ind w:right="-720"/>
              <w:jc w:val="both"/>
              <w:rPr>
                <w:rFonts w:asciiTheme="majorBidi" w:hAnsiTheme="majorBidi" w:cstheme="majorBidi"/>
                <w:sz w:val="28"/>
                <w:szCs w:val="28"/>
              </w:rPr>
            </w:pPr>
          </w:p>
        </w:tc>
      </w:tr>
    </w:tbl>
    <w:p w14:paraId="1F355DFD" w14:textId="77777777" w:rsidR="00104EFC" w:rsidRPr="00397523" w:rsidRDefault="00104EFC" w:rsidP="00104EFC">
      <w:pPr>
        <w:autoSpaceDE w:val="0"/>
        <w:autoSpaceDN w:val="0"/>
        <w:bidi w:val="0"/>
        <w:adjustRightInd w:val="0"/>
        <w:spacing w:line="360" w:lineRule="auto"/>
        <w:rPr>
          <w:rFonts w:asciiTheme="majorBidi" w:hAnsiTheme="majorBidi" w:cstheme="majorBidi"/>
          <w:sz w:val="20"/>
          <w:szCs w:val="20"/>
        </w:rPr>
      </w:pPr>
    </w:p>
    <w:p w14:paraId="5D637A17" w14:textId="5FBFA248" w:rsidR="00104EFC" w:rsidRDefault="00704C71" w:rsidP="00704C71">
      <w:pPr>
        <w:autoSpaceDE w:val="0"/>
        <w:autoSpaceDN w:val="0"/>
        <w:bidi w:val="0"/>
        <w:adjustRightInd w:val="0"/>
        <w:spacing w:line="360" w:lineRule="auto"/>
        <w:jc w:val="right"/>
        <w:rPr>
          <w:rFonts w:ascii="Arial Black" w:hAnsi="Arial Black"/>
          <w:b/>
          <w:bCs/>
          <w:noProof/>
          <w:color w:val="000000"/>
          <w:rtl/>
        </w:rPr>
      </w:pPr>
      <w:r>
        <w:rPr>
          <w:rFonts w:ascii="Arial Black" w:hAnsi="Arial Black" w:hint="cs"/>
          <w:b/>
          <w:bCs/>
          <w:noProof/>
          <w:color w:val="000000"/>
          <w:rtl/>
        </w:rPr>
        <w:t>استراتيجية التعلم عن بعد:</w:t>
      </w:r>
    </w:p>
    <w:p w14:paraId="55C19C7D" w14:textId="32FEC30F" w:rsidR="00704C71" w:rsidRDefault="00704C71" w:rsidP="002347BB">
      <w:pPr>
        <w:pStyle w:val="ListParagraph"/>
        <w:numPr>
          <w:ilvl w:val="2"/>
          <w:numId w:val="59"/>
        </w:numPr>
        <w:autoSpaceDE w:val="0"/>
        <w:autoSpaceDN w:val="0"/>
        <w:bidi w:val="0"/>
        <w:adjustRightInd w:val="0"/>
        <w:spacing w:line="360" w:lineRule="auto"/>
        <w:jc w:val="right"/>
        <w:rPr>
          <w:rFonts w:ascii="Arial Black" w:hAnsi="Arial Black"/>
          <w:b/>
          <w:bCs/>
          <w:noProof/>
          <w:color w:val="000000"/>
          <w:rtl/>
          <w:lang w:bidi="ar-EG"/>
        </w:rPr>
      </w:pPr>
      <w:r>
        <w:rPr>
          <w:rFonts w:ascii="Arial Black" w:hAnsi="Arial Black" w:hint="cs"/>
          <w:b/>
          <w:bCs/>
          <w:noProof/>
          <w:color w:val="000000"/>
          <w:rtl/>
          <w:lang w:bidi="ar-EG"/>
        </w:rPr>
        <w:t xml:space="preserve">رفع محاضرات الدراسات العليا علي منصة طب بنها للدراسات العليا </w:t>
      </w:r>
    </w:p>
    <w:p w14:paraId="728DE353" w14:textId="5B8A7853" w:rsidR="00704C71" w:rsidRDefault="00704C71" w:rsidP="002347BB">
      <w:pPr>
        <w:pStyle w:val="ListParagraph"/>
        <w:numPr>
          <w:ilvl w:val="2"/>
          <w:numId w:val="59"/>
        </w:numPr>
        <w:autoSpaceDE w:val="0"/>
        <w:autoSpaceDN w:val="0"/>
        <w:bidi w:val="0"/>
        <w:adjustRightInd w:val="0"/>
        <w:spacing w:line="360" w:lineRule="auto"/>
        <w:jc w:val="right"/>
        <w:rPr>
          <w:rFonts w:ascii="Arial Black" w:hAnsi="Arial Black"/>
          <w:b/>
          <w:bCs/>
          <w:noProof/>
          <w:color w:val="000000"/>
          <w:rtl/>
          <w:lang w:bidi="ar-EG"/>
        </w:rPr>
      </w:pPr>
      <w:r>
        <w:rPr>
          <w:rFonts w:ascii="Arial Black" w:hAnsi="Arial Black" w:hint="cs"/>
          <w:b/>
          <w:bCs/>
          <w:noProof/>
          <w:color w:val="000000"/>
          <w:rtl/>
          <w:lang w:bidi="ar-EG"/>
        </w:rPr>
        <w:t xml:space="preserve">عمل محاضرات تجريبيه علي المنصه </w:t>
      </w:r>
    </w:p>
    <w:p w14:paraId="6A36EEA7" w14:textId="78B0CE90" w:rsidR="00704C71" w:rsidRPr="00704C71" w:rsidRDefault="00704C71" w:rsidP="002347BB">
      <w:pPr>
        <w:pStyle w:val="ListParagraph"/>
        <w:numPr>
          <w:ilvl w:val="2"/>
          <w:numId w:val="59"/>
        </w:numPr>
        <w:autoSpaceDE w:val="0"/>
        <w:autoSpaceDN w:val="0"/>
        <w:bidi w:val="0"/>
        <w:adjustRightInd w:val="0"/>
        <w:spacing w:line="360" w:lineRule="auto"/>
        <w:jc w:val="right"/>
        <w:rPr>
          <w:rFonts w:ascii="Arial Black" w:hAnsi="Arial Black"/>
          <w:b/>
          <w:bCs/>
          <w:noProof/>
          <w:color w:val="000000"/>
          <w:rtl/>
          <w:lang w:bidi="ar-EG"/>
        </w:rPr>
      </w:pPr>
      <w:r>
        <w:rPr>
          <w:rFonts w:ascii="Arial Black" w:hAnsi="Arial Black" w:hint="cs"/>
          <w:b/>
          <w:bCs/>
          <w:noProof/>
          <w:color w:val="000000"/>
          <w:rtl/>
          <w:lang w:bidi="ar-EG"/>
        </w:rPr>
        <w:t xml:space="preserve">تحضير محاضرات تفاعليه عن بعد لطلبة الدراسات العليا </w:t>
      </w:r>
    </w:p>
    <w:p w14:paraId="4C4FB3A0" w14:textId="77777777" w:rsidR="00104EFC" w:rsidRDefault="00104EFC" w:rsidP="00104EFC">
      <w:pPr>
        <w:autoSpaceDE w:val="0"/>
        <w:autoSpaceDN w:val="0"/>
        <w:adjustRightInd w:val="0"/>
        <w:jc w:val="both"/>
        <w:rPr>
          <w:rFonts w:ascii="Simplified Arabic" w:eastAsia="Calibri" w:hAnsi="Simplified Arabic" w:cs="Simplified Arabic"/>
          <w:sz w:val="32"/>
          <w:szCs w:val="32"/>
        </w:rPr>
      </w:pPr>
    </w:p>
    <w:p w14:paraId="28AAD0DA" w14:textId="5776CBC6" w:rsidR="00CE61EC" w:rsidRPr="00DE7F91" w:rsidRDefault="00CE61EC" w:rsidP="004B0A4F">
      <w:pPr>
        <w:rPr>
          <w:rFonts w:ascii="Simplified Arabic" w:eastAsia="Calibri" w:hAnsi="Simplified Arabic" w:cs="Arial"/>
          <w:lang w:bidi="ar-AE"/>
        </w:rPr>
      </w:pPr>
    </w:p>
    <w:sectPr w:rsidR="00CE61EC" w:rsidRPr="00DE7F91" w:rsidSect="00C34776">
      <w:headerReference w:type="default" r:id="rId16"/>
      <w:footerReference w:type="default" r:id="rId17"/>
      <w:pgSz w:w="12240" w:h="15840"/>
      <w:pgMar w:top="14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EC49" w14:textId="77777777" w:rsidR="00B319A0" w:rsidRDefault="00B319A0">
      <w:r>
        <w:separator/>
      </w:r>
    </w:p>
  </w:endnote>
  <w:endnote w:type="continuationSeparator" w:id="0">
    <w:p w14:paraId="7E804B29" w14:textId="77777777" w:rsidR="00B319A0" w:rsidRDefault="00B3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iwani Letter">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F_Unizah">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ae_AlMateen">
    <w:altName w:val="Times New Roman"/>
    <w:panose1 w:val="00000000000000000000"/>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733F" w14:textId="77777777" w:rsidR="005132ED" w:rsidRDefault="005132ED" w:rsidP="00E45A83">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ED81E04" w14:textId="77777777" w:rsidR="005132ED" w:rsidRDefault="00513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9FFC" w14:textId="5BEC0FE6" w:rsidR="005132ED" w:rsidRDefault="005132ED" w:rsidP="00187F40">
    <w:pPr>
      <w:pStyle w:val="Footer"/>
      <w:framePr w:wrap="around" w:vAnchor="text" w:hAnchor="page" w:x="6091" w:y="-518"/>
      <w:rPr>
        <w:rStyle w:val="PageNumber"/>
      </w:rPr>
    </w:pPr>
    <w:r>
      <w:rPr>
        <w:rStyle w:val="PageNumber"/>
        <w:rtl/>
      </w:rPr>
      <w:fldChar w:fldCharType="begin"/>
    </w:r>
    <w:r>
      <w:rPr>
        <w:rStyle w:val="PageNumber"/>
      </w:rPr>
      <w:instrText xml:space="preserve">PAGE  </w:instrText>
    </w:r>
    <w:r>
      <w:rPr>
        <w:rStyle w:val="PageNumber"/>
        <w:rtl/>
      </w:rPr>
      <w:fldChar w:fldCharType="separate"/>
    </w:r>
    <w:r w:rsidR="00BD71C9">
      <w:rPr>
        <w:rStyle w:val="PageNumber"/>
        <w:noProof/>
        <w:rtl/>
      </w:rPr>
      <w:t>4</w:t>
    </w:r>
    <w:r>
      <w:rPr>
        <w:rStyle w:val="PageNumber"/>
        <w:rtl/>
      </w:rPr>
      <w:fldChar w:fldCharType="end"/>
    </w:r>
  </w:p>
  <w:p w14:paraId="2F70457D" w14:textId="77777777" w:rsidR="005132ED" w:rsidRDefault="005132ED">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B3BC" w14:textId="1622096D" w:rsidR="005132ED" w:rsidRDefault="005132ED">
    <w:pPr>
      <w:pStyle w:val="Footer"/>
      <w:jc w:val="center"/>
    </w:pPr>
    <w:r>
      <w:fldChar w:fldCharType="begin"/>
    </w:r>
    <w:r>
      <w:instrText xml:space="preserve"> PAGE   \* MERGEFORMAT </w:instrText>
    </w:r>
    <w:r>
      <w:fldChar w:fldCharType="separate"/>
    </w:r>
    <w:r w:rsidR="00BD71C9">
      <w:rPr>
        <w:noProof/>
        <w:rtl/>
      </w:rPr>
      <w:t>2</w:t>
    </w:r>
    <w:r w:rsidR="00BD71C9">
      <w:rPr>
        <w:noProof/>
        <w:rtl/>
      </w:rPr>
      <w:t>1</w:t>
    </w:r>
    <w:r>
      <w:rPr>
        <w:noProof/>
      </w:rPr>
      <w:fldChar w:fldCharType="end"/>
    </w:r>
  </w:p>
  <w:p w14:paraId="2E07123C" w14:textId="77777777" w:rsidR="005132ED" w:rsidRDefault="0051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3802" w14:textId="77777777" w:rsidR="00B319A0" w:rsidRDefault="00B319A0">
      <w:r>
        <w:separator/>
      </w:r>
    </w:p>
  </w:footnote>
  <w:footnote w:type="continuationSeparator" w:id="0">
    <w:p w14:paraId="3343B3D4" w14:textId="77777777" w:rsidR="00B319A0" w:rsidRDefault="00B3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1A6E" w14:textId="77777777" w:rsidR="005132ED" w:rsidRDefault="00000000" w:rsidP="004A2751">
    <w:pPr>
      <w:jc w:val="center"/>
      <w:rPr>
        <w:rFonts w:cs="Arabic Transparent"/>
        <w:b/>
        <w:bCs/>
        <w:sz w:val="28"/>
        <w:szCs w:val="28"/>
      </w:rPr>
    </w:pPr>
    <w:r>
      <w:rPr>
        <w:noProof/>
        <w:lang w:eastAsia="ja-JP"/>
      </w:rPr>
      <w:object w:dxaOrig="1440" w:dyaOrig="1440" w14:anchorId="16B22313">
        <v:group id="_x0000_s1037" style="position:absolute;left:0;text-align:left;margin-left:-70.5pt;margin-top:-5.6pt;width:99pt;height:81pt;z-index:251659264" coordorigin="8100,180" coordsize="2241,2159">
          <v:shapetype id="_x0000_t202" coordsize="21600,21600" o:spt="202" path="m,l,21600r21600,l21600,xe">
            <v:stroke joinstyle="miter"/>
            <v:path gradientshapeok="t" o:connecttype="rect"/>
          </v:shapetype>
          <v:shape id="_x0000_s1038" type="#_x0000_t202" style="position:absolute;left:8100;top:1440;width:2241;height:899" filled="f" stroked="f">
            <v:textbox style="mso-next-textbox:#_x0000_s1038">
              <w:txbxContent>
                <w:p w14:paraId="4DE1CB2B" w14:textId="77777777" w:rsidR="005132ED" w:rsidRPr="005C30C7" w:rsidRDefault="005132ED" w:rsidP="00074918">
                  <w:pPr>
                    <w:pStyle w:val="Heading4"/>
                    <w:spacing w:line="260" w:lineRule="exact"/>
                    <w:rPr>
                      <w:sz w:val="22"/>
                      <w:szCs w:val="22"/>
                      <w:rtl/>
                      <w:lang w:bidi="ar-SA"/>
                    </w:rPr>
                  </w:pPr>
                </w:p>
                <w:p w14:paraId="6A3BFD0C" w14:textId="77777777" w:rsidR="005132ED" w:rsidRPr="005C30C7" w:rsidRDefault="005132ED" w:rsidP="00074918">
                  <w:pPr>
                    <w:spacing w:line="260" w:lineRule="exact"/>
                    <w:rPr>
                      <w:sz w:val="18"/>
                      <w:szCs w:val="18"/>
                      <w:rtl/>
                    </w:rPr>
                  </w:pPr>
                </w:p>
                <w:p w14:paraId="1A6799B1" w14:textId="77777777" w:rsidR="005132ED" w:rsidRPr="005C30C7" w:rsidRDefault="005132ED" w:rsidP="00074918">
                  <w:pPr>
                    <w:spacing w:line="260" w:lineRule="exact"/>
                    <w:rPr>
                      <w:sz w:val="18"/>
                      <w:szCs w:val="18"/>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8460;top:180;width:1418;height:1276">
            <v:imagedata r:id="rId1" o:title=""/>
          </v:shape>
          <w10:wrap anchorx="page"/>
        </v:group>
        <o:OLEObject Type="Embed" ProgID="PBrush" ShapeID="_x0000_s1039" DrawAspect="Content" ObjectID="_1829583203" r:id="rId2"/>
      </w:object>
    </w:r>
    <w:r w:rsidR="005132ED">
      <w:rPr>
        <w:noProof/>
      </w:rPr>
      <w:drawing>
        <wp:anchor distT="0" distB="0" distL="114300" distR="114300" simplePos="0" relativeHeight="251660288" behindDoc="1" locked="0" layoutInCell="1" allowOverlap="1" wp14:anchorId="4AF8525D" wp14:editId="337C980C">
          <wp:simplePos x="0" y="0"/>
          <wp:positionH relativeFrom="column">
            <wp:posOffset>5238750</wp:posOffset>
          </wp:positionH>
          <wp:positionV relativeFrom="paragraph">
            <wp:posOffset>-71120</wp:posOffset>
          </wp:positionV>
          <wp:extent cx="857250" cy="571500"/>
          <wp:effectExtent l="19050" t="0" r="0" b="0"/>
          <wp:wrapNone/>
          <wp:docPr id="1" name="Picture 3"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جامعة بنها"/>
                  <pic:cNvPicPr>
                    <a:picLocks noChangeAspect="1" noChangeArrowheads="1"/>
                  </pic:cNvPicPr>
                </pic:nvPicPr>
                <pic:blipFill>
                  <a:blip r:embed="rId3"/>
                  <a:srcRect l="8333" t="37973" r="24762" b="23024"/>
                  <a:stretch>
                    <a:fillRect/>
                  </a:stretch>
                </pic:blipFill>
                <pic:spPr bwMode="auto">
                  <a:xfrm>
                    <a:off x="0" y="0"/>
                    <a:ext cx="857250" cy="571500"/>
                  </a:xfrm>
                  <a:prstGeom prst="rect">
                    <a:avLst/>
                  </a:prstGeom>
                  <a:noFill/>
                  <a:ln w="9525">
                    <a:noFill/>
                    <a:miter lim="800000"/>
                    <a:headEnd/>
                    <a:tailEnd/>
                  </a:ln>
                </pic:spPr>
              </pic:pic>
            </a:graphicData>
          </a:graphic>
        </wp:anchor>
      </w:drawing>
    </w:r>
    <w:r w:rsidR="005132ED">
      <w:rPr>
        <w:rFonts w:ascii="ae_AlMateen" w:hAnsi="ae_AlMateen" w:cs="Simplified Arabic" w:hint="cs"/>
        <w:rtl/>
        <w:lang w:bidi="ar-EG"/>
      </w:rPr>
      <w:t>توصيف برنامج  الماجستير في الكيمياء الحيوية الطبية</w:t>
    </w:r>
  </w:p>
  <w:p w14:paraId="5720BD3C" w14:textId="77777777" w:rsidR="005132ED" w:rsidRPr="006A4DC3" w:rsidRDefault="00513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D2DB" w14:textId="77777777" w:rsidR="005132ED" w:rsidRPr="0021564B" w:rsidRDefault="005132ED" w:rsidP="002674C8">
    <w:pPr>
      <w:jc w:val="center"/>
      <w:rPr>
        <w:rFonts w:cs="Arabic Transparent"/>
        <w:b/>
        <w:bCs/>
        <w:sz w:val="28"/>
        <w:szCs w:val="28"/>
        <w:rtl/>
        <w:lang w:val="en-GB" w:bidi="ar-EG"/>
      </w:rPr>
    </w:pPr>
    <w:r>
      <w:rPr>
        <w:rtl/>
      </w:rPr>
      <w:tab/>
    </w:r>
    <w:r>
      <w:rPr>
        <w:rFonts w:ascii="ae_AlMateen" w:hAnsi="ae_AlMateen" w:cs="Simplified Arabic"/>
        <w:b/>
        <w:bCs/>
        <w:sz w:val="28"/>
        <w:szCs w:val="28"/>
        <w:lang w:bidi="ar-EG"/>
      </w:rPr>
      <w:t xml:space="preserve">Course specifications of master degree Medical </w:t>
    </w:r>
    <w:proofErr w:type="spellStart"/>
    <w:r>
      <w:rPr>
        <w:rFonts w:ascii="ae_AlMateen" w:hAnsi="ae_AlMateen" w:cs="Simplified Arabic"/>
        <w:b/>
        <w:bCs/>
        <w:sz w:val="28"/>
        <w:szCs w:val="28"/>
        <w:lang w:bidi="ar-EG"/>
      </w:rPr>
      <w:t>Biochemistery</w:t>
    </w:r>
    <w:proofErr w:type="spellEnd"/>
  </w:p>
  <w:p w14:paraId="0440FCBF" w14:textId="77777777" w:rsidR="005132ED" w:rsidRDefault="005132ED" w:rsidP="00EA5958">
    <w:pPr>
      <w:pStyle w:val="Header"/>
      <w:tabs>
        <w:tab w:val="clear" w:pos="4320"/>
        <w:tab w:val="clear" w:pos="8640"/>
        <w:tab w:val="left" w:pos="2886"/>
      </w:tabs>
      <w:rPr>
        <w:lang w:bidi="ar-EG"/>
      </w:rPr>
    </w:pPr>
  </w:p>
  <w:p w14:paraId="4C2CDA84" w14:textId="77777777" w:rsidR="005132ED" w:rsidRDefault="00513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057"/>
    <w:multiLevelType w:val="hybridMultilevel"/>
    <w:tmpl w:val="874C177E"/>
    <w:lvl w:ilvl="0" w:tplc="BE74142A">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D8616D"/>
    <w:multiLevelType w:val="multilevel"/>
    <w:tmpl w:val="D79E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640DF"/>
    <w:multiLevelType w:val="multilevel"/>
    <w:tmpl w:val="E5E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9084E"/>
    <w:multiLevelType w:val="multilevel"/>
    <w:tmpl w:val="78CCC18E"/>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4" w15:restartNumberingAfterBreak="0">
    <w:nsid w:val="079E60A8"/>
    <w:multiLevelType w:val="hybridMultilevel"/>
    <w:tmpl w:val="93C0A626"/>
    <w:lvl w:ilvl="0" w:tplc="30102698">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6D6E2D"/>
    <w:multiLevelType w:val="multilevel"/>
    <w:tmpl w:val="FBE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B70E2"/>
    <w:multiLevelType w:val="multilevel"/>
    <w:tmpl w:val="A08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447C4"/>
    <w:multiLevelType w:val="hybridMultilevel"/>
    <w:tmpl w:val="F9EA075C"/>
    <w:lvl w:ilvl="0" w:tplc="726ABEAA">
      <w:start w:val="9"/>
      <w:numFmt w:val="bullet"/>
      <w:lvlText w:val="-"/>
      <w:lvlJc w:val="left"/>
      <w:pPr>
        <w:ind w:left="360" w:hanging="360"/>
      </w:pPr>
      <w:rPr>
        <w:rFonts w:ascii="Arabic Transparent" w:eastAsia="Times New Roman" w:hAnsi="Arabic Transparent"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D313B5"/>
    <w:multiLevelType w:val="multilevel"/>
    <w:tmpl w:val="6EEA7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C6B2C"/>
    <w:multiLevelType w:val="hybridMultilevel"/>
    <w:tmpl w:val="AF26E422"/>
    <w:lvl w:ilvl="0" w:tplc="30102698">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C03B28"/>
    <w:multiLevelType w:val="multilevel"/>
    <w:tmpl w:val="1E786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63D74"/>
    <w:multiLevelType w:val="multilevel"/>
    <w:tmpl w:val="ABE6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60853"/>
    <w:multiLevelType w:val="multilevel"/>
    <w:tmpl w:val="2EF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12CC6"/>
    <w:multiLevelType w:val="multilevel"/>
    <w:tmpl w:val="CBA4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6799B"/>
    <w:multiLevelType w:val="multilevel"/>
    <w:tmpl w:val="F51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1160D"/>
    <w:multiLevelType w:val="hybridMultilevel"/>
    <w:tmpl w:val="72C6A2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71410"/>
    <w:multiLevelType w:val="multilevel"/>
    <w:tmpl w:val="AB5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27D15"/>
    <w:multiLevelType w:val="hybridMultilevel"/>
    <w:tmpl w:val="8BAE17A8"/>
    <w:lvl w:ilvl="0" w:tplc="F7CE2E74">
      <w:start w:val="1"/>
      <w:numFmt w:val="decimal"/>
      <w:lvlText w:val="%1."/>
      <w:lvlJc w:val="left"/>
      <w:pPr>
        <w:tabs>
          <w:tab w:val="num" w:pos="720"/>
        </w:tabs>
        <w:ind w:left="720" w:hanging="360"/>
      </w:pPr>
      <w:rPr>
        <w:rFonts w:cs="Times New Roman" w:hint="default"/>
        <w:b w:val="0"/>
        <w:bCs w:val="0"/>
      </w:rPr>
    </w:lvl>
    <w:lvl w:ilvl="1" w:tplc="89483378">
      <w:numFmt w:val="none"/>
      <w:lvlText w:val=""/>
      <w:lvlJc w:val="left"/>
      <w:pPr>
        <w:tabs>
          <w:tab w:val="num" w:pos="360"/>
        </w:tabs>
      </w:pPr>
      <w:rPr>
        <w:rFonts w:cs="Times New Roman"/>
      </w:rPr>
    </w:lvl>
    <w:lvl w:ilvl="2" w:tplc="017C6A14">
      <w:numFmt w:val="none"/>
      <w:lvlText w:val=""/>
      <w:lvlJc w:val="left"/>
      <w:pPr>
        <w:tabs>
          <w:tab w:val="num" w:pos="360"/>
        </w:tabs>
      </w:pPr>
      <w:rPr>
        <w:rFonts w:cs="Times New Roman"/>
      </w:rPr>
    </w:lvl>
    <w:lvl w:ilvl="3" w:tplc="10141428">
      <w:numFmt w:val="none"/>
      <w:lvlText w:val=""/>
      <w:lvlJc w:val="left"/>
      <w:pPr>
        <w:tabs>
          <w:tab w:val="num" w:pos="360"/>
        </w:tabs>
      </w:pPr>
      <w:rPr>
        <w:rFonts w:cs="Times New Roman"/>
      </w:rPr>
    </w:lvl>
    <w:lvl w:ilvl="4" w:tplc="A0C638BE">
      <w:numFmt w:val="none"/>
      <w:lvlText w:val=""/>
      <w:lvlJc w:val="left"/>
      <w:pPr>
        <w:tabs>
          <w:tab w:val="num" w:pos="360"/>
        </w:tabs>
      </w:pPr>
      <w:rPr>
        <w:rFonts w:cs="Times New Roman"/>
      </w:rPr>
    </w:lvl>
    <w:lvl w:ilvl="5" w:tplc="4C9A09E6">
      <w:numFmt w:val="none"/>
      <w:lvlText w:val=""/>
      <w:lvlJc w:val="left"/>
      <w:pPr>
        <w:tabs>
          <w:tab w:val="num" w:pos="360"/>
        </w:tabs>
      </w:pPr>
      <w:rPr>
        <w:rFonts w:cs="Times New Roman"/>
      </w:rPr>
    </w:lvl>
    <w:lvl w:ilvl="6" w:tplc="3814D6E8">
      <w:numFmt w:val="none"/>
      <w:lvlText w:val=""/>
      <w:lvlJc w:val="left"/>
      <w:pPr>
        <w:tabs>
          <w:tab w:val="num" w:pos="360"/>
        </w:tabs>
      </w:pPr>
      <w:rPr>
        <w:rFonts w:cs="Times New Roman"/>
      </w:rPr>
    </w:lvl>
    <w:lvl w:ilvl="7" w:tplc="FC96B252">
      <w:numFmt w:val="none"/>
      <w:lvlText w:val=""/>
      <w:lvlJc w:val="left"/>
      <w:pPr>
        <w:tabs>
          <w:tab w:val="num" w:pos="360"/>
        </w:tabs>
      </w:pPr>
      <w:rPr>
        <w:rFonts w:cs="Times New Roman"/>
      </w:rPr>
    </w:lvl>
    <w:lvl w:ilvl="8" w:tplc="6EF658F0">
      <w:numFmt w:val="none"/>
      <w:lvlText w:val=""/>
      <w:lvlJc w:val="left"/>
      <w:pPr>
        <w:tabs>
          <w:tab w:val="num" w:pos="360"/>
        </w:tabs>
      </w:pPr>
      <w:rPr>
        <w:rFonts w:cs="Times New Roman"/>
      </w:rPr>
    </w:lvl>
  </w:abstractNum>
  <w:abstractNum w:abstractNumId="18" w15:restartNumberingAfterBreak="0">
    <w:nsid w:val="20C845BF"/>
    <w:multiLevelType w:val="multilevel"/>
    <w:tmpl w:val="C84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D1499"/>
    <w:multiLevelType w:val="multilevel"/>
    <w:tmpl w:val="E1C84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6A1D6C"/>
    <w:multiLevelType w:val="multilevel"/>
    <w:tmpl w:val="D526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A5035B"/>
    <w:multiLevelType w:val="multilevel"/>
    <w:tmpl w:val="E67A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025779"/>
    <w:multiLevelType w:val="multilevel"/>
    <w:tmpl w:val="FAC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FE143C"/>
    <w:multiLevelType w:val="multilevel"/>
    <w:tmpl w:val="C778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640E7"/>
    <w:multiLevelType w:val="multilevel"/>
    <w:tmpl w:val="58841402"/>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273F45C1"/>
    <w:multiLevelType w:val="multilevel"/>
    <w:tmpl w:val="273F45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BA0844"/>
    <w:multiLevelType w:val="hybridMultilevel"/>
    <w:tmpl w:val="AFA039B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15:restartNumberingAfterBreak="0">
    <w:nsid w:val="31221359"/>
    <w:multiLevelType w:val="hybridMultilevel"/>
    <w:tmpl w:val="ECE47B58"/>
    <w:lvl w:ilvl="0" w:tplc="B8144B8E">
      <w:start w:val="3"/>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9A730F"/>
    <w:multiLevelType w:val="multilevel"/>
    <w:tmpl w:val="A3EC0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932F92"/>
    <w:multiLevelType w:val="multilevel"/>
    <w:tmpl w:val="777E7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987305"/>
    <w:multiLevelType w:val="hybridMultilevel"/>
    <w:tmpl w:val="97CCFD9C"/>
    <w:lvl w:ilvl="0" w:tplc="BE74142A">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D9660F6"/>
    <w:multiLevelType w:val="multilevel"/>
    <w:tmpl w:val="1074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3B6A7E"/>
    <w:multiLevelType w:val="hybridMultilevel"/>
    <w:tmpl w:val="F70C48F8"/>
    <w:lvl w:ilvl="0" w:tplc="97F04B4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44122755"/>
    <w:multiLevelType w:val="multilevel"/>
    <w:tmpl w:val="4810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565B19"/>
    <w:multiLevelType w:val="multilevel"/>
    <w:tmpl w:val="3B6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E7523C"/>
    <w:multiLevelType w:val="hybridMultilevel"/>
    <w:tmpl w:val="9618B262"/>
    <w:lvl w:ilvl="0" w:tplc="FFFFFFFF">
      <w:start w:val="1"/>
      <w:numFmt w:val="decimal"/>
      <w:lvlText w:val="%1."/>
      <w:lvlJc w:val="right"/>
      <w:pPr>
        <w:ind w:left="360" w:hanging="72"/>
      </w:pPr>
      <w:rPr>
        <w:rFonts w:hint="default"/>
      </w:rPr>
    </w:lvl>
    <w:lvl w:ilvl="1" w:tplc="FFFFFFFF" w:tentative="1">
      <w:start w:val="1"/>
      <w:numFmt w:val="lowerLetter"/>
      <w:lvlText w:val="%2."/>
      <w:lvlJc w:val="left"/>
      <w:pPr>
        <w:ind w:left="1440" w:hanging="360"/>
      </w:pPr>
    </w:lvl>
    <w:lvl w:ilvl="2" w:tplc="113C9D0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D33E4E"/>
    <w:multiLevelType w:val="hybridMultilevel"/>
    <w:tmpl w:val="10A6FAA8"/>
    <w:lvl w:ilvl="0" w:tplc="398AB368">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2715F1"/>
    <w:multiLevelType w:val="multilevel"/>
    <w:tmpl w:val="C5F4B4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1806458"/>
    <w:multiLevelType w:val="hybridMultilevel"/>
    <w:tmpl w:val="F70C48F8"/>
    <w:lvl w:ilvl="0" w:tplc="97F04B4C">
      <w:start w:val="1"/>
      <w:numFmt w:val="lowerLetter"/>
      <w:lvlText w:val="%1-"/>
      <w:lvlJc w:val="left"/>
      <w:pPr>
        <w:ind w:left="1070" w:hanging="360"/>
      </w:pPr>
      <w:rPr>
        <w:rFonts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55171AD2"/>
    <w:multiLevelType w:val="multilevel"/>
    <w:tmpl w:val="31F8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F56762"/>
    <w:multiLevelType w:val="multilevel"/>
    <w:tmpl w:val="C13474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56B46F86"/>
    <w:multiLevelType w:val="hybridMultilevel"/>
    <w:tmpl w:val="29CCC33A"/>
    <w:lvl w:ilvl="0" w:tplc="2AF2F0A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89648B9"/>
    <w:multiLevelType w:val="multilevel"/>
    <w:tmpl w:val="2A822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6A515C"/>
    <w:multiLevelType w:val="multilevel"/>
    <w:tmpl w:val="F6D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FE1494"/>
    <w:multiLevelType w:val="multilevel"/>
    <w:tmpl w:val="5D9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BB20B5"/>
    <w:multiLevelType w:val="multilevel"/>
    <w:tmpl w:val="DA92C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AB60B6"/>
    <w:multiLevelType w:val="multilevel"/>
    <w:tmpl w:val="C1D0F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4C6DFA"/>
    <w:multiLevelType w:val="multilevel"/>
    <w:tmpl w:val="CCDA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9C4C74"/>
    <w:multiLevelType w:val="hybridMultilevel"/>
    <w:tmpl w:val="0214F4EC"/>
    <w:lvl w:ilvl="0" w:tplc="366C3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2B2DFA"/>
    <w:multiLevelType w:val="multilevel"/>
    <w:tmpl w:val="2EA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6214A3"/>
    <w:multiLevelType w:val="hybridMultilevel"/>
    <w:tmpl w:val="DF348470"/>
    <w:lvl w:ilvl="0" w:tplc="BE74142A">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A353F45"/>
    <w:multiLevelType w:val="multilevel"/>
    <w:tmpl w:val="DCAC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297FA9"/>
    <w:multiLevelType w:val="multilevel"/>
    <w:tmpl w:val="6D297FA9"/>
    <w:lvl w:ilvl="0">
      <w:start w:val="1"/>
      <w:numFmt w:val="bullet"/>
      <w:lvlText w:val="w"/>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DBE5FAD"/>
    <w:multiLevelType w:val="multilevel"/>
    <w:tmpl w:val="9266CD8C"/>
    <w:lvl w:ilvl="0">
      <w:start w:val="1"/>
      <w:numFmt w:val="decimal"/>
      <w:lvlText w:val="%1."/>
      <w:lvlJc w:val="left"/>
      <w:pPr>
        <w:ind w:left="450" w:hanging="450"/>
      </w:pPr>
      <w:rPr>
        <w:rFonts w:hint="default"/>
      </w:rPr>
    </w:lvl>
    <w:lvl w:ilvl="1">
      <w:start w:val="1"/>
      <w:numFmt w:val="decimal"/>
      <w:lvlText w:val="%1.%2."/>
      <w:lvlJc w:val="left"/>
      <w:pPr>
        <w:ind w:left="4547"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4" w15:restartNumberingAfterBreak="0">
    <w:nsid w:val="6E2E2E1A"/>
    <w:multiLevelType w:val="hybridMultilevel"/>
    <w:tmpl w:val="AB5EB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0B5740"/>
    <w:multiLevelType w:val="hybridMultilevel"/>
    <w:tmpl w:val="AD6E094C"/>
    <w:lvl w:ilvl="0" w:tplc="04090005">
      <w:start w:val="1"/>
      <w:numFmt w:val="bullet"/>
      <w:pStyle w:val="B"/>
      <w:lvlText w:val=""/>
      <w:lvlJc w:val="left"/>
      <w:pPr>
        <w:tabs>
          <w:tab w:val="num" w:pos="794"/>
        </w:tabs>
        <w:ind w:left="79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5906F1"/>
    <w:multiLevelType w:val="multilevel"/>
    <w:tmpl w:val="7DCC9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023D23"/>
    <w:multiLevelType w:val="multilevel"/>
    <w:tmpl w:val="7332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742BD8"/>
    <w:multiLevelType w:val="hybridMultilevel"/>
    <w:tmpl w:val="6E8E98F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B1EAD"/>
    <w:multiLevelType w:val="hybridMultilevel"/>
    <w:tmpl w:val="6C16188E"/>
    <w:lvl w:ilvl="0" w:tplc="3010269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231F02"/>
    <w:multiLevelType w:val="multilevel"/>
    <w:tmpl w:val="764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2C4CEA"/>
    <w:multiLevelType w:val="multilevel"/>
    <w:tmpl w:val="F788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9C1D32"/>
    <w:multiLevelType w:val="multilevel"/>
    <w:tmpl w:val="5F16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564204">
    <w:abstractNumId w:val="55"/>
  </w:num>
  <w:num w:numId="2" w16cid:durableId="1973822836">
    <w:abstractNumId w:val="32"/>
  </w:num>
  <w:num w:numId="3" w16cid:durableId="1011032475">
    <w:abstractNumId w:val="38"/>
  </w:num>
  <w:num w:numId="4" w16cid:durableId="1791506000">
    <w:abstractNumId w:val="4"/>
  </w:num>
  <w:num w:numId="5" w16cid:durableId="1007906741">
    <w:abstractNumId w:val="53"/>
  </w:num>
  <w:num w:numId="6" w16cid:durableId="630356993">
    <w:abstractNumId w:val="48"/>
  </w:num>
  <w:num w:numId="7" w16cid:durableId="1050693240">
    <w:abstractNumId w:val="24"/>
  </w:num>
  <w:num w:numId="8" w16cid:durableId="129516807">
    <w:abstractNumId w:val="58"/>
  </w:num>
  <w:num w:numId="9" w16cid:durableId="1313216382">
    <w:abstractNumId w:val="17"/>
  </w:num>
  <w:num w:numId="10" w16cid:durableId="344526625">
    <w:abstractNumId w:val="11"/>
  </w:num>
  <w:num w:numId="11" w16cid:durableId="245381511">
    <w:abstractNumId w:val="47"/>
  </w:num>
  <w:num w:numId="12" w16cid:durableId="884411516">
    <w:abstractNumId w:val="1"/>
  </w:num>
  <w:num w:numId="13" w16cid:durableId="1726177082">
    <w:abstractNumId w:val="14"/>
  </w:num>
  <w:num w:numId="14" w16cid:durableId="1124153407">
    <w:abstractNumId w:val="39"/>
  </w:num>
  <w:num w:numId="15" w16cid:durableId="401877964">
    <w:abstractNumId w:val="5"/>
  </w:num>
  <w:num w:numId="16" w16cid:durableId="1009410092">
    <w:abstractNumId w:val="60"/>
  </w:num>
  <w:num w:numId="17" w16cid:durableId="507062363">
    <w:abstractNumId w:val="16"/>
  </w:num>
  <w:num w:numId="18" w16cid:durableId="1525897655">
    <w:abstractNumId w:val="21"/>
  </w:num>
  <w:num w:numId="19" w16cid:durableId="472601480">
    <w:abstractNumId w:val="57"/>
  </w:num>
  <w:num w:numId="20" w16cid:durableId="36391445">
    <w:abstractNumId w:val="51"/>
  </w:num>
  <w:num w:numId="21" w16cid:durableId="500437113">
    <w:abstractNumId w:val="49"/>
  </w:num>
  <w:num w:numId="22" w16cid:durableId="208415894">
    <w:abstractNumId w:val="44"/>
  </w:num>
  <w:num w:numId="23" w16cid:durableId="626155949">
    <w:abstractNumId w:val="42"/>
  </w:num>
  <w:num w:numId="24" w16cid:durableId="1778909589">
    <w:abstractNumId w:val="12"/>
  </w:num>
  <w:num w:numId="25" w16cid:durableId="388500117">
    <w:abstractNumId w:val="20"/>
  </w:num>
  <w:num w:numId="26" w16cid:durableId="313141375">
    <w:abstractNumId w:val="6"/>
  </w:num>
  <w:num w:numId="27" w16cid:durableId="1743600791">
    <w:abstractNumId w:val="62"/>
  </w:num>
  <w:num w:numId="28" w16cid:durableId="2129665263">
    <w:abstractNumId w:val="22"/>
  </w:num>
  <w:num w:numId="29" w16cid:durableId="1336105694">
    <w:abstractNumId w:val="29"/>
  </w:num>
  <w:num w:numId="30" w16cid:durableId="1951663112">
    <w:abstractNumId w:val="61"/>
  </w:num>
  <w:num w:numId="31" w16cid:durableId="1464690925">
    <w:abstractNumId w:val="23"/>
  </w:num>
  <w:num w:numId="32" w16cid:durableId="1633830240">
    <w:abstractNumId w:val="43"/>
  </w:num>
  <w:num w:numId="33" w16cid:durableId="109587833">
    <w:abstractNumId w:val="8"/>
  </w:num>
  <w:num w:numId="34" w16cid:durableId="778988214">
    <w:abstractNumId w:val="45"/>
  </w:num>
  <w:num w:numId="35" w16cid:durableId="1652367148">
    <w:abstractNumId w:val="31"/>
  </w:num>
  <w:num w:numId="36" w16cid:durableId="2137600395">
    <w:abstractNumId w:val="13"/>
  </w:num>
  <w:num w:numId="37" w16cid:durableId="133256027">
    <w:abstractNumId w:val="33"/>
  </w:num>
  <w:num w:numId="38" w16cid:durableId="1284772845">
    <w:abstractNumId w:val="18"/>
  </w:num>
  <w:num w:numId="39" w16cid:durableId="905652026">
    <w:abstractNumId w:val="34"/>
  </w:num>
  <w:num w:numId="40" w16cid:durableId="1782453197">
    <w:abstractNumId w:val="56"/>
  </w:num>
  <w:num w:numId="41" w16cid:durableId="525102802">
    <w:abstractNumId w:val="10"/>
  </w:num>
  <w:num w:numId="42" w16cid:durableId="27217771">
    <w:abstractNumId w:val="2"/>
  </w:num>
  <w:num w:numId="43" w16cid:durableId="5774031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9335366">
    <w:abstractNumId w:val="27"/>
  </w:num>
  <w:num w:numId="45" w16cid:durableId="1930307707">
    <w:abstractNumId w:val="59"/>
  </w:num>
  <w:num w:numId="46" w16cid:durableId="1095903573">
    <w:abstractNumId w:val="40"/>
  </w:num>
  <w:num w:numId="47" w16cid:durableId="637683363">
    <w:abstractNumId w:val="37"/>
  </w:num>
  <w:num w:numId="48" w16cid:durableId="52824625">
    <w:abstractNumId w:val="30"/>
  </w:num>
  <w:num w:numId="49" w16cid:durableId="1494564619">
    <w:abstractNumId w:val="0"/>
  </w:num>
  <w:num w:numId="50" w16cid:durableId="13117565">
    <w:abstractNumId w:val="50"/>
  </w:num>
  <w:num w:numId="51" w16cid:durableId="181238831">
    <w:abstractNumId w:val="25"/>
  </w:num>
  <w:num w:numId="52" w16cid:durableId="290551309">
    <w:abstractNumId w:val="15"/>
  </w:num>
  <w:num w:numId="53" w16cid:durableId="1632783466">
    <w:abstractNumId w:val="36"/>
  </w:num>
  <w:num w:numId="54" w16cid:durableId="1004017960">
    <w:abstractNumId w:val="52"/>
  </w:num>
  <w:num w:numId="55" w16cid:durableId="1284731661">
    <w:abstractNumId w:val="28"/>
  </w:num>
  <w:num w:numId="56" w16cid:durableId="24066621">
    <w:abstractNumId w:val="19"/>
  </w:num>
  <w:num w:numId="57" w16cid:durableId="600455896">
    <w:abstractNumId w:val="46"/>
  </w:num>
  <w:num w:numId="58" w16cid:durableId="659888477">
    <w:abstractNumId w:val="9"/>
  </w:num>
  <w:num w:numId="59" w16cid:durableId="1799494313">
    <w:abstractNumId w:val="35"/>
  </w:num>
  <w:num w:numId="60" w16cid:durableId="4819728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11626610">
    <w:abstractNumId w:val="26"/>
  </w:num>
  <w:num w:numId="62" w16cid:durableId="37819769">
    <w:abstractNumId w:val="3"/>
  </w:num>
  <w:num w:numId="63" w16cid:durableId="1563327732">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D3B"/>
    <w:rsid w:val="00001559"/>
    <w:rsid w:val="000016EE"/>
    <w:rsid w:val="00003119"/>
    <w:rsid w:val="00004735"/>
    <w:rsid w:val="00004914"/>
    <w:rsid w:val="00004939"/>
    <w:rsid w:val="000049AF"/>
    <w:rsid w:val="00007C06"/>
    <w:rsid w:val="000106E3"/>
    <w:rsid w:val="0001384A"/>
    <w:rsid w:val="0001578C"/>
    <w:rsid w:val="0001624A"/>
    <w:rsid w:val="00016EDD"/>
    <w:rsid w:val="00016EED"/>
    <w:rsid w:val="0001758F"/>
    <w:rsid w:val="00017E38"/>
    <w:rsid w:val="00023964"/>
    <w:rsid w:val="000239C8"/>
    <w:rsid w:val="00024616"/>
    <w:rsid w:val="00026A34"/>
    <w:rsid w:val="00026B3D"/>
    <w:rsid w:val="00027C6E"/>
    <w:rsid w:val="000300D4"/>
    <w:rsid w:val="0003097C"/>
    <w:rsid w:val="00030D78"/>
    <w:rsid w:val="00031BC9"/>
    <w:rsid w:val="00031C02"/>
    <w:rsid w:val="0004372F"/>
    <w:rsid w:val="00043BBD"/>
    <w:rsid w:val="000442FF"/>
    <w:rsid w:val="00045B97"/>
    <w:rsid w:val="00047FF3"/>
    <w:rsid w:val="00052E6F"/>
    <w:rsid w:val="00053D2B"/>
    <w:rsid w:val="00054AB7"/>
    <w:rsid w:val="00057931"/>
    <w:rsid w:val="0006349C"/>
    <w:rsid w:val="00066B1F"/>
    <w:rsid w:val="00072131"/>
    <w:rsid w:val="000726A3"/>
    <w:rsid w:val="00072EA4"/>
    <w:rsid w:val="00073187"/>
    <w:rsid w:val="00073653"/>
    <w:rsid w:val="00074918"/>
    <w:rsid w:val="0007541B"/>
    <w:rsid w:val="000756DA"/>
    <w:rsid w:val="00075CE6"/>
    <w:rsid w:val="00075DB2"/>
    <w:rsid w:val="00077421"/>
    <w:rsid w:val="00087393"/>
    <w:rsid w:val="00090CC3"/>
    <w:rsid w:val="00091245"/>
    <w:rsid w:val="00091C13"/>
    <w:rsid w:val="00092E44"/>
    <w:rsid w:val="00095944"/>
    <w:rsid w:val="000A149D"/>
    <w:rsid w:val="000A14DF"/>
    <w:rsid w:val="000A3676"/>
    <w:rsid w:val="000B1104"/>
    <w:rsid w:val="000B2986"/>
    <w:rsid w:val="000B3044"/>
    <w:rsid w:val="000B68D5"/>
    <w:rsid w:val="000C25D2"/>
    <w:rsid w:val="000C4F30"/>
    <w:rsid w:val="000C504E"/>
    <w:rsid w:val="000C6188"/>
    <w:rsid w:val="000C74F0"/>
    <w:rsid w:val="000D045F"/>
    <w:rsid w:val="000D1C5E"/>
    <w:rsid w:val="000D5401"/>
    <w:rsid w:val="000D69EA"/>
    <w:rsid w:val="000E1250"/>
    <w:rsid w:val="000E18DF"/>
    <w:rsid w:val="000E5CFB"/>
    <w:rsid w:val="000E66F0"/>
    <w:rsid w:val="000E6F35"/>
    <w:rsid w:val="000F05E2"/>
    <w:rsid w:val="000F67BE"/>
    <w:rsid w:val="0010043B"/>
    <w:rsid w:val="00100FE1"/>
    <w:rsid w:val="00104EFC"/>
    <w:rsid w:val="00105603"/>
    <w:rsid w:val="00107C13"/>
    <w:rsid w:val="001109C4"/>
    <w:rsid w:val="0011719F"/>
    <w:rsid w:val="00120F08"/>
    <w:rsid w:val="00122483"/>
    <w:rsid w:val="001228C5"/>
    <w:rsid w:val="00122916"/>
    <w:rsid w:val="00122B0A"/>
    <w:rsid w:val="00125CAF"/>
    <w:rsid w:val="00126988"/>
    <w:rsid w:val="001272AF"/>
    <w:rsid w:val="001319DE"/>
    <w:rsid w:val="00132EEA"/>
    <w:rsid w:val="00136580"/>
    <w:rsid w:val="00140F32"/>
    <w:rsid w:val="001413C4"/>
    <w:rsid w:val="00141E72"/>
    <w:rsid w:val="001442EE"/>
    <w:rsid w:val="00147259"/>
    <w:rsid w:val="001507DD"/>
    <w:rsid w:val="00150C31"/>
    <w:rsid w:val="001525CD"/>
    <w:rsid w:val="00156E84"/>
    <w:rsid w:val="00156F4A"/>
    <w:rsid w:val="00160E31"/>
    <w:rsid w:val="00166BF4"/>
    <w:rsid w:val="0017004A"/>
    <w:rsid w:val="00170864"/>
    <w:rsid w:val="0017158C"/>
    <w:rsid w:val="00173113"/>
    <w:rsid w:val="00176F3A"/>
    <w:rsid w:val="00176FE2"/>
    <w:rsid w:val="00177A65"/>
    <w:rsid w:val="00183564"/>
    <w:rsid w:val="00184FFD"/>
    <w:rsid w:val="0018515A"/>
    <w:rsid w:val="001858A5"/>
    <w:rsid w:val="00185DAD"/>
    <w:rsid w:val="00186A5B"/>
    <w:rsid w:val="00187C9B"/>
    <w:rsid w:val="00187F40"/>
    <w:rsid w:val="00190705"/>
    <w:rsid w:val="001924EC"/>
    <w:rsid w:val="00193598"/>
    <w:rsid w:val="00194619"/>
    <w:rsid w:val="00196885"/>
    <w:rsid w:val="001A1E06"/>
    <w:rsid w:val="001A1E12"/>
    <w:rsid w:val="001A3C09"/>
    <w:rsid w:val="001B1607"/>
    <w:rsid w:val="001B3CA1"/>
    <w:rsid w:val="001B66B3"/>
    <w:rsid w:val="001C0C8E"/>
    <w:rsid w:val="001C0FFB"/>
    <w:rsid w:val="001C208E"/>
    <w:rsid w:val="001C3979"/>
    <w:rsid w:val="001D0718"/>
    <w:rsid w:val="001D6597"/>
    <w:rsid w:val="001D70F3"/>
    <w:rsid w:val="001E10BE"/>
    <w:rsid w:val="001E1A99"/>
    <w:rsid w:val="001E2327"/>
    <w:rsid w:val="001E3579"/>
    <w:rsid w:val="001E4B68"/>
    <w:rsid w:val="001E5D14"/>
    <w:rsid w:val="001E60AE"/>
    <w:rsid w:val="001E65BE"/>
    <w:rsid w:val="001E756D"/>
    <w:rsid w:val="001E7940"/>
    <w:rsid w:val="001F3BC5"/>
    <w:rsid w:val="001F5D21"/>
    <w:rsid w:val="001F69CE"/>
    <w:rsid w:val="001F7582"/>
    <w:rsid w:val="0020077D"/>
    <w:rsid w:val="00203961"/>
    <w:rsid w:val="00204A48"/>
    <w:rsid w:val="00215F05"/>
    <w:rsid w:val="0022038D"/>
    <w:rsid w:val="00221D7C"/>
    <w:rsid w:val="00222121"/>
    <w:rsid w:val="0022312D"/>
    <w:rsid w:val="00224128"/>
    <w:rsid w:val="00224C59"/>
    <w:rsid w:val="002315CE"/>
    <w:rsid w:val="002342F4"/>
    <w:rsid w:val="00234321"/>
    <w:rsid w:val="002347BB"/>
    <w:rsid w:val="002363B5"/>
    <w:rsid w:val="002438E7"/>
    <w:rsid w:val="00243D5D"/>
    <w:rsid w:val="0025267D"/>
    <w:rsid w:val="002530AF"/>
    <w:rsid w:val="00253641"/>
    <w:rsid w:val="002538C6"/>
    <w:rsid w:val="002541E2"/>
    <w:rsid w:val="00254221"/>
    <w:rsid w:val="002544E0"/>
    <w:rsid w:val="00254B4A"/>
    <w:rsid w:val="00257DBB"/>
    <w:rsid w:val="00257EEC"/>
    <w:rsid w:val="0026051A"/>
    <w:rsid w:val="00262546"/>
    <w:rsid w:val="00263F60"/>
    <w:rsid w:val="0026481D"/>
    <w:rsid w:val="002666EA"/>
    <w:rsid w:val="002669BE"/>
    <w:rsid w:val="002674C8"/>
    <w:rsid w:val="00270114"/>
    <w:rsid w:val="00270659"/>
    <w:rsid w:val="00276F0B"/>
    <w:rsid w:val="00282E62"/>
    <w:rsid w:val="00287070"/>
    <w:rsid w:val="00294B4F"/>
    <w:rsid w:val="00295CDC"/>
    <w:rsid w:val="002A011C"/>
    <w:rsid w:val="002A1130"/>
    <w:rsid w:val="002A5023"/>
    <w:rsid w:val="002A5428"/>
    <w:rsid w:val="002A7E3F"/>
    <w:rsid w:val="002B4EB6"/>
    <w:rsid w:val="002B5683"/>
    <w:rsid w:val="002B5DBE"/>
    <w:rsid w:val="002B691A"/>
    <w:rsid w:val="002C1D2E"/>
    <w:rsid w:val="002C202A"/>
    <w:rsid w:val="002C36A6"/>
    <w:rsid w:val="002C57DB"/>
    <w:rsid w:val="002C5F8E"/>
    <w:rsid w:val="002D0BF3"/>
    <w:rsid w:val="002D15FB"/>
    <w:rsid w:val="002D200A"/>
    <w:rsid w:val="002D2E9E"/>
    <w:rsid w:val="002D3F37"/>
    <w:rsid w:val="002D44E3"/>
    <w:rsid w:val="002E13B1"/>
    <w:rsid w:val="002E1D1D"/>
    <w:rsid w:val="002E36B7"/>
    <w:rsid w:val="002E3C2F"/>
    <w:rsid w:val="002E6242"/>
    <w:rsid w:val="002E6A19"/>
    <w:rsid w:val="002F34E4"/>
    <w:rsid w:val="00301E60"/>
    <w:rsid w:val="003020F4"/>
    <w:rsid w:val="00303762"/>
    <w:rsid w:val="00304248"/>
    <w:rsid w:val="00305F5C"/>
    <w:rsid w:val="003068FE"/>
    <w:rsid w:val="00306D9C"/>
    <w:rsid w:val="0031248B"/>
    <w:rsid w:val="00314FDD"/>
    <w:rsid w:val="00317538"/>
    <w:rsid w:val="00321080"/>
    <w:rsid w:val="00321E27"/>
    <w:rsid w:val="00322048"/>
    <w:rsid w:val="00322CE2"/>
    <w:rsid w:val="003247C8"/>
    <w:rsid w:val="003259C8"/>
    <w:rsid w:val="00326A1E"/>
    <w:rsid w:val="00327B72"/>
    <w:rsid w:val="00340038"/>
    <w:rsid w:val="00340527"/>
    <w:rsid w:val="0034081A"/>
    <w:rsid w:val="00342578"/>
    <w:rsid w:val="00342776"/>
    <w:rsid w:val="00343984"/>
    <w:rsid w:val="00343B13"/>
    <w:rsid w:val="00345CFC"/>
    <w:rsid w:val="00347A1E"/>
    <w:rsid w:val="00351596"/>
    <w:rsid w:val="003540D0"/>
    <w:rsid w:val="00354450"/>
    <w:rsid w:val="00356648"/>
    <w:rsid w:val="00363BC4"/>
    <w:rsid w:val="003640A4"/>
    <w:rsid w:val="00366D08"/>
    <w:rsid w:val="00366FA0"/>
    <w:rsid w:val="003721C8"/>
    <w:rsid w:val="003732DE"/>
    <w:rsid w:val="00375695"/>
    <w:rsid w:val="00375748"/>
    <w:rsid w:val="00380CAF"/>
    <w:rsid w:val="0038206E"/>
    <w:rsid w:val="003866F0"/>
    <w:rsid w:val="00386E9F"/>
    <w:rsid w:val="003933E3"/>
    <w:rsid w:val="003947D1"/>
    <w:rsid w:val="00397523"/>
    <w:rsid w:val="003A4EB7"/>
    <w:rsid w:val="003A72F9"/>
    <w:rsid w:val="003A7650"/>
    <w:rsid w:val="003B14CB"/>
    <w:rsid w:val="003B231F"/>
    <w:rsid w:val="003B2438"/>
    <w:rsid w:val="003B4CBD"/>
    <w:rsid w:val="003B4F22"/>
    <w:rsid w:val="003B582C"/>
    <w:rsid w:val="003B7F57"/>
    <w:rsid w:val="003C0A63"/>
    <w:rsid w:val="003C0DD9"/>
    <w:rsid w:val="003C375A"/>
    <w:rsid w:val="003C550E"/>
    <w:rsid w:val="003D0812"/>
    <w:rsid w:val="003D245C"/>
    <w:rsid w:val="003D3C64"/>
    <w:rsid w:val="003D4F4B"/>
    <w:rsid w:val="003D685E"/>
    <w:rsid w:val="003E4618"/>
    <w:rsid w:val="003F0368"/>
    <w:rsid w:val="003F1687"/>
    <w:rsid w:val="003F51B2"/>
    <w:rsid w:val="003F6A45"/>
    <w:rsid w:val="003F6CDC"/>
    <w:rsid w:val="003F7CBA"/>
    <w:rsid w:val="0040229C"/>
    <w:rsid w:val="00403301"/>
    <w:rsid w:val="0040463B"/>
    <w:rsid w:val="004053A2"/>
    <w:rsid w:val="00420A32"/>
    <w:rsid w:val="00423F0C"/>
    <w:rsid w:val="0042490A"/>
    <w:rsid w:val="004250C0"/>
    <w:rsid w:val="00431042"/>
    <w:rsid w:val="004329A6"/>
    <w:rsid w:val="00436A7F"/>
    <w:rsid w:val="00436C39"/>
    <w:rsid w:val="00442D60"/>
    <w:rsid w:val="004435D2"/>
    <w:rsid w:val="004454D2"/>
    <w:rsid w:val="004459E4"/>
    <w:rsid w:val="004465C0"/>
    <w:rsid w:val="00450FA9"/>
    <w:rsid w:val="00451002"/>
    <w:rsid w:val="0045608E"/>
    <w:rsid w:val="00456E15"/>
    <w:rsid w:val="00465EBD"/>
    <w:rsid w:val="0047602D"/>
    <w:rsid w:val="004762C3"/>
    <w:rsid w:val="004771BE"/>
    <w:rsid w:val="00482403"/>
    <w:rsid w:val="004831CF"/>
    <w:rsid w:val="004866C2"/>
    <w:rsid w:val="00487B6A"/>
    <w:rsid w:val="00490967"/>
    <w:rsid w:val="00492406"/>
    <w:rsid w:val="004A045F"/>
    <w:rsid w:val="004A264D"/>
    <w:rsid w:val="004A2751"/>
    <w:rsid w:val="004A77A4"/>
    <w:rsid w:val="004B04DA"/>
    <w:rsid w:val="004B0A4F"/>
    <w:rsid w:val="004B14F3"/>
    <w:rsid w:val="004B6407"/>
    <w:rsid w:val="004B7056"/>
    <w:rsid w:val="004B7B4B"/>
    <w:rsid w:val="004C5D28"/>
    <w:rsid w:val="004D0E7F"/>
    <w:rsid w:val="004D2C1A"/>
    <w:rsid w:val="004D35B9"/>
    <w:rsid w:val="004D3B77"/>
    <w:rsid w:val="004D5400"/>
    <w:rsid w:val="004D63F4"/>
    <w:rsid w:val="004D6AAF"/>
    <w:rsid w:val="004E3102"/>
    <w:rsid w:val="004E59B6"/>
    <w:rsid w:val="004E6711"/>
    <w:rsid w:val="004E7AB6"/>
    <w:rsid w:val="004F052A"/>
    <w:rsid w:val="004F07B0"/>
    <w:rsid w:val="004F31FF"/>
    <w:rsid w:val="004F48EF"/>
    <w:rsid w:val="004F552D"/>
    <w:rsid w:val="004F64CC"/>
    <w:rsid w:val="004F7EE2"/>
    <w:rsid w:val="00502CEE"/>
    <w:rsid w:val="00504633"/>
    <w:rsid w:val="005068FD"/>
    <w:rsid w:val="00510152"/>
    <w:rsid w:val="00511992"/>
    <w:rsid w:val="00512AC5"/>
    <w:rsid w:val="00513093"/>
    <w:rsid w:val="005132ED"/>
    <w:rsid w:val="005156B6"/>
    <w:rsid w:val="005169A7"/>
    <w:rsid w:val="00516F55"/>
    <w:rsid w:val="00525CAD"/>
    <w:rsid w:val="005305D9"/>
    <w:rsid w:val="00533B5D"/>
    <w:rsid w:val="00537197"/>
    <w:rsid w:val="005406AC"/>
    <w:rsid w:val="0054075D"/>
    <w:rsid w:val="00540E83"/>
    <w:rsid w:val="005418EF"/>
    <w:rsid w:val="005420AA"/>
    <w:rsid w:val="005430D4"/>
    <w:rsid w:val="00546FA6"/>
    <w:rsid w:val="00551188"/>
    <w:rsid w:val="0055605A"/>
    <w:rsid w:val="00557567"/>
    <w:rsid w:val="00557789"/>
    <w:rsid w:val="00565526"/>
    <w:rsid w:val="005660F0"/>
    <w:rsid w:val="005734D9"/>
    <w:rsid w:val="00575E45"/>
    <w:rsid w:val="00580607"/>
    <w:rsid w:val="00590247"/>
    <w:rsid w:val="00592A2E"/>
    <w:rsid w:val="00592B7E"/>
    <w:rsid w:val="00593FBC"/>
    <w:rsid w:val="005A15D2"/>
    <w:rsid w:val="005A3809"/>
    <w:rsid w:val="005A571A"/>
    <w:rsid w:val="005A5CAD"/>
    <w:rsid w:val="005A5E21"/>
    <w:rsid w:val="005A63E0"/>
    <w:rsid w:val="005A7643"/>
    <w:rsid w:val="005B1317"/>
    <w:rsid w:val="005B1CE2"/>
    <w:rsid w:val="005B42E7"/>
    <w:rsid w:val="005C0760"/>
    <w:rsid w:val="005C205C"/>
    <w:rsid w:val="005C2406"/>
    <w:rsid w:val="005D05BA"/>
    <w:rsid w:val="005D54B5"/>
    <w:rsid w:val="005D55A9"/>
    <w:rsid w:val="005D79A1"/>
    <w:rsid w:val="005E198A"/>
    <w:rsid w:val="005E2A7F"/>
    <w:rsid w:val="005E4D16"/>
    <w:rsid w:val="005F0ED4"/>
    <w:rsid w:val="005F1D7A"/>
    <w:rsid w:val="005F2700"/>
    <w:rsid w:val="005F3B95"/>
    <w:rsid w:val="005F68DB"/>
    <w:rsid w:val="005F74B2"/>
    <w:rsid w:val="005F76FB"/>
    <w:rsid w:val="005F789D"/>
    <w:rsid w:val="00601BD5"/>
    <w:rsid w:val="00603241"/>
    <w:rsid w:val="00605C2F"/>
    <w:rsid w:val="00607F64"/>
    <w:rsid w:val="00607F84"/>
    <w:rsid w:val="00611546"/>
    <w:rsid w:val="00612EF4"/>
    <w:rsid w:val="00613F87"/>
    <w:rsid w:val="00615E93"/>
    <w:rsid w:val="00616AF6"/>
    <w:rsid w:val="006256F6"/>
    <w:rsid w:val="00625800"/>
    <w:rsid w:val="00625F6C"/>
    <w:rsid w:val="00626408"/>
    <w:rsid w:val="00626823"/>
    <w:rsid w:val="006346DE"/>
    <w:rsid w:val="00634B18"/>
    <w:rsid w:val="0063722E"/>
    <w:rsid w:val="00640F39"/>
    <w:rsid w:val="00641629"/>
    <w:rsid w:val="00643631"/>
    <w:rsid w:val="006439A1"/>
    <w:rsid w:val="00645A49"/>
    <w:rsid w:val="00646B60"/>
    <w:rsid w:val="006515D3"/>
    <w:rsid w:val="00661CAE"/>
    <w:rsid w:val="006620E1"/>
    <w:rsid w:val="00665AE5"/>
    <w:rsid w:val="00665C4D"/>
    <w:rsid w:val="006660C0"/>
    <w:rsid w:val="006667D9"/>
    <w:rsid w:val="00667902"/>
    <w:rsid w:val="00670C48"/>
    <w:rsid w:val="006717B2"/>
    <w:rsid w:val="0068023B"/>
    <w:rsid w:val="006807DD"/>
    <w:rsid w:val="00684621"/>
    <w:rsid w:val="0069788A"/>
    <w:rsid w:val="006A0D98"/>
    <w:rsid w:val="006A27D6"/>
    <w:rsid w:val="006A4DC3"/>
    <w:rsid w:val="006A537A"/>
    <w:rsid w:val="006A60DF"/>
    <w:rsid w:val="006B31B8"/>
    <w:rsid w:val="006B46CF"/>
    <w:rsid w:val="006B56B2"/>
    <w:rsid w:val="006B64D4"/>
    <w:rsid w:val="006C10C0"/>
    <w:rsid w:val="006C231A"/>
    <w:rsid w:val="006C29AD"/>
    <w:rsid w:val="006C5469"/>
    <w:rsid w:val="006C5F45"/>
    <w:rsid w:val="006D6F22"/>
    <w:rsid w:val="006E07F6"/>
    <w:rsid w:val="006E0E2A"/>
    <w:rsid w:val="006E2E3F"/>
    <w:rsid w:val="006E3A73"/>
    <w:rsid w:val="006E4856"/>
    <w:rsid w:val="006E52AF"/>
    <w:rsid w:val="006E544F"/>
    <w:rsid w:val="006E588E"/>
    <w:rsid w:val="006E66EF"/>
    <w:rsid w:val="006F060C"/>
    <w:rsid w:val="006F163D"/>
    <w:rsid w:val="006F28B0"/>
    <w:rsid w:val="006F3F60"/>
    <w:rsid w:val="006F7119"/>
    <w:rsid w:val="00700817"/>
    <w:rsid w:val="00700F55"/>
    <w:rsid w:val="00704C71"/>
    <w:rsid w:val="00707B22"/>
    <w:rsid w:val="0071059B"/>
    <w:rsid w:val="00711982"/>
    <w:rsid w:val="00712AC1"/>
    <w:rsid w:val="00721361"/>
    <w:rsid w:val="00721A1A"/>
    <w:rsid w:val="007243B1"/>
    <w:rsid w:val="007248A7"/>
    <w:rsid w:val="007260E6"/>
    <w:rsid w:val="007337C0"/>
    <w:rsid w:val="007349C2"/>
    <w:rsid w:val="00735768"/>
    <w:rsid w:val="00735997"/>
    <w:rsid w:val="00735DA7"/>
    <w:rsid w:val="0073690E"/>
    <w:rsid w:val="0074162A"/>
    <w:rsid w:val="00745431"/>
    <w:rsid w:val="007456DF"/>
    <w:rsid w:val="007466E2"/>
    <w:rsid w:val="007501E7"/>
    <w:rsid w:val="0075265F"/>
    <w:rsid w:val="00752C61"/>
    <w:rsid w:val="007555DA"/>
    <w:rsid w:val="00756D00"/>
    <w:rsid w:val="007604C0"/>
    <w:rsid w:val="0076051A"/>
    <w:rsid w:val="00760EDF"/>
    <w:rsid w:val="00761FFF"/>
    <w:rsid w:val="007635B0"/>
    <w:rsid w:val="0076450A"/>
    <w:rsid w:val="00765BC9"/>
    <w:rsid w:val="0076733D"/>
    <w:rsid w:val="007723FE"/>
    <w:rsid w:val="007725E0"/>
    <w:rsid w:val="00773B25"/>
    <w:rsid w:val="00773E4D"/>
    <w:rsid w:val="00781397"/>
    <w:rsid w:val="007827AB"/>
    <w:rsid w:val="0078294C"/>
    <w:rsid w:val="0078441D"/>
    <w:rsid w:val="007911DF"/>
    <w:rsid w:val="00792266"/>
    <w:rsid w:val="007942D7"/>
    <w:rsid w:val="007951BF"/>
    <w:rsid w:val="00797629"/>
    <w:rsid w:val="00797F11"/>
    <w:rsid w:val="007A43E5"/>
    <w:rsid w:val="007B1EC4"/>
    <w:rsid w:val="007B2C15"/>
    <w:rsid w:val="007B2CE6"/>
    <w:rsid w:val="007B6855"/>
    <w:rsid w:val="007C094F"/>
    <w:rsid w:val="007C0E39"/>
    <w:rsid w:val="007D42F9"/>
    <w:rsid w:val="007E0314"/>
    <w:rsid w:val="007E2D36"/>
    <w:rsid w:val="007E2DFA"/>
    <w:rsid w:val="007E32CE"/>
    <w:rsid w:val="007E5338"/>
    <w:rsid w:val="007E53F2"/>
    <w:rsid w:val="007E5DB2"/>
    <w:rsid w:val="007E65AA"/>
    <w:rsid w:val="007F10A4"/>
    <w:rsid w:val="007F290C"/>
    <w:rsid w:val="007F2AA3"/>
    <w:rsid w:val="007F3B6B"/>
    <w:rsid w:val="007F72B5"/>
    <w:rsid w:val="00800EA3"/>
    <w:rsid w:val="00800F0C"/>
    <w:rsid w:val="00806BFC"/>
    <w:rsid w:val="008157BA"/>
    <w:rsid w:val="00816D19"/>
    <w:rsid w:val="00820E36"/>
    <w:rsid w:val="00823527"/>
    <w:rsid w:val="00823C98"/>
    <w:rsid w:val="00824EA6"/>
    <w:rsid w:val="00827442"/>
    <w:rsid w:val="00827ED0"/>
    <w:rsid w:val="0083195A"/>
    <w:rsid w:val="008347C3"/>
    <w:rsid w:val="0084061A"/>
    <w:rsid w:val="00844983"/>
    <w:rsid w:val="008504AB"/>
    <w:rsid w:val="0085276C"/>
    <w:rsid w:val="00853BDF"/>
    <w:rsid w:val="00855646"/>
    <w:rsid w:val="00855688"/>
    <w:rsid w:val="00855B28"/>
    <w:rsid w:val="00856AB0"/>
    <w:rsid w:val="008571AA"/>
    <w:rsid w:val="00860842"/>
    <w:rsid w:val="00861BD7"/>
    <w:rsid w:val="008644A1"/>
    <w:rsid w:val="00865317"/>
    <w:rsid w:val="00871E25"/>
    <w:rsid w:val="00884007"/>
    <w:rsid w:val="0088407C"/>
    <w:rsid w:val="008923F7"/>
    <w:rsid w:val="008957A1"/>
    <w:rsid w:val="008976EF"/>
    <w:rsid w:val="008A16AF"/>
    <w:rsid w:val="008A5142"/>
    <w:rsid w:val="008A74A0"/>
    <w:rsid w:val="008B24EA"/>
    <w:rsid w:val="008C1D2F"/>
    <w:rsid w:val="008C26AF"/>
    <w:rsid w:val="008C4A01"/>
    <w:rsid w:val="008C5053"/>
    <w:rsid w:val="008C5553"/>
    <w:rsid w:val="008C5603"/>
    <w:rsid w:val="008C7E9F"/>
    <w:rsid w:val="008D2B8A"/>
    <w:rsid w:val="008D2D5C"/>
    <w:rsid w:val="008D37AF"/>
    <w:rsid w:val="008E2FB4"/>
    <w:rsid w:val="008E7455"/>
    <w:rsid w:val="008E7F73"/>
    <w:rsid w:val="008F25DC"/>
    <w:rsid w:val="00900A99"/>
    <w:rsid w:val="0090432E"/>
    <w:rsid w:val="00905DA7"/>
    <w:rsid w:val="00906E79"/>
    <w:rsid w:val="00913D90"/>
    <w:rsid w:val="00915C7F"/>
    <w:rsid w:val="00916871"/>
    <w:rsid w:val="00916FD6"/>
    <w:rsid w:val="00917D5E"/>
    <w:rsid w:val="00920476"/>
    <w:rsid w:val="0092220A"/>
    <w:rsid w:val="00927919"/>
    <w:rsid w:val="00930761"/>
    <w:rsid w:val="00930A79"/>
    <w:rsid w:val="00931DD4"/>
    <w:rsid w:val="00932A6D"/>
    <w:rsid w:val="00933740"/>
    <w:rsid w:val="00937199"/>
    <w:rsid w:val="00940262"/>
    <w:rsid w:val="0094426D"/>
    <w:rsid w:val="00944BD5"/>
    <w:rsid w:val="009452BB"/>
    <w:rsid w:val="009465E8"/>
    <w:rsid w:val="00951E5D"/>
    <w:rsid w:val="00956357"/>
    <w:rsid w:val="009564A5"/>
    <w:rsid w:val="009569F3"/>
    <w:rsid w:val="0096335A"/>
    <w:rsid w:val="00963BBF"/>
    <w:rsid w:val="00963DCF"/>
    <w:rsid w:val="00963F2C"/>
    <w:rsid w:val="00970012"/>
    <w:rsid w:val="00970798"/>
    <w:rsid w:val="00972366"/>
    <w:rsid w:val="009725C2"/>
    <w:rsid w:val="009735BF"/>
    <w:rsid w:val="00973FD1"/>
    <w:rsid w:val="00977D2D"/>
    <w:rsid w:val="00980F6C"/>
    <w:rsid w:val="00981505"/>
    <w:rsid w:val="00982151"/>
    <w:rsid w:val="009826F2"/>
    <w:rsid w:val="00991116"/>
    <w:rsid w:val="00991560"/>
    <w:rsid w:val="009929FA"/>
    <w:rsid w:val="009A1B23"/>
    <w:rsid w:val="009A65C7"/>
    <w:rsid w:val="009A681D"/>
    <w:rsid w:val="009B146E"/>
    <w:rsid w:val="009B15A7"/>
    <w:rsid w:val="009B25D4"/>
    <w:rsid w:val="009B6CBD"/>
    <w:rsid w:val="009B7078"/>
    <w:rsid w:val="009C1DF5"/>
    <w:rsid w:val="009C5B96"/>
    <w:rsid w:val="009C6687"/>
    <w:rsid w:val="009C6A9E"/>
    <w:rsid w:val="009D1F83"/>
    <w:rsid w:val="009D28A0"/>
    <w:rsid w:val="009D2DCD"/>
    <w:rsid w:val="009D5E49"/>
    <w:rsid w:val="009E355E"/>
    <w:rsid w:val="009E3934"/>
    <w:rsid w:val="009E4A0B"/>
    <w:rsid w:val="009E5280"/>
    <w:rsid w:val="009F0574"/>
    <w:rsid w:val="009F15DF"/>
    <w:rsid w:val="009F4226"/>
    <w:rsid w:val="009F4F83"/>
    <w:rsid w:val="009F68B4"/>
    <w:rsid w:val="009F6FAF"/>
    <w:rsid w:val="009F7259"/>
    <w:rsid w:val="00A00D69"/>
    <w:rsid w:val="00A101A8"/>
    <w:rsid w:val="00A14200"/>
    <w:rsid w:val="00A15B38"/>
    <w:rsid w:val="00A228A5"/>
    <w:rsid w:val="00A24214"/>
    <w:rsid w:val="00A27F6D"/>
    <w:rsid w:val="00A31427"/>
    <w:rsid w:val="00A33ABB"/>
    <w:rsid w:val="00A34B75"/>
    <w:rsid w:val="00A369E6"/>
    <w:rsid w:val="00A42D27"/>
    <w:rsid w:val="00A516D4"/>
    <w:rsid w:val="00A53882"/>
    <w:rsid w:val="00A5400B"/>
    <w:rsid w:val="00A5607C"/>
    <w:rsid w:val="00A56B87"/>
    <w:rsid w:val="00A61A55"/>
    <w:rsid w:val="00A62015"/>
    <w:rsid w:val="00A626BD"/>
    <w:rsid w:val="00A639C1"/>
    <w:rsid w:val="00A63BA8"/>
    <w:rsid w:val="00A63F01"/>
    <w:rsid w:val="00A64462"/>
    <w:rsid w:val="00A67560"/>
    <w:rsid w:val="00A70EEF"/>
    <w:rsid w:val="00A732F1"/>
    <w:rsid w:val="00A73A53"/>
    <w:rsid w:val="00A73D47"/>
    <w:rsid w:val="00A7642B"/>
    <w:rsid w:val="00A825D2"/>
    <w:rsid w:val="00A8418B"/>
    <w:rsid w:val="00A84DE8"/>
    <w:rsid w:val="00A90BF7"/>
    <w:rsid w:val="00A9333F"/>
    <w:rsid w:val="00A93B0D"/>
    <w:rsid w:val="00A94E94"/>
    <w:rsid w:val="00AA3305"/>
    <w:rsid w:val="00AA4A04"/>
    <w:rsid w:val="00AA51C1"/>
    <w:rsid w:val="00AA6425"/>
    <w:rsid w:val="00AA7627"/>
    <w:rsid w:val="00AA7F76"/>
    <w:rsid w:val="00AB0BB4"/>
    <w:rsid w:val="00AB1020"/>
    <w:rsid w:val="00AB4AE9"/>
    <w:rsid w:val="00AB72B4"/>
    <w:rsid w:val="00AD3ED6"/>
    <w:rsid w:val="00AD7D76"/>
    <w:rsid w:val="00AE2095"/>
    <w:rsid w:val="00AE2C3B"/>
    <w:rsid w:val="00AF05D1"/>
    <w:rsid w:val="00AF2D5E"/>
    <w:rsid w:val="00AF51AC"/>
    <w:rsid w:val="00AF63EC"/>
    <w:rsid w:val="00B00408"/>
    <w:rsid w:val="00B0287D"/>
    <w:rsid w:val="00B02A26"/>
    <w:rsid w:val="00B0464A"/>
    <w:rsid w:val="00B04EC5"/>
    <w:rsid w:val="00B10297"/>
    <w:rsid w:val="00B23CCE"/>
    <w:rsid w:val="00B25E53"/>
    <w:rsid w:val="00B2715B"/>
    <w:rsid w:val="00B30DD0"/>
    <w:rsid w:val="00B319A0"/>
    <w:rsid w:val="00B320C6"/>
    <w:rsid w:val="00B339C0"/>
    <w:rsid w:val="00B34677"/>
    <w:rsid w:val="00B37C7A"/>
    <w:rsid w:val="00B37D49"/>
    <w:rsid w:val="00B4095F"/>
    <w:rsid w:val="00B40BB2"/>
    <w:rsid w:val="00B41D55"/>
    <w:rsid w:val="00B4228E"/>
    <w:rsid w:val="00B43969"/>
    <w:rsid w:val="00B50C02"/>
    <w:rsid w:val="00B56CC7"/>
    <w:rsid w:val="00B57A70"/>
    <w:rsid w:val="00B62F1B"/>
    <w:rsid w:val="00B6338D"/>
    <w:rsid w:val="00B6780A"/>
    <w:rsid w:val="00B71C5E"/>
    <w:rsid w:val="00B71FA3"/>
    <w:rsid w:val="00B73C55"/>
    <w:rsid w:val="00B74565"/>
    <w:rsid w:val="00B7720B"/>
    <w:rsid w:val="00B82747"/>
    <w:rsid w:val="00B832B7"/>
    <w:rsid w:val="00B844B8"/>
    <w:rsid w:val="00BA1908"/>
    <w:rsid w:val="00BA3F50"/>
    <w:rsid w:val="00BA4B36"/>
    <w:rsid w:val="00BA4C8B"/>
    <w:rsid w:val="00BB0ED5"/>
    <w:rsid w:val="00BB3F72"/>
    <w:rsid w:val="00BB49ED"/>
    <w:rsid w:val="00BC109A"/>
    <w:rsid w:val="00BC1D48"/>
    <w:rsid w:val="00BC43D6"/>
    <w:rsid w:val="00BC444B"/>
    <w:rsid w:val="00BC4650"/>
    <w:rsid w:val="00BC4C4C"/>
    <w:rsid w:val="00BC684D"/>
    <w:rsid w:val="00BD0D65"/>
    <w:rsid w:val="00BD2748"/>
    <w:rsid w:val="00BD3AF4"/>
    <w:rsid w:val="00BD71C9"/>
    <w:rsid w:val="00BD7774"/>
    <w:rsid w:val="00BE48EB"/>
    <w:rsid w:val="00BE5A9F"/>
    <w:rsid w:val="00BF00D8"/>
    <w:rsid w:val="00BF190E"/>
    <w:rsid w:val="00BF24B1"/>
    <w:rsid w:val="00BF77F7"/>
    <w:rsid w:val="00BF7CCD"/>
    <w:rsid w:val="00C00816"/>
    <w:rsid w:val="00C00DA7"/>
    <w:rsid w:val="00C01B40"/>
    <w:rsid w:val="00C02988"/>
    <w:rsid w:val="00C03245"/>
    <w:rsid w:val="00C05820"/>
    <w:rsid w:val="00C05E82"/>
    <w:rsid w:val="00C1041C"/>
    <w:rsid w:val="00C1332F"/>
    <w:rsid w:val="00C135E4"/>
    <w:rsid w:val="00C15E7F"/>
    <w:rsid w:val="00C219CC"/>
    <w:rsid w:val="00C21EB2"/>
    <w:rsid w:val="00C25414"/>
    <w:rsid w:val="00C25723"/>
    <w:rsid w:val="00C26540"/>
    <w:rsid w:val="00C27FEE"/>
    <w:rsid w:val="00C32EB0"/>
    <w:rsid w:val="00C34776"/>
    <w:rsid w:val="00C35D9C"/>
    <w:rsid w:val="00C3623D"/>
    <w:rsid w:val="00C36F84"/>
    <w:rsid w:val="00C37AE2"/>
    <w:rsid w:val="00C4182E"/>
    <w:rsid w:val="00C423BD"/>
    <w:rsid w:val="00C459F2"/>
    <w:rsid w:val="00C46630"/>
    <w:rsid w:val="00C50EFC"/>
    <w:rsid w:val="00C548CA"/>
    <w:rsid w:val="00C54C9D"/>
    <w:rsid w:val="00C557D9"/>
    <w:rsid w:val="00C5610C"/>
    <w:rsid w:val="00C564E6"/>
    <w:rsid w:val="00C6028C"/>
    <w:rsid w:val="00C61C63"/>
    <w:rsid w:val="00C63FE0"/>
    <w:rsid w:val="00C644B2"/>
    <w:rsid w:val="00C659EE"/>
    <w:rsid w:val="00C70530"/>
    <w:rsid w:val="00C72571"/>
    <w:rsid w:val="00C75E30"/>
    <w:rsid w:val="00C76AE8"/>
    <w:rsid w:val="00C76BAB"/>
    <w:rsid w:val="00C772BB"/>
    <w:rsid w:val="00C85105"/>
    <w:rsid w:val="00C85367"/>
    <w:rsid w:val="00C87DFC"/>
    <w:rsid w:val="00C9160A"/>
    <w:rsid w:val="00C928CE"/>
    <w:rsid w:val="00C929C1"/>
    <w:rsid w:val="00CA1093"/>
    <w:rsid w:val="00CA476D"/>
    <w:rsid w:val="00CA4EC6"/>
    <w:rsid w:val="00CA51C0"/>
    <w:rsid w:val="00CA547D"/>
    <w:rsid w:val="00CA6843"/>
    <w:rsid w:val="00CB31E1"/>
    <w:rsid w:val="00CB658F"/>
    <w:rsid w:val="00CB70FF"/>
    <w:rsid w:val="00CB7422"/>
    <w:rsid w:val="00CC0B3D"/>
    <w:rsid w:val="00CC1C09"/>
    <w:rsid w:val="00CC21A6"/>
    <w:rsid w:val="00CC346B"/>
    <w:rsid w:val="00CC4FA9"/>
    <w:rsid w:val="00CD0B6D"/>
    <w:rsid w:val="00CD3B74"/>
    <w:rsid w:val="00CD4F40"/>
    <w:rsid w:val="00CD66E8"/>
    <w:rsid w:val="00CE0B30"/>
    <w:rsid w:val="00CE1BF8"/>
    <w:rsid w:val="00CE61EC"/>
    <w:rsid w:val="00CF0856"/>
    <w:rsid w:val="00CF165E"/>
    <w:rsid w:val="00CF59FD"/>
    <w:rsid w:val="00CF7544"/>
    <w:rsid w:val="00D004E9"/>
    <w:rsid w:val="00D05FA9"/>
    <w:rsid w:val="00D0689A"/>
    <w:rsid w:val="00D07512"/>
    <w:rsid w:val="00D10F76"/>
    <w:rsid w:val="00D11C79"/>
    <w:rsid w:val="00D11DC5"/>
    <w:rsid w:val="00D12800"/>
    <w:rsid w:val="00D13B42"/>
    <w:rsid w:val="00D15808"/>
    <w:rsid w:val="00D213FB"/>
    <w:rsid w:val="00D254EC"/>
    <w:rsid w:val="00D27B1E"/>
    <w:rsid w:val="00D31355"/>
    <w:rsid w:val="00D3227B"/>
    <w:rsid w:val="00D3317F"/>
    <w:rsid w:val="00D35EF7"/>
    <w:rsid w:val="00D37EE7"/>
    <w:rsid w:val="00D42483"/>
    <w:rsid w:val="00D426E7"/>
    <w:rsid w:val="00D42EFD"/>
    <w:rsid w:val="00D47487"/>
    <w:rsid w:val="00D50E3B"/>
    <w:rsid w:val="00D569AF"/>
    <w:rsid w:val="00D570F5"/>
    <w:rsid w:val="00D60910"/>
    <w:rsid w:val="00D60E26"/>
    <w:rsid w:val="00D6284E"/>
    <w:rsid w:val="00D65384"/>
    <w:rsid w:val="00D667D1"/>
    <w:rsid w:val="00D7169D"/>
    <w:rsid w:val="00D721D9"/>
    <w:rsid w:val="00D72E86"/>
    <w:rsid w:val="00D72F89"/>
    <w:rsid w:val="00D75AF8"/>
    <w:rsid w:val="00D775B9"/>
    <w:rsid w:val="00D815E5"/>
    <w:rsid w:val="00D81893"/>
    <w:rsid w:val="00D82B3B"/>
    <w:rsid w:val="00D841B9"/>
    <w:rsid w:val="00D859A2"/>
    <w:rsid w:val="00D86635"/>
    <w:rsid w:val="00D872EC"/>
    <w:rsid w:val="00D87B53"/>
    <w:rsid w:val="00D90DCC"/>
    <w:rsid w:val="00D93C33"/>
    <w:rsid w:val="00D946BB"/>
    <w:rsid w:val="00D94B5C"/>
    <w:rsid w:val="00D978CF"/>
    <w:rsid w:val="00DA0B3B"/>
    <w:rsid w:val="00DA782D"/>
    <w:rsid w:val="00DB1329"/>
    <w:rsid w:val="00DB2F07"/>
    <w:rsid w:val="00DB3986"/>
    <w:rsid w:val="00DB7BE4"/>
    <w:rsid w:val="00DB7D51"/>
    <w:rsid w:val="00DC2622"/>
    <w:rsid w:val="00DC582D"/>
    <w:rsid w:val="00DD1E6E"/>
    <w:rsid w:val="00DD7D0D"/>
    <w:rsid w:val="00DE11CF"/>
    <w:rsid w:val="00DE3757"/>
    <w:rsid w:val="00DE3F3A"/>
    <w:rsid w:val="00DE785F"/>
    <w:rsid w:val="00DE79E5"/>
    <w:rsid w:val="00DE7F91"/>
    <w:rsid w:val="00DF080D"/>
    <w:rsid w:val="00DF0D92"/>
    <w:rsid w:val="00DF2DF7"/>
    <w:rsid w:val="00DF38AB"/>
    <w:rsid w:val="00DF3AB8"/>
    <w:rsid w:val="00DF3ED2"/>
    <w:rsid w:val="00DF3F62"/>
    <w:rsid w:val="00DF443A"/>
    <w:rsid w:val="00DF69E8"/>
    <w:rsid w:val="00E000E1"/>
    <w:rsid w:val="00E016AC"/>
    <w:rsid w:val="00E03F12"/>
    <w:rsid w:val="00E053C1"/>
    <w:rsid w:val="00E06604"/>
    <w:rsid w:val="00E076D1"/>
    <w:rsid w:val="00E07AC4"/>
    <w:rsid w:val="00E11639"/>
    <w:rsid w:val="00E12D84"/>
    <w:rsid w:val="00E149EE"/>
    <w:rsid w:val="00E15E09"/>
    <w:rsid w:val="00E16D3B"/>
    <w:rsid w:val="00E171B7"/>
    <w:rsid w:val="00E17FFE"/>
    <w:rsid w:val="00E204B7"/>
    <w:rsid w:val="00E2157F"/>
    <w:rsid w:val="00E222E8"/>
    <w:rsid w:val="00E26C80"/>
    <w:rsid w:val="00E333EE"/>
    <w:rsid w:val="00E3418F"/>
    <w:rsid w:val="00E3458F"/>
    <w:rsid w:val="00E35B05"/>
    <w:rsid w:val="00E40E4D"/>
    <w:rsid w:val="00E44428"/>
    <w:rsid w:val="00E44F3A"/>
    <w:rsid w:val="00E45A1D"/>
    <w:rsid w:val="00E45A83"/>
    <w:rsid w:val="00E45C6B"/>
    <w:rsid w:val="00E46378"/>
    <w:rsid w:val="00E46598"/>
    <w:rsid w:val="00E5078D"/>
    <w:rsid w:val="00E52866"/>
    <w:rsid w:val="00E54172"/>
    <w:rsid w:val="00E558B0"/>
    <w:rsid w:val="00E64746"/>
    <w:rsid w:val="00E6563E"/>
    <w:rsid w:val="00E65A78"/>
    <w:rsid w:val="00E67998"/>
    <w:rsid w:val="00E7140E"/>
    <w:rsid w:val="00E734A9"/>
    <w:rsid w:val="00E75DB6"/>
    <w:rsid w:val="00E767A9"/>
    <w:rsid w:val="00E80C6F"/>
    <w:rsid w:val="00E8281D"/>
    <w:rsid w:val="00E83971"/>
    <w:rsid w:val="00E8511D"/>
    <w:rsid w:val="00E85A7E"/>
    <w:rsid w:val="00E912B8"/>
    <w:rsid w:val="00E91A66"/>
    <w:rsid w:val="00E9666E"/>
    <w:rsid w:val="00E97226"/>
    <w:rsid w:val="00EA12DD"/>
    <w:rsid w:val="00EA4DBB"/>
    <w:rsid w:val="00EA5958"/>
    <w:rsid w:val="00EA5E49"/>
    <w:rsid w:val="00EA60A6"/>
    <w:rsid w:val="00EA7E9D"/>
    <w:rsid w:val="00EB00BA"/>
    <w:rsid w:val="00EB30E8"/>
    <w:rsid w:val="00EB43C0"/>
    <w:rsid w:val="00EB5D1E"/>
    <w:rsid w:val="00EC19C7"/>
    <w:rsid w:val="00EC6CA9"/>
    <w:rsid w:val="00ED1B04"/>
    <w:rsid w:val="00ED23C4"/>
    <w:rsid w:val="00ED2983"/>
    <w:rsid w:val="00ED2B68"/>
    <w:rsid w:val="00ED6057"/>
    <w:rsid w:val="00EE0F45"/>
    <w:rsid w:val="00EE3FD7"/>
    <w:rsid w:val="00EE53BE"/>
    <w:rsid w:val="00EE5BBF"/>
    <w:rsid w:val="00EE73A3"/>
    <w:rsid w:val="00EF238F"/>
    <w:rsid w:val="00EF28CE"/>
    <w:rsid w:val="00EF5EAF"/>
    <w:rsid w:val="00EF66F7"/>
    <w:rsid w:val="00F032E7"/>
    <w:rsid w:val="00F042B8"/>
    <w:rsid w:val="00F04F96"/>
    <w:rsid w:val="00F12176"/>
    <w:rsid w:val="00F14C5D"/>
    <w:rsid w:val="00F14E5A"/>
    <w:rsid w:val="00F14EF2"/>
    <w:rsid w:val="00F23C38"/>
    <w:rsid w:val="00F24B38"/>
    <w:rsid w:val="00F25649"/>
    <w:rsid w:val="00F26DA3"/>
    <w:rsid w:val="00F34ACD"/>
    <w:rsid w:val="00F3565E"/>
    <w:rsid w:val="00F40046"/>
    <w:rsid w:val="00F401B6"/>
    <w:rsid w:val="00F41885"/>
    <w:rsid w:val="00F4282F"/>
    <w:rsid w:val="00F4431A"/>
    <w:rsid w:val="00F44377"/>
    <w:rsid w:val="00F501CB"/>
    <w:rsid w:val="00F5101C"/>
    <w:rsid w:val="00F5224D"/>
    <w:rsid w:val="00F538EB"/>
    <w:rsid w:val="00F56084"/>
    <w:rsid w:val="00F566C3"/>
    <w:rsid w:val="00F56BF4"/>
    <w:rsid w:val="00F64FB4"/>
    <w:rsid w:val="00F67208"/>
    <w:rsid w:val="00F71CE4"/>
    <w:rsid w:val="00F71DCB"/>
    <w:rsid w:val="00F74A6C"/>
    <w:rsid w:val="00F771D1"/>
    <w:rsid w:val="00F77300"/>
    <w:rsid w:val="00F77636"/>
    <w:rsid w:val="00F841AB"/>
    <w:rsid w:val="00F8575A"/>
    <w:rsid w:val="00F926BB"/>
    <w:rsid w:val="00F9429F"/>
    <w:rsid w:val="00F959AB"/>
    <w:rsid w:val="00F96514"/>
    <w:rsid w:val="00FA0550"/>
    <w:rsid w:val="00FA216C"/>
    <w:rsid w:val="00FA285D"/>
    <w:rsid w:val="00FA2D4C"/>
    <w:rsid w:val="00FA5F35"/>
    <w:rsid w:val="00FA64A9"/>
    <w:rsid w:val="00FA6DD1"/>
    <w:rsid w:val="00FB0CD4"/>
    <w:rsid w:val="00FB1818"/>
    <w:rsid w:val="00FB566D"/>
    <w:rsid w:val="00FB5758"/>
    <w:rsid w:val="00FB705F"/>
    <w:rsid w:val="00FC7239"/>
    <w:rsid w:val="00FD7509"/>
    <w:rsid w:val="00FE17ED"/>
    <w:rsid w:val="00FE363F"/>
    <w:rsid w:val="00FE45B8"/>
    <w:rsid w:val="00FE59F7"/>
    <w:rsid w:val="00FE619C"/>
    <w:rsid w:val="00FE6C2D"/>
    <w:rsid w:val="00FF270F"/>
    <w:rsid w:val="00FF2C2B"/>
    <w:rsid w:val="00FF33B0"/>
    <w:rsid w:val="00FF364F"/>
    <w:rsid w:val="00FF5C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8A4B7"/>
  <w15:docId w15:val="{AFC7BFAC-AADA-4E75-A4C0-F59A7FDB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FE0"/>
    <w:pPr>
      <w:bidi/>
    </w:pPr>
    <w:rPr>
      <w:sz w:val="24"/>
      <w:szCs w:val="24"/>
    </w:rPr>
  </w:style>
  <w:style w:type="paragraph" w:styleId="Heading1">
    <w:name w:val="heading 1"/>
    <w:basedOn w:val="Normal"/>
    <w:next w:val="Normal"/>
    <w:link w:val="Heading1Char"/>
    <w:qFormat/>
    <w:rsid w:val="00156E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F758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E40E4D"/>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qFormat/>
    <w:rsid w:val="00B02A26"/>
    <w:pPr>
      <w:keepNext/>
      <w:spacing w:line="400" w:lineRule="exact"/>
      <w:jc w:val="center"/>
      <w:outlineLvl w:val="3"/>
    </w:pPr>
    <w:rPr>
      <w:rFonts w:cs="Diwani Letter"/>
      <w:sz w:val="28"/>
      <w:szCs w:val="28"/>
      <w:lang w:bidi="ar-EG"/>
    </w:rPr>
  </w:style>
  <w:style w:type="paragraph" w:styleId="Heading8">
    <w:name w:val="heading 8"/>
    <w:basedOn w:val="Normal"/>
    <w:next w:val="Normal"/>
    <w:link w:val="Heading8Char"/>
    <w:semiHidden/>
    <w:unhideWhenUsed/>
    <w:qFormat/>
    <w:rsid w:val="00176FE2"/>
    <w:pPr>
      <w:spacing w:before="240" w:after="60"/>
      <w:outlineLvl w:val="7"/>
    </w:pPr>
    <w:rPr>
      <w:rFonts w:ascii="Calibri" w:hAnsi="Calibri" w:cs="Arial"/>
      <w:i/>
      <w:iCs/>
    </w:rPr>
  </w:style>
  <w:style w:type="paragraph" w:styleId="Heading9">
    <w:name w:val="heading 9"/>
    <w:basedOn w:val="Normal"/>
    <w:next w:val="Normal"/>
    <w:link w:val="Heading9Char"/>
    <w:qFormat/>
    <w:rsid w:val="005902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D3B"/>
    <w:pPr>
      <w:tabs>
        <w:tab w:val="center" w:pos="4320"/>
        <w:tab w:val="right" w:pos="8640"/>
      </w:tabs>
    </w:pPr>
  </w:style>
  <w:style w:type="character" w:customStyle="1" w:styleId="HeaderChar">
    <w:name w:val="Header Char"/>
    <w:link w:val="Header"/>
    <w:uiPriority w:val="99"/>
    <w:rsid w:val="00E16D3B"/>
    <w:rPr>
      <w:sz w:val="24"/>
      <w:szCs w:val="24"/>
      <w:lang w:val="en-US" w:eastAsia="en-US" w:bidi="ar-SA"/>
    </w:rPr>
  </w:style>
  <w:style w:type="paragraph" w:styleId="Footer">
    <w:name w:val="footer"/>
    <w:basedOn w:val="Normal"/>
    <w:link w:val="FooterChar"/>
    <w:uiPriority w:val="99"/>
    <w:unhideWhenUsed/>
    <w:rsid w:val="00E16D3B"/>
    <w:pPr>
      <w:tabs>
        <w:tab w:val="center" w:pos="4320"/>
        <w:tab w:val="right" w:pos="8640"/>
      </w:tabs>
    </w:pPr>
  </w:style>
  <w:style w:type="character" w:customStyle="1" w:styleId="FooterChar">
    <w:name w:val="Footer Char"/>
    <w:link w:val="Footer"/>
    <w:uiPriority w:val="99"/>
    <w:rsid w:val="00E16D3B"/>
    <w:rPr>
      <w:sz w:val="24"/>
      <w:szCs w:val="24"/>
      <w:lang w:val="en-US" w:eastAsia="en-US" w:bidi="ar-SA"/>
    </w:rPr>
  </w:style>
  <w:style w:type="character" w:customStyle="1" w:styleId="Heading2Char">
    <w:name w:val="Heading 2 Char"/>
    <w:link w:val="Heading2"/>
    <w:uiPriority w:val="99"/>
    <w:rsid w:val="001F7582"/>
    <w:rPr>
      <w:rFonts w:ascii="Arial" w:hAnsi="Arial" w:cs="Arial"/>
      <w:b/>
      <w:bCs/>
      <w:i/>
      <w:iCs/>
      <w:sz w:val="28"/>
      <w:szCs w:val="28"/>
    </w:rPr>
  </w:style>
  <w:style w:type="paragraph" w:customStyle="1" w:styleId="B">
    <w:name w:val="!B"/>
    <w:basedOn w:val="Normal"/>
    <w:rsid w:val="00C76BAB"/>
    <w:pPr>
      <w:widowControl w:val="0"/>
      <w:numPr>
        <w:numId w:val="1"/>
      </w:numPr>
      <w:autoSpaceDE w:val="0"/>
      <w:autoSpaceDN w:val="0"/>
      <w:bidi w:val="0"/>
      <w:adjustRightInd w:val="0"/>
      <w:jc w:val="lowKashida"/>
    </w:pPr>
    <w:rPr>
      <w:sz w:val="26"/>
      <w:szCs w:val="20"/>
    </w:rPr>
  </w:style>
  <w:style w:type="table" w:styleId="TableGrid">
    <w:name w:val="Table Grid"/>
    <w:basedOn w:val="TableNormal"/>
    <w:uiPriority w:val="59"/>
    <w:rsid w:val="00540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257EEC"/>
    <w:pPr>
      <w:spacing w:after="200" w:line="276" w:lineRule="auto"/>
      <w:ind w:left="720"/>
      <w:contextualSpacing/>
    </w:pPr>
    <w:rPr>
      <w:rFonts w:ascii="Calibri" w:hAnsi="Calibri" w:cs="Arial"/>
      <w:sz w:val="22"/>
      <w:szCs w:val="22"/>
    </w:rPr>
  </w:style>
  <w:style w:type="character" w:customStyle="1" w:styleId="Heading1Char">
    <w:name w:val="Heading 1 Char"/>
    <w:link w:val="Heading1"/>
    <w:rsid w:val="00156E84"/>
    <w:rPr>
      <w:rFonts w:ascii="Cambria" w:hAnsi="Cambria"/>
      <w:b/>
      <w:bCs/>
      <w:kern w:val="32"/>
      <w:sz w:val="32"/>
      <w:szCs w:val="32"/>
    </w:rPr>
  </w:style>
  <w:style w:type="character" w:styleId="Strong">
    <w:name w:val="Strong"/>
    <w:uiPriority w:val="22"/>
    <w:qFormat/>
    <w:rsid w:val="00AA3305"/>
    <w:rPr>
      <w:b/>
      <w:bCs/>
    </w:rPr>
  </w:style>
  <w:style w:type="character" w:styleId="PageNumber">
    <w:name w:val="page number"/>
    <w:basedOn w:val="DefaultParagraphFont"/>
    <w:rsid w:val="00C32EB0"/>
  </w:style>
  <w:style w:type="character" w:customStyle="1" w:styleId="Heading4Char">
    <w:name w:val="Heading 4 Char"/>
    <w:link w:val="Heading4"/>
    <w:rsid w:val="00B02A26"/>
    <w:rPr>
      <w:rFonts w:cs="Diwani Letter"/>
      <w:sz w:val="28"/>
      <w:szCs w:val="28"/>
      <w:lang w:val="en-US" w:eastAsia="en-US" w:bidi="ar-EG"/>
    </w:rPr>
  </w:style>
  <w:style w:type="character" w:customStyle="1" w:styleId="Heading8Char">
    <w:name w:val="Heading 8 Char"/>
    <w:link w:val="Heading8"/>
    <w:semiHidden/>
    <w:rsid w:val="00176FE2"/>
    <w:rPr>
      <w:rFonts w:ascii="Calibri" w:eastAsia="Times New Roman" w:hAnsi="Calibri" w:cs="Arial"/>
      <w:i/>
      <w:iCs/>
      <w:sz w:val="24"/>
      <w:szCs w:val="24"/>
    </w:rPr>
  </w:style>
  <w:style w:type="character" w:styleId="Hyperlink">
    <w:name w:val="Hyperlink"/>
    <w:unhideWhenUsed/>
    <w:rsid w:val="00F538EB"/>
    <w:rPr>
      <w:color w:val="002D62"/>
      <w:u w:val="single"/>
    </w:rPr>
  </w:style>
  <w:style w:type="paragraph" w:styleId="BalloonText">
    <w:name w:val="Balloon Text"/>
    <w:basedOn w:val="Normal"/>
    <w:link w:val="BalloonTextChar"/>
    <w:uiPriority w:val="99"/>
    <w:unhideWhenUsed/>
    <w:rsid w:val="008E7F73"/>
    <w:rPr>
      <w:rFonts w:ascii="Tahoma" w:eastAsia="Calibri" w:hAnsi="Tahoma" w:cs="Tahoma"/>
      <w:sz w:val="16"/>
      <w:szCs w:val="16"/>
    </w:rPr>
  </w:style>
  <w:style w:type="character" w:customStyle="1" w:styleId="BalloonTextChar">
    <w:name w:val="Balloon Text Char"/>
    <w:link w:val="BalloonText"/>
    <w:uiPriority w:val="99"/>
    <w:rsid w:val="008E7F73"/>
    <w:rPr>
      <w:rFonts w:ascii="Tahoma" w:eastAsia="Calibri" w:hAnsi="Tahoma" w:cs="Tahoma"/>
      <w:sz w:val="16"/>
      <w:szCs w:val="16"/>
    </w:rPr>
  </w:style>
  <w:style w:type="character" w:styleId="Emphasis">
    <w:name w:val="Emphasis"/>
    <w:uiPriority w:val="20"/>
    <w:qFormat/>
    <w:rsid w:val="005F0ED4"/>
    <w:rPr>
      <w:i/>
      <w:iCs/>
    </w:rPr>
  </w:style>
  <w:style w:type="character" w:customStyle="1" w:styleId="Heading9Char">
    <w:name w:val="Heading 9 Char"/>
    <w:link w:val="Heading9"/>
    <w:rsid w:val="00590247"/>
    <w:rPr>
      <w:rFonts w:ascii="Arial" w:hAnsi="Arial" w:cs="Arial"/>
      <w:sz w:val="22"/>
      <w:szCs w:val="22"/>
    </w:rPr>
  </w:style>
  <w:style w:type="character" w:customStyle="1" w:styleId="Heading3Char">
    <w:name w:val="Heading 3 Char"/>
    <w:link w:val="Heading3"/>
    <w:uiPriority w:val="9"/>
    <w:semiHidden/>
    <w:rsid w:val="00E40E4D"/>
    <w:rPr>
      <w:rFonts w:ascii="Cambria" w:hAnsi="Cambria"/>
      <w:b/>
      <w:bCs/>
      <w:color w:val="4F81BD"/>
      <w:sz w:val="22"/>
      <w:szCs w:val="22"/>
    </w:rPr>
  </w:style>
  <w:style w:type="paragraph" w:styleId="Caption">
    <w:name w:val="caption"/>
    <w:basedOn w:val="Normal"/>
    <w:next w:val="Normal"/>
    <w:qFormat/>
    <w:rsid w:val="008F25DC"/>
    <w:pPr>
      <w:jc w:val="center"/>
    </w:pPr>
    <w:rPr>
      <w:rFonts w:cs="AF_Unizah"/>
      <w:b/>
      <w:bCs/>
    </w:rPr>
  </w:style>
  <w:style w:type="paragraph" w:styleId="BodyText">
    <w:name w:val="Body Text"/>
    <w:basedOn w:val="Normal"/>
    <w:next w:val="Normal"/>
    <w:link w:val="BodyTextChar"/>
    <w:uiPriority w:val="99"/>
    <w:rsid w:val="00A42D27"/>
    <w:pPr>
      <w:autoSpaceDE w:val="0"/>
      <w:autoSpaceDN w:val="0"/>
      <w:bidi w:val="0"/>
      <w:adjustRightInd w:val="0"/>
    </w:pPr>
  </w:style>
  <w:style w:type="character" w:customStyle="1" w:styleId="BodyTextChar">
    <w:name w:val="Body Text Char"/>
    <w:link w:val="BodyText"/>
    <w:uiPriority w:val="99"/>
    <w:rsid w:val="00A42D27"/>
    <w:rPr>
      <w:sz w:val="24"/>
      <w:szCs w:val="24"/>
    </w:rPr>
  </w:style>
  <w:style w:type="paragraph" w:customStyle="1" w:styleId="Default">
    <w:name w:val="Default"/>
    <w:uiPriority w:val="99"/>
    <w:rsid w:val="009C1DF5"/>
    <w:pPr>
      <w:autoSpaceDE w:val="0"/>
      <w:autoSpaceDN w:val="0"/>
      <w:adjustRightInd w:val="0"/>
    </w:pPr>
    <w:rPr>
      <w:rFonts w:ascii="Arial" w:hAnsi="Arial" w:cs="Arial"/>
      <w:color w:val="000000"/>
      <w:sz w:val="24"/>
      <w:szCs w:val="24"/>
    </w:rPr>
  </w:style>
  <w:style w:type="character" w:styleId="HTMLCite">
    <w:name w:val="HTML Cite"/>
    <w:rsid w:val="00091C13"/>
    <w:rPr>
      <w:rFonts w:cs="Times New Roman"/>
      <w:i/>
      <w:iCs/>
    </w:rPr>
  </w:style>
  <w:style w:type="paragraph" w:styleId="HTMLPreformatted">
    <w:name w:val="HTML Preformatted"/>
    <w:basedOn w:val="Normal"/>
    <w:link w:val="HTMLPreformattedChar"/>
    <w:uiPriority w:val="99"/>
    <w:unhideWhenUsed/>
    <w:rsid w:val="00254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link w:val="HTMLPreformatted"/>
    <w:uiPriority w:val="99"/>
    <w:rsid w:val="002544E0"/>
    <w:rPr>
      <w:rFonts w:ascii="Courier New" w:hAnsi="Courier New" w:cs="Courier New"/>
    </w:rPr>
  </w:style>
  <w:style w:type="paragraph" w:styleId="NormalWeb">
    <w:name w:val="Normal (Web)"/>
    <w:basedOn w:val="Normal"/>
    <w:uiPriority w:val="99"/>
    <w:unhideWhenUsed/>
    <w:rsid w:val="00CE61EC"/>
    <w:pPr>
      <w:bidi w:val="0"/>
      <w:spacing w:before="100" w:beforeAutospacing="1" w:after="100" w:afterAutospacing="1"/>
    </w:pPr>
  </w:style>
  <w:style w:type="character" w:customStyle="1" w:styleId="st">
    <w:name w:val="st"/>
    <w:basedOn w:val="DefaultParagraphFont"/>
    <w:rsid w:val="00FE59F7"/>
  </w:style>
  <w:style w:type="character" w:styleId="CommentReference">
    <w:name w:val="annotation reference"/>
    <w:basedOn w:val="DefaultParagraphFont"/>
    <w:semiHidden/>
    <w:unhideWhenUsed/>
    <w:rsid w:val="00D841B9"/>
    <w:rPr>
      <w:sz w:val="16"/>
      <w:szCs w:val="16"/>
    </w:rPr>
  </w:style>
  <w:style w:type="paragraph" w:styleId="CommentText">
    <w:name w:val="annotation text"/>
    <w:basedOn w:val="Normal"/>
    <w:link w:val="CommentTextChar"/>
    <w:uiPriority w:val="99"/>
    <w:semiHidden/>
    <w:unhideWhenUsed/>
    <w:qFormat/>
    <w:rsid w:val="00D841B9"/>
    <w:rPr>
      <w:sz w:val="20"/>
      <w:szCs w:val="20"/>
    </w:rPr>
  </w:style>
  <w:style w:type="character" w:customStyle="1" w:styleId="CommentTextChar">
    <w:name w:val="Comment Text Char"/>
    <w:basedOn w:val="DefaultParagraphFont"/>
    <w:link w:val="CommentText"/>
    <w:uiPriority w:val="99"/>
    <w:semiHidden/>
    <w:qFormat/>
    <w:rsid w:val="00D841B9"/>
  </w:style>
  <w:style w:type="paragraph" w:styleId="CommentSubject">
    <w:name w:val="annotation subject"/>
    <w:basedOn w:val="CommentText"/>
    <w:next w:val="CommentText"/>
    <w:link w:val="CommentSubjectChar"/>
    <w:semiHidden/>
    <w:unhideWhenUsed/>
    <w:rsid w:val="00D841B9"/>
    <w:rPr>
      <w:b/>
      <w:bCs/>
    </w:rPr>
  </w:style>
  <w:style w:type="character" w:customStyle="1" w:styleId="CommentSubjectChar">
    <w:name w:val="Comment Subject Char"/>
    <w:basedOn w:val="CommentTextChar"/>
    <w:link w:val="CommentSubject"/>
    <w:semiHidden/>
    <w:rsid w:val="00D841B9"/>
    <w:rPr>
      <w:b/>
      <w:bCs/>
    </w:rPr>
  </w:style>
  <w:style w:type="character" w:customStyle="1" w:styleId="ListParagraphChar">
    <w:name w:val="List Paragraph Char"/>
    <w:link w:val="ListParagraph"/>
    <w:uiPriority w:val="34"/>
    <w:qFormat/>
    <w:locked/>
    <w:rsid w:val="001F3BC5"/>
    <w:rPr>
      <w:rFonts w:ascii="Calibri" w:hAnsi="Calibri" w:cs="Arial"/>
      <w:sz w:val="22"/>
      <w:szCs w:val="22"/>
    </w:rPr>
  </w:style>
  <w:style w:type="table" w:customStyle="1" w:styleId="TableGrid2">
    <w:name w:val="Table Grid2"/>
    <w:basedOn w:val="TableNormal"/>
    <w:uiPriority w:val="59"/>
    <w:qFormat/>
    <w:rsid w:val="001C208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sid w:val="001C208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6F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947">
      <w:bodyDiv w:val="1"/>
      <w:marLeft w:val="0"/>
      <w:marRight w:val="0"/>
      <w:marTop w:val="0"/>
      <w:marBottom w:val="0"/>
      <w:divBdr>
        <w:top w:val="none" w:sz="0" w:space="0" w:color="auto"/>
        <w:left w:val="none" w:sz="0" w:space="0" w:color="auto"/>
        <w:bottom w:val="none" w:sz="0" w:space="0" w:color="auto"/>
        <w:right w:val="none" w:sz="0" w:space="0" w:color="auto"/>
      </w:divBdr>
    </w:div>
    <w:div w:id="277568474">
      <w:bodyDiv w:val="1"/>
      <w:marLeft w:val="0"/>
      <w:marRight w:val="0"/>
      <w:marTop w:val="0"/>
      <w:marBottom w:val="0"/>
      <w:divBdr>
        <w:top w:val="none" w:sz="0" w:space="0" w:color="auto"/>
        <w:left w:val="none" w:sz="0" w:space="0" w:color="auto"/>
        <w:bottom w:val="none" w:sz="0" w:space="0" w:color="auto"/>
        <w:right w:val="none" w:sz="0" w:space="0" w:color="auto"/>
      </w:divBdr>
    </w:div>
    <w:div w:id="881403978">
      <w:bodyDiv w:val="1"/>
      <w:marLeft w:val="0"/>
      <w:marRight w:val="0"/>
      <w:marTop w:val="0"/>
      <w:marBottom w:val="0"/>
      <w:divBdr>
        <w:top w:val="none" w:sz="0" w:space="0" w:color="auto"/>
        <w:left w:val="none" w:sz="0" w:space="0" w:color="auto"/>
        <w:bottom w:val="none" w:sz="0" w:space="0" w:color="auto"/>
        <w:right w:val="none" w:sz="0" w:space="0" w:color="auto"/>
      </w:divBdr>
    </w:div>
    <w:div w:id="1053315506">
      <w:bodyDiv w:val="1"/>
      <w:marLeft w:val="0"/>
      <w:marRight w:val="0"/>
      <w:marTop w:val="0"/>
      <w:marBottom w:val="0"/>
      <w:divBdr>
        <w:top w:val="none" w:sz="0" w:space="0" w:color="auto"/>
        <w:left w:val="none" w:sz="0" w:space="0" w:color="auto"/>
        <w:bottom w:val="none" w:sz="0" w:space="0" w:color="auto"/>
        <w:right w:val="none" w:sz="0" w:space="0" w:color="auto"/>
      </w:divBdr>
    </w:div>
    <w:div w:id="1143540971">
      <w:bodyDiv w:val="1"/>
      <w:marLeft w:val="0"/>
      <w:marRight w:val="0"/>
      <w:marTop w:val="0"/>
      <w:marBottom w:val="0"/>
      <w:divBdr>
        <w:top w:val="none" w:sz="0" w:space="0" w:color="auto"/>
        <w:left w:val="none" w:sz="0" w:space="0" w:color="auto"/>
        <w:bottom w:val="none" w:sz="0" w:space="0" w:color="auto"/>
        <w:right w:val="none" w:sz="0" w:space="0" w:color="auto"/>
      </w:divBdr>
    </w:div>
    <w:div w:id="1398045363">
      <w:bodyDiv w:val="1"/>
      <w:marLeft w:val="0"/>
      <w:marRight w:val="0"/>
      <w:marTop w:val="0"/>
      <w:marBottom w:val="0"/>
      <w:divBdr>
        <w:top w:val="none" w:sz="0" w:space="0" w:color="auto"/>
        <w:left w:val="none" w:sz="0" w:space="0" w:color="auto"/>
        <w:bottom w:val="none" w:sz="0" w:space="0" w:color="auto"/>
        <w:right w:val="none" w:sz="0" w:space="0" w:color="auto"/>
      </w:divBdr>
    </w:div>
    <w:div w:id="1434396536">
      <w:bodyDiv w:val="1"/>
      <w:marLeft w:val="0"/>
      <w:marRight w:val="0"/>
      <w:marTop w:val="0"/>
      <w:marBottom w:val="0"/>
      <w:divBdr>
        <w:top w:val="none" w:sz="0" w:space="0" w:color="auto"/>
        <w:left w:val="none" w:sz="0" w:space="0" w:color="auto"/>
        <w:bottom w:val="none" w:sz="0" w:space="0" w:color="auto"/>
        <w:right w:val="none" w:sz="0" w:space="0" w:color="auto"/>
      </w:divBdr>
      <w:divsChild>
        <w:div w:id="952370004">
          <w:marLeft w:val="0"/>
          <w:marRight w:val="0"/>
          <w:marTop w:val="0"/>
          <w:marBottom w:val="0"/>
          <w:divBdr>
            <w:top w:val="none" w:sz="0" w:space="0" w:color="auto"/>
            <w:left w:val="none" w:sz="0" w:space="0" w:color="auto"/>
            <w:bottom w:val="none" w:sz="0" w:space="0" w:color="auto"/>
            <w:right w:val="none" w:sz="0" w:space="0" w:color="auto"/>
          </w:divBdr>
        </w:div>
        <w:div w:id="1198854014">
          <w:marLeft w:val="0"/>
          <w:marRight w:val="0"/>
          <w:marTop w:val="0"/>
          <w:marBottom w:val="0"/>
          <w:divBdr>
            <w:top w:val="none" w:sz="0" w:space="0" w:color="auto"/>
            <w:left w:val="none" w:sz="0" w:space="0" w:color="auto"/>
            <w:bottom w:val="none" w:sz="0" w:space="0" w:color="auto"/>
            <w:right w:val="none" w:sz="0" w:space="0" w:color="auto"/>
          </w:divBdr>
        </w:div>
      </w:divsChild>
    </w:div>
    <w:div w:id="1599479531">
      <w:bodyDiv w:val="1"/>
      <w:marLeft w:val="0"/>
      <w:marRight w:val="0"/>
      <w:marTop w:val="0"/>
      <w:marBottom w:val="0"/>
      <w:divBdr>
        <w:top w:val="none" w:sz="0" w:space="0" w:color="auto"/>
        <w:left w:val="none" w:sz="0" w:space="0" w:color="auto"/>
        <w:bottom w:val="none" w:sz="0" w:space="0" w:color="auto"/>
        <w:right w:val="none" w:sz="0" w:space="0" w:color="auto"/>
      </w:divBdr>
      <w:divsChild>
        <w:div w:id="1462190908">
          <w:marLeft w:val="0"/>
          <w:marRight w:val="0"/>
          <w:marTop w:val="0"/>
          <w:marBottom w:val="0"/>
          <w:divBdr>
            <w:top w:val="none" w:sz="0" w:space="0" w:color="auto"/>
            <w:left w:val="none" w:sz="0" w:space="0" w:color="auto"/>
            <w:bottom w:val="none" w:sz="0" w:space="0" w:color="auto"/>
            <w:right w:val="none" w:sz="0" w:space="0" w:color="auto"/>
          </w:divBdr>
          <w:divsChild>
            <w:div w:id="444158795">
              <w:marLeft w:val="0"/>
              <w:marRight w:val="0"/>
              <w:marTop w:val="0"/>
              <w:marBottom w:val="0"/>
              <w:divBdr>
                <w:top w:val="none" w:sz="0" w:space="0" w:color="auto"/>
                <w:left w:val="none" w:sz="0" w:space="0" w:color="auto"/>
                <w:bottom w:val="none" w:sz="0" w:space="0" w:color="auto"/>
                <w:right w:val="none" w:sz="0" w:space="0" w:color="auto"/>
              </w:divBdr>
            </w:div>
            <w:div w:id="1917089316">
              <w:marLeft w:val="0"/>
              <w:marRight w:val="0"/>
              <w:marTop w:val="0"/>
              <w:marBottom w:val="0"/>
              <w:divBdr>
                <w:top w:val="none" w:sz="0" w:space="0" w:color="auto"/>
                <w:left w:val="none" w:sz="0" w:space="0" w:color="auto"/>
                <w:bottom w:val="none" w:sz="0" w:space="0" w:color="auto"/>
                <w:right w:val="none" w:sz="0" w:space="0" w:color="auto"/>
              </w:divBdr>
            </w:div>
            <w:div w:id="1908297007">
              <w:marLeft w:val="0"/>
              <w:marRight w:val="0"/>
              <w:marTop w:val="0"/>
              <w:marBottom w:val="0"/>
              <w:divBdr>
                <w:top w:val="none" w:sz="0" w:space="0" w:color="auto"/>
                <w:left w:val="none" w:sz="0" w:space="0" w:color="auto"/>
                <w:bottom w:val="none" w:sz="0" w:space="0" w:color="auto"/>
                <w:right w:val="none" w:sz="0" w:space="0" w:color="auto"/>
              </w:divBdr>
            </w:div>
            <w:div w:id="461774541">
              <w:marLeft w:val="0"/>
              <w:marRight w:val="0"/>
              <w:marTop w:val="0"/>
              <w:marBottom w:val="0"/>
              <w:divBdr>
                <w:top w:val="none" w:sz="0" w:space="0" w:color="auto"/>
                <w:left w:val="none" w:sz="0" w:space="0" w:color="auto"/>
                <w:bottom w:val="none" w:sz="0" w:space="0" w:color="auto"/>
                <w:right w:val="none" w:sz="0" w:space="0" w:color="auto"/>
              </w:divBdr>
            </w:div>
            <w:div w:id="989290697">
              <w:marLeft w:val="0"/>
              <w:marRight w:val="0"/>
              <w:marTop w:val="0"/>
              <w:marBottom w:val="0"/>
              <w:divBdr>
                <w:top w:val="none" w:sz="0" w:space="0" w:color="auto"/>
                <w:left w:val="none" w:sz="0" w:space="0" w:color="auto"/>
                <w:bottom w:val="none" w:sz="0" w:space="0" w:color="auto"/>
                <w:right w:val="none" w:sz="0" w:space="0" w:color="auto"/>
              </w:divBdr>
            </w:div>
            <w:div w:id="315652401">
              <w:marLeft w:val="0"/>
              <w:marRight w:val="0"/>
              <w:marTop w:val="0"/>
              <w:marBottom w:val="0"/>
              <w:divBdr>
                <w:top w:val="none" w:sz="0" w:space="0" w:color="auto"/>
                <w:left w:val="none" w:sz="0" w:space="0" w:color="auto"/>
                <w:bottom w:val="none" w:sz="0" w:space="0" w:color="auto"/>
                <w:right w:val="none" w:sz="0" w:space="0" w:color="auto"/>
              </w:divBdr>
            </w:div>
            <w:div w:id="36663295">
              <w:marLeft w:val="0"/>
              <w:marRight w:val="0"/>
              <w:marTop w:val="0"/>
              <w:marBottom w:val="0"/>
              <w:divBdr>
                <w:top w:val="none" w:sz="0" w:space="0" w:color="auto"/>
                <w:left w:val="none" w:sz="0" w:space="0" w:color="auto"/>
                <w:bottom w:val="none" w:sz="0" w:space="0" w:color="auto"/>
                <w:right w:val="none" w:sz="0" w:space="0" w:color="auto"/>
              </w:divBdr>
            </w:div>
            <w:div w:id="1075395857">
              <w:marLeft w:val="0"/>
              <w:marRight w:val="0"/>
              <w:marTop w:val="0"/>
              <w:marBottom w:val="0"/>
              <w:divBdr>
                <w:top w:val="none" w:sz="0" w:space="0" w:color="auto"/>
                <w:left w:val="none" w:sz="0" w:space="0" w:color="auto"/>
                <w:bottom w:val="none" w:sz="0" w:space="0" w:color="auto"/>
                <w:right w:val="none" w:sz="0" w:space="0" w:color="auto"/>
              </w:divBdr>
            </w:div>
            <w:div w:id="1151096924">
              <w:marLeft w:val="0"/>
              <w:marRight w:val="0"/>
              <w:marTop w:val="0"/>
              <w:marBottom w:val="0"/>
              <w:divBdr>
                <w:top w:val="none" w:sz="0" w:space="0" w:color="auto"/>
                <w:left w:val="none" w:sz="0" w:space="0" w:color="auto"/>
                <w:bottom w:val="none" w:sz="0" w:space="0" w:color="auto"/>
                <w:right w:val="none" w:sz="0" w:space="0" w:color="auto"/>
              </w:divBdr>
            </w:div>
            <w:div w:id="1564024990">
              <w:marLeft w:val="0"/>
              <w:marRight w:val="0"/>
              <w:marTop w:val="0"/>
              <w:marBottom w:val="0"/>
              <w:divBdr>
                <w:top w:val="none" w:sz="0" w:space="0" w:color="auto"/>
                <w:left w:val="none" w:sz="0" w:space="0" w:color="auto"/>
                <w:bottom w:val="none" w:sz="0" w:space="0" w:color="auto"/>
                <w:right w:val="none" w:sz="0" w:space="0" w:color="auto"/>
              </w:divBdr>
            </w:div>
            <w:div w:id="1658071669">
              <w:marLeft w:val="0"/>
              <w:marRight w:val="0"/>
              <w:marTop w:val="0"/>
              <w:marBottom w:val="0"/>
              <w:divBdr>
                <w:top w:val="none" w:sz="0" w:space="0" w:color="auto"/>
                <w:left w:val="none" w:sz="0" w:space="0" w:color="auto"/>
                <w:bottom w:val="none" w:sz="0" w:space="0" w:color="auto"/>
                <w:right w:val="none" w:sz="0" w:space="0" w:color="auto"/>
              </w:divBdr>
            </w:div>
            <w:div w:id="1554463026">
              <w:marLeft w:val="0"/>
              <w:marRight w:val="0"/>
              <w:marTop w:val="0"/>
              <w:marBottom w:val="0"/>
              <w:divBdr>
                <w:top w:val="none" w:sz="0" w:space="0" w:color="auto"/>
                <w:left w:val="none" w:sz="0" w:space="0" w:color="auto"/>
                <w:bottom w:val="none" w:sz="0" w:space="0" w:color="auto"/>
                <w:right w:val="none" w:sz="0" w:space="0" w:color="auto"/>
              </w:divBdr>
            </w:div>
            <w:div w:id="1038815053">
              <w:marLeft w:val="0"/>
              <w:marRight w:val="0"/>
              <w:marTop w:val="0"/>
              <w:marBottom w:val="0"/>
              <w:divBdr>
                <w:top w:val="none" w:sz="0" w:space="0" w:color="auto"/>
                <w:left w:val="none" w:sz="0" w:space="0" w:color="auto"/>
                <w:bottom w:val="none" w:sz="0" w:space="0" w:color="auto"/>
                <w:right w:val="none" w:sz="0" w:space="0" w:color="auto"/>
              </w:divBdr>
            </w:div>
            <w:div w:id="207380240">
              <w:marLeft w:val="0"/>
              <w:marRight w:val="0"/>
              <w:marTop w:val="0"/>
              <w:marBottom w:val="0"/>
              <w:divBdr>
                <w:top w:val="none" w:sz="0" w:space="0" w:color="auto"/>
                <w:left w:val="none" w:sz="0" w:space="0" w:color="auto"/>
                <w:bottom w:val="none" w:sz="0" w:space="0" w:color="auto"/>
                <w:right w:val="none" w:sz="0" w:space="0" w:color="auto"/>
              </w:divBdr>
            </w:div>
            <w:div w:id="22097165">
              <w:marLeft w:val="0"/>
              <w:marRight w:val="0"/>
              <w:marTop w:val="0"/>
              <w:marBottom w:val="0"/>
              <w:divBdr>
                <w:top w:val="none" w:sz="0" w:space="0" w:color="auto"/>
                <w:left w:val="none" w:sz="0" w:space="0" w:color="auto"/>
                <w:bottom w:val="none" w:sz="0" w:space="0" w:color="auto"/>
                <w:right w:val="none" w:sz="0" w:space="0" w:color="auto"/>
              </w:divBdr>
            </w:div>
            <w:div w:id="1593008999">
              <w:marLeft w:val="0"/>
              <w:marRight w:val="0"/>
              <w:marTop w:val="0"/>
              <w:marBottom w:val="0"/>
              <w:divBdr>
                <w:top w:val="none" w:sz="0" w:space="0" w:color="auto"/>
                <w:left w:val="none" w:sz="0" w:space="0" w:color="auto"/>
                <w:bottom w:val="none" w:sz="0" w:space="0" w:color="auto"/>
                <w:right w:val="none" w:sz="0" w:space="0" w:color="auto"/>
              </w:divBdr>
            </w:div>
            <w:div w:id="461310179">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
            <w:div w:id="1924221309">
              <w:marLeft w:val="0"/>
              <w:marRight w:val="0"/>
              <w:marTop w:val="0"/>
              <w:marBottom w:val="0"/>
              <w:divBdr>
                <w:top w:val="none" w:sz="0" w:space="0" w:color="auto"/>
                <w:left w:val="none" w:sz="0" w:space="0" w:color="auto"/>
                <w:bottom w:val="none" w:sz="0" w:space="0" w:color="auto"/>
                <w:right w:val="none" w:sz="0" w:space="0" w:color="auto"/>
              </w:divBdr>
            </w:div>
            <w:div w:id="1751996956">
              <w:marLeft w:val="0"/>
              <w:marRight w:val="0"/>
              <w:marTop w:val="0"/>
              <w:marBottom w:val="0"/>
              <w:divBdr>
                <w:top w:val="none" w:sz="0" w:space="0" w:color="auto"/>
                <w:left w:val="none" w:sz="0" w:space="0" w:color="auto"/>
                <w:bottom w:val="none" w:sz="0" w:space="0" w:color="auto"/>
                <w:right w:val="none" w:sz="0" w:space="0" w:color="auto"/>
              </w:divBdr>
            </w:div>
            <w:div w:id="166483449">
              <w:marLeft w:val="0"/>
              <w:marRight w:val="0"/>
              <w:marTop w:val="0"/>
              <w:marBottom w:val="0"/>
              <w:divBdr>
                <w:top w:val="none" w:sz="0" w:space="0" w:color="auto"/>
                <w:left w:val="none" w:sz="0" w:space="0" w:color="auto"/>
                <w:bottom w:val="none" w:sz="0" w:space="0" w:color="auto"/>
                <w:right w:val="none" w:sz="0" w:space="0" w:color="auto"/>
              </w:divBdr>
            </w:div>
            <w:div w:id="16203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arn.ox.ac.uk/access/content/group/252a2dc0-6c8b-4c30-a837-" TargetMode="External"/><Relationship Id="rId13" Type="http://schemas.openxmlformats.org/officeDocument/2006/relationships/hyperlink" Target="https://weblearn.ox.ac.uk/access/content/group/252a2dc0-6c8b-4c30-a8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r.dentistbd.com/category/ebook/medical/biochemistry"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gr.dentistbd.com/category/ebook/medical/biochemist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BBA8-F6F5-4964-A1BF-95D81485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68</Pages>
  <Words>13177</Words>
  <Characters>75114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جامعة بنها</vt:lpstr>
    </vt:vector>
  </TitlesOfParts>
  <Company>Free Tech</Company>
  <LinksUpToDate>false</LinksUpToDate>
  <CharactersWithSpaces>88115</CharactersWithSpaces>
  <SharedDoc>false</SharedDoc>
  <HLinks>
    <vt:vector size="12" baseType="variant">
      <vt:variant>
        <vt:i4>2490430</vt:i4>
      </vt:variant>
      <vt:variant>
        <vt:i4>3</vt:i4>
      </vt:variant>
      <vt:variant>
        <vt:i4>0</vt:i4>
      </vt:variant>
      <vt:variant>
        <vt:i4>5</vt:i4>
      </vt:variant>
      <vt:variant>
        <vt:lpwstr>https://weblearn.ox.ac.uk/access/content/group/252a2dc0-6c8b-4c30-a837-</vt:lpwstr>
      </vt:variant>
      <vt:variant>
        <vt:lpwstr/>
      </vt:variant>
      <vt:variant>
        <vt:i4>2490430</vt:i4>
      </vt:variant>
      <vt:variant>
        <vt:i4>0</vt:i4>
      </vt:variant>
      <vt:variant>
        <vt:i4>0</vt:i4>
      </vt:variant>
      <vt:variant>
        <vt:i4>5</vt:i4>
      </vt:variant>
      <vt:variant>
        <vt:lpwstr>https://weblearn.ox.ac.uk/access/content/group/252a2dc0-6c8b-4c30-a837-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بنها</dc:title>
  <dc:creator>Mohamed</dc:creator>
  <cp:lastModifiedBy>Lenovo</cp:lastModifiedBy>
  <cp:revision>15</cp:revision>
  <cp:lastPrinted>2014-12-21T11:47:00Z</cp:lastPrinted>
  <dcterms:created xsi:type="dcterms:W3CDTF">2021-11-23T19:47:00Z</dcterms:created>
  <dcterms:modified xsi:type="dcterms:W3CDTF">2026-01-10T18:47:00Z</dcterms:modified>
</cp:coreProperties>
</file>