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A07" w14:textId="77777777" w:rsidR="005F651A" w:rsidRDefault="00A046B1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59693C8" wp14:editId="3CB02F61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1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153D64"/>
                        </a:solidFill>
                        <a:ln w="12700" cap="flat" cmpd="sng">
                          <a:solidFill>
                            <a:srgbClr val="08283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#153d64" stroked="t" style="position:absolute;margin-left:0.0pt;margin-top:-18.36pt;width:524.5pt;height:127.26pt;z-index:2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082837" weight="1.0pt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E168044" wp14:editId="50439D5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06BCE7" w14:textId="77777777" w:rsidR="005F651A" w:rsidRDefault="00A046B1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68044" id="Text Box 2" o:spid="_x0000_s1026" style="position:absolute;left:0;text-align:left;margin-left:0;margin-top:.65pt;width:326.5pt;height:42.75pt;z-index:3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" filled="f" stroked="f">
                <v:textbox>
                  <w:txbxContent>
                    <w:p w14:paraId="7B06BCE7" w14:textId="77777777" w:rsidR="005F651A" w:rsidRDefault="00A046B1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6D771B" w14:textId="77777777" w:rsidR="005F651A" w:rsidRDefault="005F651A">
      <w:pPr>
        <w:bidi/>
        <w:spacing w:line="240" w:lineRule="auto"/>
        <w:ind w:right="-567"/>
        <w:rPr>
          <w:sz w:val="10"/>
          <w:szCs w:val="6"/>
        </w:rPr>
      </w:pPr>
    </w:p>
    <w:p w14:paraId="407F3B79" w14:textId="77777777" w:rsidR="005F651A" w:rsidRDefault="005F651A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5F651A" w14:paraId="37B4B782" w14:textId="77777777">
        <w:trPr>
          <w:trHeight w:val="369"/>
        </w:trPr>
        <w:tc>
          <w:tcPr>
            <w:tcW w:w="3229" w:type="dxa"/>
            <w:shd w:val="clear" w:color="auto" w:fill="153D63"/>
          </w:tcPr>
          <w:p w14:paraId="6C1963AD" w14:textId="77777777" w:rsidR="005F651A" w:rsidRDefault="00A046B1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2511D212" w14:textId="77777777" w:rsidR="005F651A" w:rsidRDefault="00A046B1">
            <w:pPr>
              <w:bidi/>
              <w:jc w:val="center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................</w:t>
            </w:r>
            <w:r>
              <w:rPr>
                <w:szCs w:val="28"/>
              </w:rPr>
              <w:t>/</w:t>
            </w:r>
            <w:r>
              <w:rPr>
                <w:rFonts w:hint="cs"/>
                <w:szCs w:val="28"/>
                <w:rtl/>
              </w:rPr>
              <w:t>.</w:t>
            </w:r>
            <w:r>
              <w:rPr>
                <w:rFonts w:hint="cs"/>
                <w:rtl/>
              </w:rPr>
              <w:t>....................</w:t>
            </w:r>
          </w:p>
        </w:tc>
      </w:tr>
    </w:tbl>
    <w:p w14:paraId="2AF0CE32" w14:textId="77777777" w:rsidR="005F651A" w:rsidRDefault="00A046B1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CF847B5" wp14:editId="6BE3C591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D0A57A" w14:textId="77777777" w:rsidR="005F651A" w:rsidRDefault="00A046B1">
                            <w:pPr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2025)</w:t>
                            </w:r>
                          </w:p>
                          <w:p w14:paraId="3F6922D2" w14:textId="77777777" w:rsidR="005F651A" w:rsidRDefault="00A046B1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  <w:p w14:paraId="3F69A28A" w14:textId="77777777" w:rsidR="005F651A" w:rsidRDefault="005F651A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847B5" id="_x0000_s1027" style="position:absolute;left:0;text-align:left;margin-left:0;margin-top:1.55pt;width:151.5pt;height:33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" filled="f" stroked="f">
                <v:textbox>
                  <w:txbxContent>
                    <w:p w14:paraId="60D0A57A" w14:textId="77777777" w:rsidR="005F651A" w:rsidRDefault="00A046B1">
                      <w:pPr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(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2025)</w:t>
                      </w:r>
                    </w:p>
                    <w:p w14:paraId="3F6922D2" w14:textId="77777777" w:rsidR="005F651A" w:rsidRDefault="00A046B1">
                      <w:pPr>
                        <w:spacing w:after="0" w:line="240" w:lineRule="auto"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  <w:p w14:paraId="3F69A28A" w14:textId="77777777" w:rsidR="005F651A" w:rsidRDefault="005F651A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231114" w14:textId="77777777" w:rsidR="005F651A" w:rsidRDefault="005F651A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3531FF5" w14:textId="77777777" w:rsidR="005F651A" w:rsidRDefault="005F651A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46FDBEDD" w14:textId="77777777" w:rsidR="005F651A" w:rsidRDefault="00A046B1">
      <w:pPr>
        <w:spacing w:line="240" w:lineRule="auto"/>
        <w:ind w:left="-138" w:right="-567" w:hanging="425"/>
        <w:rPr>
          <w:lang w:bidi="ar-EG"/>
        </w:rPr>
      </w:pPr>
      <w:r>
        <w:rPr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5F651A" w14:paraId="2633660C" w14:textId="77777777">
        <w:trPr>
          <w:trHeight w:val="369"/>
        </w:trPr>
        <w:tc>
          <w:tcPr>
            <w:tcW w:w="2070" w:type="dxa"/>
            <w:shd w:val="clear" w:color="auto" w:fill="153D63"/>
          </w:tcPr>
          <w:p w14:paraId="0F8FFB5B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913" w:type="dxa"/>
          </w:tcPr>
          <w:p w14:paraId="21AA8816" w14:textId="77777777" w:rsidR="005F651A" w:rsidRDefault="00A046B1">
            <w:pPr>
              <w:tabs>
                <w:tab w:val="left" w:pos="308"/>
                <w:tab w:val="center" w:pos="983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  <w:t>.......2025.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  <w:t>/.....2026....</w:t>
            </w:r>
          </w:p>
        </w:tc>
      </w:tr>
    </w:tbl>
    <w:p w14:paraId="1CDE9ABA" w14:textId="77777777" w:rsidR="005F651A" w:rsidRDefault="005F651A">
      <w:pPr>
        <w:bidi/>
        <w:spacing w:line="240" w:lineRule="auto"/>
        <w:ind w:right="-567"/>
        <w:rPr>
          <w:lang w:bidi="ar-EG"/>
        </w:rPr>
      </w:pPr>
    </w:p>
    <w:tbl>
      <w:tblPr>
        <w:tblStyle w:val="PlainTable1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5F651A" w14:paraId="66E7E7E0" w14:textId="77777777" w:rsidTr="005F6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E2862C" w14:textId="344BF23E" w:rsidR="005F651A" w:rsidRDefault="00A431B1">
            <w:pPr>
              <w:bidi/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rFonts w:ascii="Calibri" w:eastAsia="Calibri" w:hAnsi="Calibri" w:cs="Simplified Arabic"/>
                <w:b w:val="0"/>
                <w:bCs w:val="0"/>
                <w:sz w:val="30"/>
                <w:szCs w:val="30"/>
                <w:lang w:bidi="ar-EG"/>
              </w:rPr>
              <w:t xml:space="preserve"> MD </w:t>
            </w:r>
            <w:r w:rsidR="00A046B1">
              <w:rPr>
                <w:rFonts w:ascii="Calibri" w:eastAsia="Calibri" w:hAnsi="Calibri" w:cs="Simplified Arabic"/>
                <w:b w:val="0"/>
                <w:bCs w:val="0"/>
                <w:sz w:val="30"/>
                <w:szCs w:val="30"/>
                <w:lang w:bidi="ar-EG"/>
              </w:rPr>
              <w:t>Internal medicine( INTM700)</w:t>
            </w:r>
          </w:p>
        </w:tc>
        <w:tc>
          <w:tcPr>
            <w:tcW w:w="7284" w:type="dxa"/>
            <w:vAlign w:val="center"/>
          </w:tcPr>
          <w:p w14:paraId="67420D17" w14:textId="77777777" w:rsidR="005F651A" w:rsidRDefault="00A046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Program Title </w:t>
            </w:r>
          </w:p>
          <w:p w14:paraId="6BFD13A7" w14:textId="77777777" w:rsidR="005F651A" w:rsidRDefault="00A046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5F651A" w14:paraId="73C5729F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69B7601A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 xml:space="preserve">8 Semester </w:t>
            </w:r>
          </w:p>
        </w:tc>
        <w:tc>
          <w:tcPr>
            <w:tcW w:w="7284" w:type="dxa"/>
            <w:vAlign w:val="center"/>
          </w:tcPr>
          <w:p w14:paraId="3AEEBC95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Total number of credit hours/points of the program:</w:t>
            </w:r>
          </w:p>
        </w:tc>
      </w:tr>
      <w:tr w:rsidR="005F651A" w14:paraId="268E9C56" w14:textId="77777777" w:rsidTr="005F651A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8CB3D70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Program structure and contents</w:t>
            </w:r>
          </w:p>
          <w:p w14:paraId="2800DF4F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Program duration: 8 semesters (4 years)</w:t>
            </w:r>
          </w:p>
          <w:p w14:paraId="4483A9A6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1st part: - One Semester (6 months).</w:t>
            </w:r>
          </w:p>
          <w:p w14:paraId="0A1017E1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2nd part: - Four Semesters (2 years).</w:t>
            </w:r>
          </w:p>
          <w:p w14:paraId="2670CCA9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Thesis: - At least 6 months from the 2nd part.</w:t>
            </w:r>
          </w:p>
          <w:p w14:paraId="50683288" w14:textId="77777777" w:rsidR="005F651A" w:rsidRDefault="005F651A">
            <w:pPr>
              <w:spacing w:line="240" w:lineRule="auto"/>
              <w:rPr>
                <w:color w:val="000000"/>
                <w:sz w:val="22"/>
                <w:rtl/>
              </w:rPr>
            </w:pPr>
          </w:p>
          <w:p w14:paraId="48675BA7" w14:textId="77777777" w:rsidR="005F651A" w:rsidRDefault="005F651A">
            <w:pPr>
              <w:spacing w:line="240" w:lineRule="auto"/>
              <w:rPr>
                <w:color w:val="000000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034041D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5F651A" w14:paraId="038A07A2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1053E0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years</w:t>
            </w:r>
          </w:p>
        </w:tc>
        <w:tc>
          <w:tcPr>
            <w:tcW w:w="7284" w:type="dxa"/>
            <w:vAlign w:val="center"/>
          </w:tcPr>
          <w:p w14:paraId="356EA0E7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Number of academic years/levels</w:t>
            </w:r>
          </w:p>
          <w:p w14:paraId="701F804D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(duration required to obtain the qualification):</w:t>
            </w:r>
          </w:p>
        </w:tc>
      </w:tr>
      <w:tr w:rsidR="005F651A" w14:paraId="4A6AC248" w14:textId="77777777" w:rsidTr="005F651A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6153767D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 credits hour</w:t>
            </w:r>
          </w:p>
          <w:p w14:paraId="59F592CB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40 hour for internal </w:t>
            </w:r>
            <w:proofErr w:type="spellStart"/>
            <w:r>
              <w:rPr>
                <w:color w:val="000000"/>
                <w:sz w:val="22"/>
              </w:rPr>
              <w:t>medecine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3D0D597A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for physiology department </w:t>
            </w:r>
          </w:p>
          <w:p w14:paraId="442E6E18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for pathology </w:t>
            </w:r>
            <w:proofErr w:type="spellStart"/>
            <w:r>
              <w:rPr>
                <w:color w:val="000000"/>
                <w:sz w:val="22"/>
              </w:rPr>
              <w:t>departement</w:t>
            </w:r>
            <w:proofErr w:type="spellEnd"/>
          </w:p>
          <w:p w14:paraId="44426137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2for biochemistry </w:t>
            </w:r>
          </w:p>
          <w:p w14:paraId="4198544C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2. For pharmacology </w:t>
            </w:r>
          </w:p>
          <w:p w14:paraId="0BE6AEDF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For </w:t>
            </w:r>
            <w:proofErr w:type="spellStart"/>
            <w:r>
              <w:rPr>
                <w:color w:val="000000"/>
                <w:sz w:val="22"/>
              </w:rPr>
              <w:t>imunology</w:t>
            </w:r>
            <w:proofErr w:type="spellEnd"/>
            <w:r>
              <w:rPr>
                <w:color w:val="000000"/>
                <w:sz w:val="22"/>
              </w:rPr>
              <w:t xml:space="preserve"> and genetics </w:t>
            </w:r>
          </w:p>
        </w:tc>
        <w:tc>
          <w:tcPr>
            <w:tcW w:w="7284" w:type="dxa"/>
            <w:vAlign w:val="center"/>
          </w:tcPr>
          <w:p w14:paraId="2BCF4A86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5F651A" w14:paraId="6426AFBF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CAC288F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Faculty of </w:t>
            </w:r>
            <w:proofErr w:type="spellStart"/>
            <w:r>
              <w:rPr>
                <w:color w:val="000000"/>
                <w:sz w:val="22"/>
              </w:rPr>
              <w:t>medecine</w:t>
            </w:r>
            <w:proofErr w:type="spellEnd"/>
          </w:p>
        </w:tc>
        <w:tc>
          <w:tcPr>
            <w:tcW w:w="7284" w:type="dxa"/>
            <w:vAlign w:val="center"/>
          </w:tcPr>
          <w:p w14:paraId="739CDF12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5F651A" w14:paraId="22F291FC" w14:textId="77777777" w:rsidTr="005F651A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B31161E" w14:textId="77777777" w:rsidR="005F651A" w:rsidRDefault="00A046B1">
            <w:pPr>
              <w:spacing w:line="240" w:lineRule="auto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Benha</w:t>
            </w:r>
            <w:proofErr w:type="spellEnd"/>
            <w:r>
              <w:rPr>
                <w:color w:val="000000"/>
                <w:sz w:val="22"/>
              </w:rPr>
              <w:t xml:space="preserve"> university </w:t>
            </w:r>
          </w:p>
        </w:tc>
        <w:tc>
          <w:tcPr>
            <w:tcW w:w="7284" w:type="dxa"/>
            <w:vAlign w:val="center"/>
          </w:tcPr>
          <w:p w14:paraId="652A4DAB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5F651A" w14:paraId="0D8F9D82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ED7237F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Program structure and contents</w:t>
            </w:r>
          </w:p>
          <w:p w14:paraId="2E79ACC2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Program duration: 8 semesters (4 years)</w:t>
            </w:r>
          </w:p>
          <w:p w14:paraId="0CE55E5B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lastRenderedPageBreak/>
              <w:t>1st part: - One Semester (6 months).</w:t>
            </w:r>
          </w:p>
          <w:p w14:paraId="56616E4C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2nd part: - Four Semesters (2 years).</w:t>
            </w:r>
          </w:p>
          <w:p w14:paraId="72D13E03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>Thesis: - At least 6 months from the 2nd part.</w:t>
            </w:r>
          </w:p>
          <w:p w14:paraId="6044E236" w14:textId="77777777" w:rsidR="005F651A" w:rsidRDefault="005F651A">
            <w:pPr>
              <w:spacing w:line="240" w:lineRule="auto"/>
              <w:rPr>
                <w:color w:val="000000"/>
                <w:sz w:val="22"/>
                <w:rtl/>
              </w:rPr>
            </w:pPr>
          </w:p>
          <w:p w14:paraId="4DA72BD3" w14:textId="77777777" w:rsidR="005F651A" w:rsidRDefault="005F651A">
            <w:pPr>
              <w:spacing w:line="240" w:lineRule="auto"/>
              <w:rPr>
                <w:color w:val="000000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2149214F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Program majors/divisions/tracks/specialties in the final year (if any):</w:t>
            </w:r>
          </w:p>
        </w:tc>
      </w:tr>
      <w:tr w:rsidR="005F651A" w14:paraId="5D3F7965" w14:textId="77777777" w:rsidTr="005F651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99A347B" w14:textId="77777777" w:rsidR="005F651A" w:rsidRDefault="005F651A">
            <w:pPr>
              <w:spacing w:line="240" w:lineRule="auto"/>
              <w:rPr>
                <w:color w:val="000000"/>
                <w:sz w:val="22"/>
                <w:rtl/>
              </w:rPr>
            </w:pPr>
          </w:p>
        </w:tc>
        <w:tc>
          <w:tcPr>
            <w:tcW w:w="7284" w:type="dxa"/>
          </w:tcPr>
          <w:p w14:paraId="0BDC2BA1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188263E8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(if any):</w:t>
            </w:r>
          </w:p>
        </w:tc>
      </w:tr>
      <w:tr w:rsidR="005F651A" w14:paraId="6D2C722E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672107C8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color w:val="000000"/>
                <w:sz w:val="22"/>
              </w:rPr>
              <w:t xml:space="preserve">Dr. Mohamed </w:t>
            </w:r>
            <w:proofErr w:type="spellStart"/>
            <w:r>
              <w:rPr>
                <w:color w:val="000000"/>
                <w:sz w:val="22"/>
              </w:rPr>
              <w:t>Elasal</w:t>
            </w:r>
            <w:proofErr w:type="spellEnd"/>
          </w:p>
        </w:tc>
        <w:tc>
          <w:tcPr>
            <w:tcW w:w="7284" w:type="dxa"/>
          </w:tcPr>
          <w:p w14:paraId="793479AA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5F651A" w14:paraId="174A764B" w14:textId="77777777" w:rsidTr="005F651A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D253F7A" w14:textId="77777777" w:rsidR="005F651A" w:rsidRDefault="00A046B1">
            <w:pPr>
              <w:bidi/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rFonts w:ascii="Calibri" w:eastAsia="Calibri" w:hAnsi="Calibri"/>
                <w:b w:val="0"/>
                <w:bCs w:val="0"/>
                <w:sz w:val="24"/>
                <w:szCs w:val="24"/>
              </w:rPr>
              <w:t>Academic Reference Standards : - (ARS) for master Degree in internal medicine approved in department council date 16/6/2013 and in faculty council no. (354) date 16/6/2013</w:t>
            </w:r>
          </w:p>
          <w:p w14:paraId="79011364" w14:textId="77777777" w:rsidR="005F651A" w:rsidRDefault="00A046B1">
            <w:pPr>
              <w:spacing w:line="240" w:lineRule="auto"/>
              <w:rPr>
                <w:color w:val="000000"/>
                <w:sz w:val="22"/>
                <w:rtl/>
              </w:rPr>
            </w:pPr>
            <w:r>
              <w:rPr>
                <w:rFonts w:ascii="Calibri" w:eastAsia="Calibri" w:hAnsi="Calibri"/>
                <w:b w:val="0"/>
                <w:bCs w:val="0"/>
                <w:sz w:val="24"/>
                <w:szCs w:val="24"/>
              </w:rPr>
              <w:t>)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ملحق</w:t>
            </w:r>
            <w:r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  <w:t>1)</w:t>
            </w:r>
          </w:p>
        </w:tc>
        <w:tc>
          <w:tcPr>
            <w:tcW w:w="7284" w:type="dxa"/>
          </w:tcPr>
          <w:p w14:paraId="3951EEFF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5F651A" w14:paraId="04D1769A" w14:textId="77777777" w:rsidTr="005F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EA8E3EE" w14:textId="77777777" w:rsidR="005F651A" w:rsidRDefault="00A046B1">
            <w:pPr>
              <w:spacing w:line="240" w:lineRule="auto"/>
              <w:rPr>
                <w:sz w:val="22"/>
                <w:rtl/>
              </w:rPr>
            </w:pPr>
            <w:r>
              <w:rPr>
                <w:sz w:val="22"/>
              </w:rPr>
              <w:t xml:space="preserve">16/3/2013 council </w:t>
            </w:r>
            <w:proofErr w:type="spellStart"/>
            <w:r>
              <w:rPr>
                <w:sz w:val="22"/>
              </w:rPr>
              <w:t>numbet</w:t>
            </w:r>
            <w:proofErr w:type="spellEnd"/>
            <w:r>
              <w:rPr>
                <w:sz w:val="22"/>
              </w:rPr>
              <w:t xml:space="preserve"> (345)</w:t>
            </w:r>
          </w:p>
        </w:tc>
        <w:tc>
          <w:tcPr>
            <w:tcW w:w="7284" w:type="dxa"/>
          </w:tcPr>
          <w:p w14:paraId="503CDC47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Council responsible for Program Report Approval </w:t>
            </w:r>
          </w:p>
          <w:p w14:paraId="49DB802F" w14:textId="77777777" w:rsidR="005F651A" w:rsidRDefault="00A04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</w:rPr>
              <w:t>(Attach the Decision / Minutes)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F651A" w14:paraId="3452F419" w14:textId="77777777" w:rsidTr="005F651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BF9828" w14:textId="77777777" w:rsidR="005F651A" w:rsidRDefault="00A046B1">
            <w:pPr>
              <w:spacing w:line="240" w:lineRule="auto"/>
              <w:rPr>
                <w:sz w:val="22"/>
                <w:rtl/>
              </w:rPr>
            </w:pPr>
            <w:r>
              <w:rPr>
                <w:sz w:val="22"/>
              </w:rPr>
              <w:t>16/3/2016</w:t>
            </w:r>
          </w:p>
        </w:tc>
        <w:tc>
          <w:tcPr>
            <w:tcW w:w="7284" w:type="dxa"/>
          </w:tcPr>
          <w:p w14:paraId="3B3D28CC" w14:textId="77777777" w:rsidR="005F651A" w:rsidRDefault="00A0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D6B42B0" w14:textId="77777777" w:rsidR="005F651A" w:rsidRDefault="00A046B1">
      <w:pPr>
        <w:pStyle w:val="ListParagraph"/>
        <w:numPr>
          <w:ilvl w:val="0"/>
          <w:numId w:val="2"/>
        </w:numPr>
        <w:pBdr>
          <w:top w:val="single" w:sz="4" w:space="0" w:color="0F4761"/>
          <w:bottom w:val="single" w:sz="4" w:space="10" w:color="0F4761"/>
        </w:pBdr>
        <w:shd w:val="clear" w:color="auto" w:fill="DAE9F7"/>
        <w:spacing w:after="360" w:line="240" w:lineRule="auto"/>
        <w:ind w:left="0" w:right="-567" w:hanging="540"/>
        <w:rPr>
          <w:rFonts w:ascii="Arial" w:hAnsi="Arial"/>
          <w:b/>
          <w:bCs/>
          <w:color w:val="002060"/>
          <w:rtl/>
        </w:rPr>
      </w:pPr>
      <w:r>
        <w:rPr>
          <w:rFonts w:ascii="Arial" w:hAnsi="Arial"/>
          <w:b/>
          <w:bCs/>
          <w:color w:val="002060"/>
          <w:szCs w:val="28"/>
        </w:rPr>
        <w:t>Basic Information</w:t>
      </w:r>
    </w:p>
    <w:p w14:paraId="46EA5173" w14:textId="77777777" w:rsidR="005F651A" w:rsidRDefault="005F651A">
      <w:pPr>
        <w:bidi/>
        <w:spacing w:line="240" w:lineRule="auto"/>
        <w:ind w:right="-567"/>
        <w:rPr>
          <w:rtl/>
          <w:lang w:bidi="ar-EG"/>
        </w:rPr>
      </w:pPr>
    </w:p>
    <w:p w14:paraId="264377D4" w14:textId="77777777" w:rsidR="005F651A" w:rsidRDefault="00A046B1">
      <w:pPr>
        <w:pStyle w:val="IntenseQuote"/>
        <w:numPr>
          <w:ilvl w:val="0"/>
          <w:numId w:val="2"/>
        </w:numPr>
        <w:shd w:val="clear" w:color="auto" w:fill="DAE9F7"/>
        <w:spacing w:before="0" w:line="240" w:lineRule="auto"/>
        <w:ind w:left="0" w:right="-567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5F651A" w14:paraId="3A8B30AC" w14:textId="77777777">
        <w:trPr>
          <w:trHeight w:val="449"/>
        </w:trPr>
        <w:tc>
          <w:tcPr>
            <w:tcW w:w="10492" w:type="dxa"/>
            <w:gridSpan w:val="4"/>
            <w:shd w:val="clear" w:color="auto" w:fill="A6A6A6"/>
            <w:vAlign w:val="center"/>
          </w:tcPr>
          <w:p w14:paraId="0558CBB2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Program Instructors (on duty for the reporting year)</w:t>
            </w:r>
          </w:p>
        </w:tc>
      </w:tr>
      <w:tr w:rsidR="005F651A" w14:paraId="09A646C1" w14:textId="77777777">
        <w:trPr>
          <w:trHeight w:val="430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08D71B7E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bookmarkStart w:id="0" w:name="_Hlk194677302"/>
            <w:r>
              <w:rPr>
                <w:rFonts w:ascii="Arial" w:hAnsi="Arial" w:hint="cs"/>
                <w:b/>
                <w:bCs/>
                <w:sz w:val="22"/>
              </w:rPr>
              <w:t>Number</w:t>
            </w:r>
            <w:r>
              <w:rPr>
                <w:rFonts w:ascii="Arial" w:hAnsi="Arial"/>
                <w:b/>
                <w:bCs/>
                <w:sz w:val="22"/>
              </w:rPr>
              <w:t xml:space="preserve"> of Teaching assistants</w:t>
            </w:r>
          </w:p>
        </w:tc>
        <w:tc>
          <w:tcPr>
            <w:tcW w:w="5247" w:type="dxa"/>
            <w:gridSpan w:val="2"/>
            <w:shd w:val="clear" w:color="auto" w:fill="D9D9D9"/>
            <w:vAlign w:val="center"/>
          </w:tcPr>
          <w:p w14:paraId="3F465E8E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</w:rPr>
              <w:t xml:space="preserve">Number of </w:t>
            </w:r>
            <w:r>
              <w:rPr>
                <w:rFonts w:ascii="Arial" w:hAnsi="Arial"/>
                <w:b/>
                <w:bCs/>
                <w:sz w:val="22"/>
              </w:rPr>
              <w:t>Staff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t>members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 </w:t>
            </w:r>
          </w:p>
        </w:tc>
      </w:tr>
      <w:tr w:rsidR="005F651A" w14:paraId="4B61F6E7" w14:textId="77777777">
        <w:trPr>
          <w:trHeight w:val="466"/>
        </w:trPr>
        <w:tc>
          <w:tcPr>
            <w:tcW w:w="5245" w:type="dxa"/>
            <w:gridSpan w:val="2"/>
            <w:shd w:val="clear" w:color="auto" w:fill="FFFFFF"/>
            <w:vAlign w:val="center"/>
          </w:tcPr>
          <w:p w14:paraId="4AF5136F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/>
            <w:vAlign w:val="center"/>
          </w:tcPr>
          <w:p w14:paraId="36F76171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</w:p>
        </w:tc>
      </w:tr>
      <w:bookmarkEnd w:id="0"/>
      <w:tr w:rsidR="005F651A" w14:paraId="0AD53FD1" w14:textId="77777777">
        <w:trPr>
          <w:trHeight w:val="388"/>
        </w:trPr>
        <w:tc>
          <w:tcPr>
            <w:tcW w:w="2395" w:type="dxa"/>
            <w:shd w:val="clear" w:color="auto" w:fill="F2F2F2"/>
            <w:vAlign w:val="center"/>
          </w:tcPr>
          <w:p w14:paraId="0849E75E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163DC6C2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850" w:type="dxa"/>
            <w:shd w:val="clear" w:color="auto" w:fill="F2F2F2"/>
            <w:vAlign w:val="center"/>
          </w:tcPr>
          <w:p w14:paraId="5AFED080" w14:textId="77777777" w:rsidR="005F651A" w:rsidRDefault="00A046B1">
            <w:pPr>
              <w:ind w:left="-134" w:right="-9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</w:p>
          <w:p w14:paraId="7C919809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/>
            <w:vAlign w:val="center"/>
          </w:tcPr>
          <w:p w14:paraId="788293CB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446CBC9F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877" w:type="dxa"/>
            <w:shd w:val="clear" w:color="auto" w:fill="F2F2F2"/>
            <w:vAlign w:val="center"/>
          </w:tcPr>
          <w:p w14:paraId="1A8CEC91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 </w:t>
            </w:r>
          </w:p>
          <w:p w14:paraId="2B5C311F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</w:tr>
      <w:tr w:rsidR="005F651A" w14:paraId="7ADFA46A" w14:textId="77777777">
        <w:trPr>
          <w:trHeight w:val="440"/>
        </w:trPr>
        <w:tc>
          <w:tcPr>
            <w:tcW w:w="2395" w:type="dxa"/>
            <w:shd w:val="clear" w:color="auto" w:fill="FFFFFF"/>
            <w:vAlign w:val="center"/>
          </w:tcPr>
          <w:p w14:paraId="31FDE854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 w14:paraId="74C6A937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/>
            <w:vAlign w:val="center"/>
          </w:tcPr>
          <w:p w14:paraId="0456A6DC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/>
            <w:vAlign w:val="center"/>
          </w:tcPr>
          <w:p w14:paraId="0B4BED6A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5F651A" w14:paraId="35EF39E1" w14:textId="77777777">
        <w:trPr>
          <w:trHeight w:val="440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70B37D73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/>
            <w:vAlign w:val="center"/>
          </w:tcPr>
          <w:p w14:paraId="30E0AA3A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Ratio to number of students</w:t>
            </w:r>
          </w:p>
        </w:tc>
      </w:tr>
      <w:tr w:rsidR="005F651A" w14:paraId="624330A5" w14:textId="77777777">
        <w:trPr>
          <w:trHeight w:val="502"/>
        </w:trPr>
        <w:tc>
          <w:tcPr>
            <w:tcW w:w="5245" w:type="dxa"/>
            <w:gridSpan w:val="2"/>
            <w:shd w:val="clear" w:color="auto" w:fill="FFFFFF"/>
            <w:vAlign w:val="center"/>
          </w:tcPr>
          <w:p w14:paraId="358C392B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/>
            <w:vAlign w:val="center"/>
          </w:tcPr>
          <w:p w14:paraId="5F79E496" w14:textId="77777777" w:rsidR="005F651A" w:rsidRDefault="005F651A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5F651A" w14:paraId="6B3FD10C" w14:textId="77777777">
        <w:trPr>
          <w:trHeight w:val="1250"/>
        </w:trPr>
        <w:tc>
          <w:tcPr>
            <w:tcW w:w="10492" w:type="dxa"/>
            <w:gridSpan w:val="4"/>
            <w:shd w:val="clear" w:color="auto" w:fill="FFFFFF"/>
          </w:tcPr>
          <w:p w14:paraId="46AE2832" w14:textId="77777777" w:rsidR="005F651A" w:rsidRDefault="00A046B1">
            <w:pPr>
              <w:spacing w:before="120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lastRenderedPageBreak/>
              <w:t>Brief comment on the comparison with the numbers and ratios of the previous academic year:</w:t>
            </w:r>
          </w:p>
          <w:p w14:paraId="2248E27A" w14:textId="77777777" w:rsidR="005F651A" w:rsidRDefault="00A046B1">
            <w:pPr>
              <w:rPr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</w:t>
            </w:r>
          </w:p>
          <w:p w14:paraId="612533C4" w14:textId="77777777" w:rsidR="005F651A" w:rsidRDefault="005F651A">
            <w:pPr>
              <w:rPr>
                <w:b/>
                <w:bCs/>
                <w:rtl/>
              </w:rPr>
            </w:pPr>
          </w:p>
        </w:tc>
      </w:tr>
    </w:tbl>
    <w:p w14:paraId="0A43BA51" w14:textId="77777777" w:rsidR="005F651A" w:rsidRDefault="005F651A">
      <w:pPr>
        <w:bidi/>
        <w:rPr>
          <w:b/>
          <w:bCs/>
          <w:color w:val="215E99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5F651A" w14:paraId="763391B6" w14:textId="77777777">
        <w:trPr>
          <w:trHeight w:val="396"/>
        </w:trPr>
        <w:tc>
          <w:tcPr>
            <w:tcW w:w="10492" w:type="dxa"/>
            <w:gridSpan w:val="10"/>
            <w:shd w:val="clear" w:color="auto" w:fill="A6A6A6"/>
            <w:vAlign w:val="center"/>
          </w:tcPr>
          <w:p w14:paraId="634F59C4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>Students</w:t>
            </w:r>
          </w:p>
        </w:tc>
      </w:tr>
      <w:tr w:rsidR="005F651A" w14:paraId="24D6D3A0" w14:textId="77777777">
        <w:trPr>
          <w:trHeight w:val="396"/>
        </w:trPr>
        <w:tc>
          <w:tcPr>
            <w:tcW w:w="8663" w:type="dxa"/>
            <w:gridSpan w:val="8"/>
            <w:shd w:val="clear" w:color="auto" w:fill="D9D9D9"/>
          </w:tcPr>
          <w:p w14:paraId="3369E755" w14:textId="77777777" w:rsidR="005F651A" w:rsidRDefault="00A046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Total number of students enrolled in all levels/years of the program in the reporting academic year:</w:t>
            </w:r>
          </w:p>
        </w:tc>
        <w:tc>
          <w:tcPr>
            <w:tcW w:w="1829" w:type="dxa"/>
            <w:gridSpan w:val="2"/>
            <w:shd w:val="clear" w:color="auto" w:fill="FFFFFF"/>
          </w:tcPr>
          <w:p w14:paraId="00DC773B" w14:textId="77777777" w:rsidR="005F651A" w:rsidRDefault="005F651A"/>
        </w:tc>
      </w:tr>
      <w:tr w:rsidR="005F651A" w14:paraId="414EB272" w14:textId="77777777">
        <w:trPr>
          <w:trHeight w:val="396"/>
        </w:trPr>
        <w:tc>
          <w:tcPr>
            <w:tcW w:w="8663" w:type="dxa"/>
            <w:gridSpan w:val="8"/>
            <w:shd w:val="clear" w:color="auto" w:fill="D9D9D9"/>
          </w:tcPr>
          <w:p w14:paraId="608155A6" w14:textId="77777777" w:rsidR="005F651A" w:rsidRDefault="00A046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Number of students enrolled/accepted in the first level of the program in the reporting academic year </w:t>
            </w:r>
          </w:p>
        </w:tc>
        <w:tc>
          <w:tcPr>
            <w:tcW w:w="1829" w:type="dxa"/>
            <w:gridSpan w:val="2"/>
            <w:shd w:val="clear" w:color="auto" w:fill="FFFFFF"/>
          </w:tcPr>
          <w:p w14:paraId="5CBFB34F" w14:textId="77777777" w:rsidR="005F651A" w:rsidRDefault="005F651A"/>
        </w:tc>
      </w:tr>
      <w:tr w:rsidR="005F651A" w14:paraId="7A935382" w14:textId="77777777">
        <w:trPr>
          <w:trHeight w:val="396"/>
        </w:trPr>
        <w:tc>
          <w:tcPr>
            <w:tcW w:w="8663" w:type="dxa"/>
            <w:gridSpan w:val="8"/>
            <w:shd w:val="clear" w:color="auto" w:fill="D9D9D9"/>
          </w:tcPr>
          <w:p w14:paraId="0320839A" w14:textId="77777777" w:rsidR="005F651A" w:rsidRDefault="00A046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students (graduates) who completed the program for the reporting academic year:</w:t>
            </w:r>
          </w:p>
        </w:tc>
        <w:tc>
          <w:tcPr>
            <w:tcW w:w="1829" w:type="dxa"/>
            <w:gridSpan w:val="2"/>
            <w:shd w:val="clear" w:color="auto" w:fill="FFFFFF"/>
          </w:tcPr>
          <w:p w14:paraId="116569AA" w14:textId="77777777" w:rsidR="005F651A" w:rsidRDefault="005F651A"/>
        </w:tc>
      </w:tr>
      <w:tr w:rsidR="005F651A" w14:paraId="3419EA6C" w14:textId="77777777">
        <w:trPr>
          <w:trHeight w:val="396"/>
        </w:trPr>
        <w:tc>
          <w:tcPr>
            <w:tcW w:w="10492" w:type="dxa"/>
            <w:gridSpan w:val="10"/>
            <w:shd w:val="clear" w:color="auto" w:fill="D9D9D9"/>
            <w:vAlign w:val="center"/>
          </w:tcPr>
          <w:p w14:paraId="00F78E47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Distribution of program graduates' grades (depending on the total cumulative) </w:t>
            </w:r>
            <w:r>
              <w:rPr>
                <w:rFonts w:ascii="Arial" w:hAnsi="Arial"/>
                <w:b/>
                <w:bCs/>
                <w:color w:val="EE0000"/>
                <w:szCs w:val="28"/>
                <w:lang w:bidi="ar-EG"/>
              </w:rPr>
              <w:t>*</w:t>
            </w:r>
          </w:p>
        </w:tc>
      </w:tr>
      <w:tr w:rsidR="005F651A" w14:paraId="0A199F9C" w14:textId="77777777">
        <w:trPr>
          <w:trHeight w:val="396"/>
        </w:trPr>
        <w:tc>
          <w:tcPr>
            <w:tcW w:w="1706" w:type="dxa"/>
            <w:shd w:val="clear" w:color="auto" w:fill="D9D9D9"/>
            <w:vAlign w:val="center"/>
          </w:tcPr>
          <w:p w14:paraId="614306A7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Grade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63631CB4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6C511A6D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7E6FBD28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FB8A796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 xml:space="preserve">B 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0A01E94E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06601794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/>
            <w:vAlign w:val="center"/>
          </w:tcPr>
          <w:p w14:paraId="2F752BC2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D1C84A6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 xml:space="preserve">D </w:t>
            </w:r>
          </w:p>
        </w:tc>
      </w:tr>
      <w:tr w:rsidR="005F651A" w14:paraId="08D3B408" w14:textId="77777777">
        <w:trPr>
          <w:trHeight w:val="396"/>
        </w:trPr>
        <w:tc>
          <w:tcPr>
            <w:tcW w:w="1706" w:type="dxa"/>
            <w:shd w:val="clear" w:color="auto" w:fill="D9D9D9"/>
            <w:vAlign w:val="center"/>
          </w:tcPr>
          <w:p w14:paraId="140CEC35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Number of students</w:t>
            </w:r>
          </w:p>
        </w:tc>
        <w:tc>
          <w:tcPr>
            <w:tcW w:w="1098" w:type="dxa"/>
            <w:shd w:val="clear" w:color="auto" w:fill="FFFFFF"/>
          </w:tcPr>
          <w:p w14:paraId="4ECE5A23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5D64C2FC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7D992851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/>
          </w:tcPr>
          <w:p w14:paraId="77ACA568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35527BE5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3867D66F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/>
          </w:tcPr>
          <w:p w14:paraId="029A3CCA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/>
          </w:tcPr>
          <w:p w14:paraId="721ACA67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651A" w14:paraId="15A23F7A" w14:textId="77777777">
        <w:trPr>
          <w:trHeight w:val="396"/>
        </w:trPr>
        <w:tc>
          <w:tcPr>
            <w:tcW w:w="1706" w:type="dxa"/>
            <w:shd w:val="clear" w:color="auto" w:fill="D9D9D9"/>
            <w:vAlign w:val="center"/>
          </w:tcPr>
          <w:p w14:paraId="3CAE3C72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Percentage</w:t>
            </w:r>
          </w:p>
        </w:tc>
        <w:tc>
          <w:tcPr>
            <w:tcW w:w="1098" w:type="dxa"/>
            <w:shd w:val="clear" w:color="auto" w:fill="FFFFFF"/>
          </w:tcPr>
          <w:p w14:paraId="0351BB55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718C5E27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3104F9CE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/>
          </w:tcPr>
          <w:p w14:paraId="26F01301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6315C58F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/>
          </w:tcPr>
          <w:p w14:paraId="5548E1A1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/>
          </w:tcPr>
          <w:p w14:paraId="6804BFCB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/>
          </w:tcPr>
          <w:p w14:paraId="193EB494" w14:textId="77777777" w:rsidR="005F651A" w:rsidRDefault="005F651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651A" w14:paraId="536FD6F9" w14:textId="77777777">
        <w:trPr>
          <w:trHeight w:val="396"/>
        </w:trPr>
        <w:tc>
          <w:tcPr>
            <w:tcW w:w="10492" w:type="dxa"/>
            <w:gridSpan w:val="10"/>
            <w:shd w:val="clear" w:color="auto" w:fill="FFFFFF"/>
          </w:tcPr>
          <w:p w14:paraId="0C69D728" w14:textId="77777777" w:rsidR="005F651A" w:rsidRDefault="00A046B1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color w:val="C00000"/>
                <w:szCs w:val="28"/>
                <w:lang w:bidi="ar-YE"/>
              </w:rPr>
              <w:t>*</w:t>
            </w:r>
            <w:r>
              <w:rPr>
                <w:rFonts w:ascii="Arial" w:hAnsi="Arial"/>
                <w:b/>
                <w:bCs/>
                <w:color w:val="C00000"/>
                <w:sz w:val="20"/>
                <w:szCs w:val="20"/>
                <w:lang w:bidi="ar-YE"/>
              </w:rPr>
              <w:t xml:space="preserve"> In case that the grade distribution model differs from program bylaws, it should be replaced by the actual distribution as in bylaws </w:t>
            </w:r>
          </w:p>
        </w:tc>
      </w:tr>
      <w:tr w:rsidR="005F651A" w14:paraId="16D1779C" w14:textId="77777777">
        <w:trPr>
          <w:trHeight w:val="396"/>
        </w:trPr>
        <w:tc>
          <w:tcPr>
            <w:tcW w:w="10492" w:type="dxa"/>
            <w:gridSpan w:val="10"/>
            <w:shd w:val="clear" w:color="auto" w:fill="FFFFFF"/>
          </w:tcPr>
          <w:p w14:paraId="0496E634" w14:textId="77777777" w:rsidR="005F651A" w:rsidRDefault="00A046B1">
            <w:pPr>
              <w:spacing w:before="120" w:line="240" w:lineRule="auto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Brief comment on the procedures and places of field training in which students were trained during the reporting academic year (if any):</w:t>
            </w:r>
          </w:p>
          <w:p w14:paraId="2C0A00E7" w14:textId="77777777" w:rsidR="005F651A" w:rsidRDefault="00A046B1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7CE65F67" w14:textId="77777777" w:rsidR="005F651A" w:rsidRDefault="00A046B1">
      <w:pPr>
        <w:pStyle w:val="IntenseQuote"/>
        <w:numPr>
          <w:ilvl w:val="0"/>
          <w:numId w:val="2"/>
        </w:numPr>
        <w:shd w:val="clear" w:color="auto" w:fill="DAE9F7"/>
        <w:spacing w:before="0" w:after="0" w:line="240" w:lineRule="auto"/>
        <w:ind w:left="-138" w:right="-567" w:hanging="425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5F651A" w14:paraId="4E6A8789" w14:textId="77777777">
        <w:trPr>
          <w:trHeight w:val="1162"/>
        </w:trPr>
        <w:tc>
          <w:tcPr>
            <w:tcW w:w="571" w:type="dxa"/>
            <w:shd w:val="clear" w:color="auto" w:fill="D9D9D9"/>
            <w:vAlign w:val="center"/>
          </w:tcPr>
          <w:p w14:paraId="2CE6FA6A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bookmarkStart w:id="1" w:name="_Hlk197093284"/>
            <w:r>
              <w:rPr>
                <w:rFonts w:ascii="Arial" w:hAnsi="Arial"/>
                <w:b/>
                <w:bCs/>
                <w:sz w:val="22"/>
                <w:lang w:bidi="ar-YE"/>
              </w:rPr>
              <w:t>No.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3421820F" w14:textId="77777777" w:rsidR="005F651A" w:rsidRDefault="00A046B1">
            <w:pPr>
              <w:spacing w:line="240" w:lineRule="auto"/>
              <w:ind w:left="-50" w:right="-123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Key Performance Indicator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04875338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56902FAF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Measurement Timing</w:t>
            </w:r>
          </w:p>
        </w:tc>
        <w:tc>
          <w:tcPr>
            <w:tcW w:w="1597" w:type="dxa"/>
            <w:shd w:val="clear" w:color="auto" w:fill="D9D9D9"/>
            <w:vAlign w:val="center"/>
          </w:tcPr>
          <w:p w14:paraId="74822A15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Target Level</w:t>
            </w:r>
          </w:p>
          <w:p w14:paraId="40955BD8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YE"/>
              </w:rPr>
              <w:t>(Last year)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3CF13CD1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Achieved Level</w:t>
            </w:r>
          </w:p>
          <w:p w14:paraId="0DB7057B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(for the current year)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4159F435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New Target Level</w:t>
            </w:r>
          </w:p>
          <w:p w14:paraId="32FA7BC2" w14:textId="77777777" w:rsidR="005F651A" w:rsidRDefault="00A046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(for the next year)</w:t>
            </w:r>
          </w:p>
        </w:tc>
      </w:tr>
      <w:tr w:rsidR="005F651A" w14:paraId="607ECFBD" w14:textId="77777777">
        <w:trPr>
          <w:trHeight w:val="279"/>
        </w:trPr>
        <w:tc>
          <w:tcPr>
            <w:tcW w:w="571" w:type="dxa"/>
            <w:shd w:val="clear" w:color="auto" w:fill="FFFFFF"/>
            <w:vAlign w:val="center"/>
          </w:tcPr>
          <w:p w14:paraId="67DE663D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14:paraId="5A051956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14:paraId="10A9D6A8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14:paraId="5E9C9969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8B63BB1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421CDA61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67F29659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5F651A" w14:paraId="3B364052" w14:textId="77777777">
        <w:trPr>
          <w:trHeight w:val="279"/>
        </w:trPr>
        <w:tc>
          <w:tcPr>
            <w:tcW w:w="571" w:type="dxa"/>
            <w:shd w:val="clear" w:color="auto" w:fill="FFFFFF"/>
            <w:vAlign w:val="center"/>
          </w:tcPr>
          <w:p w14:paraId="7BF465B7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69EF1870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4895D60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74CFF9CC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69AF03B7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7A2E6004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60265FCE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5F651A" w14:paraId="09713BE6" w14:textId="77777777">
        <w:trPr>
          <w:trHeight w:val="268"/>
        </w:trPr>
        <w:tc>
          <w:tcPr>
            <w:tcW w:w="571" w:type="dxa"/>
            <w:shd w:val="clear" w:color="auto" w:fill="FFFFFF"/>
            <w:vAlign w:val="center"/>
          </w:tcPr>
          <w:p w14:paraId="2B4E6581" w14:textId="77777777" w:rsidR="005F651A" w:rsidRDefault="00A046B1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7998C5EC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74EDFA8C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68B1CAD0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07BE7471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3085D597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195FC0B9" w14:textId="77777777" w:rsidR="005F651A" w:rsidRDefault="005F65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58138CFE" w14:textId="77777777" w:rsidR="005F651A" w:rsidRDefault="00A046B1">
      <w:pPr>
        <w:pStyle w:val="ListParagraph"/>
        <w:numPr>
          <w:ilvl w:val="0"/>
          <w:numId w:val="25"/>
        </w:numPr>
        <w:spacing w:before="240" w:after="240" w:line="278" w:lineRule="auto"/>
        <w:rPr>
          <w:rFonts w:ascii="Arial" w:hAnsi="Arial"/>
          <w:b/>
          <w:bCs/>
          <w:color w:val="215E99"/>
          <w:sz w:val="24"/>
          <w:szCs w:val="24"/>
          <w:rtl/>
          <w:lang w:bidi="ar-YE"/>
        </w:rPr>
      </w:pPr>
      <w:r>
        <w:rPr>
          <w:rFonts w:ascii="Arial" w:hAnsi="Arial"/>
          <w:b/>
          <w:bCs/>
          <w:color w:val="215E99"/>
          <w:sz w:val="24"/>
          <w:szCs w:val="24"/>
          <w:lang w:bidi="ar-YE"/>
        </w:rPr>
        <w:t>Program Key Performance Indicators (if any)</w:t>
      </w:r>
    </w:p>
    <w:p w14:paraId="0114CD16" w14:textId="77777777" w:rsidR="005F651A" w:rsidRDefault="005F651A">
      <w:pPr>
        <w:spacing w:after="0" w:line="278" w:lineRule="auto"/>
        <w:rPr>
          <w:rFonts w:ascii="Arial" w:hAnsi="Arial"/>
          <w:b/>
          <w:bCs/>
          <w:sz w:val="16"/>
          <w:szCs w:val="16"/>
          <w:lang w:bidi="ar-YE"/>
        </w:rPr>
      </w:pPr>
    </w:p>
    <w:p w14:paraId="160C6C2F" w14:textId="77777777" w:rsidR="005F651A" w:rsidRDefault="00A046B1">
      <w:pPr>
        <w:spacing w:after="0" w:line="278" w:lineRule="auto"/>
        <w:rPr>
          <w:rFonts w:ascii="Arial" w:hAnsi="Arial"/>
          <w:b/>
          <w:bCs/>
          <w:sz w:val="22"/>
          <w:rtl/>
          <w:lang w:bidi="ar-YE"/>
        </w:rPr>
      </w:pPr>
      <w:r>
        <w:rPr>
          <w:rFonts w:ascii="Arial" w:hAnsi="Arial"/>
          <w:b/>
          <w:bCs/>
          <w:sz w:val="22"/>
          <w:lang w:bidi="ar-YE"/>
        </w:rPr>
        <w:t>Comment on the results of the performance indicators in case of low target achievement:</w:t>
      </w:r>
    </w:p>
    <w:p w14:paraId="759EFA79" w14:textId="77777777" w:rsidR="005F651A" w:rsidRDefault="00A046B1">
      <w:pPr>
        <w:spacing w:after="0"/>
        <w:ind w:left="-270" w:right="-426"/>
        <w:jc w:val="both"/>
        <w:rPr>
          <w:b/>
          <w:bCs/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lang w:bidi="ar-Y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</w:t>
      </w:r>
    </w:p>
    <w:p w14:paraId="6EFBF086" w14:textId="77777777" w:rsidR="005F651A" w:rsidRDefault="005F651A">
      <w:pPr>
        <w:spacing w:after="0"/>
        <w:ind w:left="-270" w:right="-426"/>
        <w:jc w:val="both"/>
        <w:rPr>
          <w:b/>
          <w:bCs/>
          <w:sz w:val="24"/>
          <w:szCs w:val="24"/>
          <w:lang w:bidi="ar-YE"/>
        </w:rPr>
      </w:pPr>
    </w:p>
    <w:p w14:paraId="524730CD" w14:textId="77777777" w:rsidR="005F651A" w:rsidRDefault="00A046B1">
      <w:pPr>
        <w:spacing w:after="240"/>
        <w:ind w:left="720" w:right="-432" w:hanging="360"/>
        <w:jc w:val="both"/>
        <w:rPr>
          <w:rFonts w:ascii="Arial" w:hAnsi="Arial"/>
          <w:b/>
          <w:bCs/>
          <w:color w:val="215E99"/>
          <w:sz w:val="24"/>
          <w:szCs w:val="24"/>
          <w:lang w:bidi="ar-YE"/>
        </w:rPr>
      </w:pPr>
      <w:r>
        <w:rPr>
          <w:rFonts w:ascii="Arial" w:hAnsi="Arial"/>
          <w:b/>
          <w:bCs/>
          <w:color w:val="215E99"/>
          <w:sz w:val="24"/>
          <w:szCs w:val="24"/>
          <w:lang w:bidi="ar-YE"/>
        </w:rPr>
        <w:t>•</w:t>
      </w:r>
      <w:r>
        <w:rPr>
          <w:rFonts w:ascii="Arial" w:hAnsi="Arial"/>
          <w:b/>
          <w:bCs/>
          <w:color w:val="215E99"/>
          <w:sz w:val="24"/>
          <w:szCs w:val="24"/>
          <w:lang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5F651A" w14:paraId="21B64AB6" w14:textId="77777777">
        <w:trPr>
          <w:cantSplit/>
          <w:trHeight w:val="412"/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10280683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Category</w:t>
            </w:r>
            <w:r>
              <w:rPr>
                <w:rFonts w:ascii="Arial" w:hAnsi="Arial"/>
                <w:b/>
                <w:bCs/>
                <w:color w:val="C00000"/>
                <w:sz w:val="22"/>
                <w:lang w:bidi="ar-YE"/>
              </w:rPr>
              <w:t>*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A8E817D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Timing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780A978F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49655284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4F1B7EAC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Strengths</w:t>
            </w:r>
          </w:p>
        </w:tc>
        <w:tc>
          <w:tcPr>
            <w:tcW w:w="2192" w:type="dxa"/>
            <w:shd w:val="clear" w:color="auto" w:fill="D9D9D9"/>
            <w:vAlign w:val="center"/>
          </w:tcPr>
          <w:p w14:paraId="6CD77BD3" w14:textId="77777777" w:rsidR="005F651A" w:rsidRDefault="00A046B1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</w:rPr>
              <w:t>Points that need improvement</w:t>
            </w:r>
          </w:p>
        </w:tc>
      </w:tr>
      <w:tr w:rsidR="005F651A" w14:paraId="0AED86C2" w14:textId="77777777">
        <w:trPr>
          <w:cantSplit/>
          <w:trHeight w:val="367"/>
          <w:jc w:val="center"/>
        </w:trPr>
        <w:tc>
          <w:tcPr>
            <w:tcW w:w="1975" w:type="dxa"/>
            <w:shd w:val="clear" w:color="auto" w:fill="F2F2F2"/>
            <w:vAlign w:val="center"/>
          </w:tcPr>
          <w:p w14:paraId="695CE1BC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B4CDD4A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3ED21A41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14:paraId="1D45F633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2002BA0D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/>
            <w:vAlign w:val="center"/>
          </w:tcPr>
          <w:p w14:paraId="23A84F0E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5F651A" w14:paraId="07A9ECD7" w14:textId="77777777">
        <w:trPr>
          <w:cantSplit/>
          <w:trHeight w:val="448"/>
          <w:jc w:val="center"/>
        </w:trPr>
        <w:tc>
          <w:tcPr>
            <w:tcW w:w="1975" w:type="dxa"/>
            <w:shd w:val="clear" w:color="auto" w:fill="F2F2F2"/>
            <w:vAlign w:val="center"/>
          </w:tcPr>
          <w:p w14:paraId="55577C91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1852BA71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8C74CE1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0DD26AF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4F21E456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62418C22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5F651A" w14:paraId="3F0A7BFA" w14:textId="77777777">
        <w:trPr>
          <w:cantSplit/>
          <w:trHeight w:val="439"/>
          <w:jc w:val="center"/>
        </w:trPr>
        <w:tc>
          <w:tcPr>
            <w:tcW w:w="1975" w:type="dxa"/>
            <w:shd w:val="clear" w:color="auto" w:fill="F2F2F2"/>
            <w:vAlign w:val="center"/>
          </w:tcPr>
          <w:p w14:paraId="1CEFAA95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316FCBA1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8E3AD7E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4183719F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6AAAB91A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28BFA34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5F651A" w14:paraId="1738E85E" w14:textId="77777777">
        <w:trPr>
          <w:cantSplit/>
          <w:trHeight w:val="889"/>
          <w:jc w:val="center"/>
        </w:trPr>
        <w:tc>
          <w:tcPr>
            <w:tcW w:w="1975" w:type="dxa"/>
            <w:shd w:val="clear" w:color="auto" w:fill="F2F2F2"/>
            <w:vAlign w:val="center"/>
          </w:tcPr>
          <w:p w14:paraId="1042EC8E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Labor market representatives</w:t>
            </w:r>
            <w:r>
              <w:rPr>
                <w:rFonts w:ascii="Arial" w:hAnsi="Arial"/>
                <w:sz w:val="22"/>
                <w:lang w:bidi="ar-YE"/>
              </w:rPr>
              <w:t xml:space="preserve"> (Employers)</w:t>
            </w:r>
          </w:p>
        </w:tc>
        <w:tc>
          <w:tcPr>
            <w:tcW w:w="1080" w:type="dxa"/>
            <w:vAlign w:val="center"/>
          </w:tcPr>
          <w:p w14:paraId="7279C90B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45229372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A7F5E32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634D7F93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2F241B52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5F651A" w14:paraId="64D53960" w14:textId="77777777">
        <w:trPr>
          <w:cantSplit/>
          <w:trHeight w:val="448"/>
          <w:jc w:val="center"/>
        </w:trPr>
        <w:tc>
          <w:tcPr>
            <w:tcW w:w="1975" w:type="dxa"/>
            <w:shd w:val="clear" w:color="auto" w:fill="F2F2F2"/>
            <w:vAlign w:val="center"/>
          </w:tcPr>
          <w:p w14:paraId="7D370DE0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Other </w:t>
            </w:r>
          </w:p>
          <w:p w14:paraId="441C3F43" w14:textId="77777777" w:rsidR="005F651A" w:rsidRDefault="00A046B1">
            <w:pPr>
              <w:bidi/>
              <w:spacing w:line="240" w:lineRule="auto"/>
              <w:jc w:val="center"/>
              <w:rPr>
                <w:rFonts w:ascii="Arial" w:hAnsi="Arial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sz w:val="20"/>
                <w:szCs w:val="20"/>
                <w:lang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0AB3D4F8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FFDE997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3AF701E0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310FB4CF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42983926" w14:textId="77777777" w:rsidR="005F651A" w:rsidRDefault="005F651A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6306F828" w14:textId="77777777" w:rsidR="005F651A" w:rsidRDefault="00A046B1">
      <w:pPr>
        <w:spacing w:before="120" w:after="0"/>
        <w:ind w:right="-810" w:hanging="418"/>
        <w:rPr>
          <w:rFonts w:ascii="Arial" w:hAnsi="Arial"/>
          <w:color w:val="EE0000"/>
          <w:sz w:val="20"/>
          <w:szCs w:val="20"/>
          <w:rtl/>
          <w:lang w:bidi="ar-YE"/>
        </w:rPr>
      </w:pPr>
      <w:r>
        <w:rPr>
          <w:rFonts w:ascii="Arial" w:hAnsi="Arial"/>
          <w:b/>
          <w:bCs/>
          <w:color w:val="EE0000"/>
          <w:sz w:val="20"/>
          <w:szCs w:val="20"/>
          <w:lang w:bidi="ar-YE"/>
        </w:rPr>
        <w:t>* Attach the report of the analysis of the questionnaire or any other means used, and the points evaluated by each category</w:t>
      </w:r>
    </w:p>
    <w:p w14:paraId="1D6B0008" w14:textId="77777777" w:rsidR="005F651A" w:rsidRDefault="005F651A">
      <w:pPr>
        <w:spacing w:after="0"/>
        <w:jc w:val="both"/>
        <w:rPr>
          <w:rFonts w:ascii="Arial" w:hAnsi="Arial"/>
          <w:b/>
          <w:bCs/>
          <w:sz w:val="16"/>
          <w:szCs w:val="16"/>
          <w:lang w:bidi="ar-YE"/>
        </w:rPr>
      </w:pPr>
      <w:bookmarkStart w:id="2" w:name="_Hlk199364714"/>
    </w:p>
    <w:p w14:paraId="2CED0328" w14:textId="77777777" w:rsidR="005F651A" w:rsidRDefault="00A046B1">
      <w:pPr>
        <w:jc w:val="both"/>
        <w:rPr>
          <w:rStyle w:val="Strong"/>
          <w:rFonts w:ascii="Arial" w:hAnsi="Arial"/>
          <w:color w:val="002060"/>
          <w:sz w:val="22"/>
          <w:rtl/>
        </w:rPr>
      </w:pPr>
      <w:r>
        <w:rPr>
          <w:rFonts w:ascii="Arial" w:hAnsi="Arial"/>
          <w:b/>
          <w:bCs/>
          <w:sz w:val="22"/>
          <w:lang w:bidi="ar-YE"/>
        </w:rPr>
        <w:t>Comment on the overall evaluation of the quality of the program and the proposed recommendations (based on the results of the previous table):</w:t>
      </w:r>
    </w:p>
    <w:bookmarkEnd w:id="2"/>
    <w:p w14:paraId="1B9EDD9D" w14:textId="77777777" w:rsidR="005F651A" w:rsidRDefault="00A046B1">
      <w:pPr>
        <w:bidi/>
        <w:spacing w:after="0"/>
        <w:ind w:left="-563" w:right="-426" w:firstLine="142"/>
        <w:jc w:val="right"/>
        <w:rPr>
          <w:rFonts w:ascii="Arial" w:hAnsi="Arial"/>
          <w:b/>
          <w:bCs/>
          <w:sz w:val="22"/>
          <w:rtl/>
          <w:lang w:bidi="ar-YE"/>
        </w:rPr>
      </w:pPr>
      <w:r>
        <w:rPr>
          <w:rFonts w:ascii="Arial" w:hAnsi="Arial"/>
          <w:b/>
          <w:bCs/>
          <w:sz w:val="22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t xml:space="preserve"> </w:t>
      </w:r>
    </w:p>
    <w:p w14:paraId="38A89FD6" w14:textId="77777777" w:rsidR="005F651A" w:rsidRDefault="00A046B1">
      <w:pPr>
        <w:pStyle w:val="IntenseQuote"/>
        <w:numPr>
          <w:ilvl w:val="0"/>
          <w:numId w:val="2"/>
        </w:numPr>
        <w:shd w:val="clear" w:color="auto" w:fill="DAE9F7"/>
        <w:spacing w:before="0" w:after="0" w:line="240" w:lineRule="auto"/>
        <w:ind w:left="-138" w:right="-567" w:hanging="425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bookmarkStart w:id="3" w:name="_Hlk184761059"/>
      <w:r>
        <w:rPr>
          <w:rStyle w:val="Strong"/>
          <w:rFonts w:ascii="Arial" w:hAnsi="Arial" w:hint="cs"/>
          <w:i w:val="0"/>
          <w:iCs w:val="0"/>
          <w:color w:val="002060"/>
          <w:szCs w:val="28"/>
          <w:shd w:val="clear" w:color="auto" w:fill="DAE9F7"/>
        </w:rPr>
        <w:t xml:space="preserve">Program </w:t>
      </w:r>
      <w:r>
        <w:rPr>
          <w:rStyle w:val="Strong"/>
          <w:rFonts w:ascii="Arial" w:hAnsi="Arial"/>
          <w:i w:val="0"/>
          <w:iCs w:val="0"/>
          <w:color w:val="002060"/>
          <w:szCs w:val="28"/>
          <w:shd w:val="clear" w:color="auto" w:fill="DAE9F7"/>
        </w:rPr>
        <w:t>Enhancement</w:t>
      </w:r>
      <w:r>
        <w:rPr>
          <w:rStyle w:val="Strong"/>
          <w:rFonts w:ascii="Arial" w:hAnsi="Arial" w:hint="cs"/>
          <w:i w:val="0"/>
          <w:iCs w:val="0"/>
          <w:color w:val="002060"/>
          <w:szCs w:val="28"/>
          <w:shd w:val="clear" w:color="auto" w:fill="DAE9F7"/>
        </w:rPr>
        <w:t xml:space="preserve"> </w:t>
      </w:r>
    </w:p>
    <w:p w14:paraId="38089961" w14:textId="77777777" w:rsidR="005F651A" w:rsidRDefault="00A046B1">
      <w:pPr>
        <w:pStyle w:val="ListParagraph"/>
        <w:spacing w:before="120" w:after="120"/>
        <w:ind w:left="-86" w:right="-634"/>
        <w:rPr>
          <w:rFonts w:ascii="Arial" w:hAnsi="Arial"/>
          <w:b/>
          <w:bCs/>
          <w:sz w:val="22"/>
          <w:rtl/>
          <w:lang w:bidi="ar-YE"/>
        </w:rPr>
      </w:pPr>
      <w:r>
        <w:rPr>
          <w:rFonts w:ascii="Arial" w:hAnsi="Arial"/>
          <w:b/>
          <w:bCs/>
          <w:sz w:val="22"/>
          <w:lang w:bidi="ar-YE"/>
        </w:rPr>
        <w:t xml:space="preserve">Comment on </w:t>
      </w:r>
      <w:bookmarkEnd w:id="3"/>
      <w:r>
        <w:rPr>
          <w:rFonts w:ascii="Arial" w:hAnsi="Arial"/>
          <w:b/>
          <w:bCs/>
          <w:sz w:val="22"/>
          <w:lang w:bidi="ar-YE"/>
        </w:rPr>
        <w:t>incomplete corrective/improvement actions from last year's plan (if any)</w:t>
      </w:r>
      <w:r>
        <w:rPr>
          <w:rFonts w:ascii="Arial" w:hAnsi="Arial"/>
          <w:sz w:val="22"/>
          <w:lang w:bidi="ar-YE"/>
        </w:rPr>
        <w:t>:</w:t>
      </w:r>
    </w:p>
    <w:p w14:paraId="3CF0E067" w14:textId="77777777" w:rsidR="005F651A" w:rsidRDefault="00A046B1">
      <w:pPr>
        <w:spacing w:after="0"/>
        <w:ind w:left="-563" w:right="-426" w:firstLine="142"/>
        <w:rPr>
          <w:rFonts w:ascii="Arial" w:hAnsi="Arial"/>
          <w:sz w:val="22"/>
          <w:lang w:bidi="ar-YE"/>
        </w:rPr>
      </w:pPr>
      <w:r>
        <w:rPr>
          <w:rFonts w:ascii="Arial" w:hAnsi="Arial"/>
          <w:sz w:val="22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lang w:bidi="ar-YE"/>
        </w:rPr>
        <w:t>............................................................................................................................................................................................</w:t>
      </w:r>
    </w:p>
    <w:p w14:paraId="7FDD91CD" w14:textId="77777777" w:rsidR="005F651A" w:rsidRDefault="005F651A">
      <w:pPr>
        <w:spacing w:after="0"/>
        <w:ind w:left="-563" w:right="-426" w:firstLine="142"/>
        <w:rPr>
          <w:rFonts w:ascii="Arial" w:hAnsi="Arial"/>
          <w:sz w:val="22"/>
          <w:lang w:bidi="ar-YE"/>
        </w:rPr>
      </w:pPr>
    </w:p>
    <w:p w14:paraId="722F6320" w14:textId="77777777" w:rsidR="005F651A" w:rsidRDefault="00A046B1">
      <w:pPr>
        <w:spacing w:after="0"/>
        <w:ind w:right="-720"/>
        <w:rPr>
          <w:rFonts w:ascii="Arial" w:hAnsi="Arial"/>
          <w:b/>
          <w:bCs/>
          <w:sz w:val="22"/>
          <w:rtl/>
          <w:lang w:bidi="ar-YE"/>
        </w:rPr>
      </w:pPr>
      <w:r>
        <w:rPr>
          <w:rFonts w:ascii="Arial" w:hAnsi="Arial"/>
          <w:b/>
          <w:bCs/>
          <w:sz w:val="22"/>
          <w:lang w:bidi="ar-YE"/>
        </w:rPr>
        <w:t>Comment on the points that need improvement addressed in the course report plans:</w:t>
      </w:r>
    </w:p>
    <w:p w14:paraId="1EFAB3FE" w14:textId="77777777" w:rsidR="005F651A" w:rsidRDefault="00A046B1">
      <w:pPr>
        <w:spacing w:after="0"/>
        <w:ind w:left="-563" w:right="-426" w:firstLine="142"/>
        <w:rPr>
          <w:rFonts w:ascii="Arial" w:hAnsi="Arial"/>
          <w:sz w:val="22"/>
          <w:rtl/>
          <w:lang w:bidi="ar-YE"/>
        </w:rPr>
      </w:pPr>
      <w:r>
        <w:rPr>
          <w:rFonts w:ascii="Arial" w:hAnsi="Arial"/>
          <w:sz w:val="22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lang w:bidi="ar-Y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7EA5F" w14:textId="77777777" w:rsidR="005F651A" w:rsidRDefault="00A046B1">
      <w:pPr>
        <w:spacing w:before="120" w:after="120"/>
        <w:ind w:left="-101" w:firstLine="14"/>
        <w:jc w:val="both"/>
        <w:rPr>
          <w:rStyle w:val="Strong"/>
          <w:rFonts w:ascii="Arial" w:hAnsi="Arial"/>
          <w:sz w:val="22"/>
          <w:rtl/>
          <w:lang w:bidi="ar-YE"/>
        </w:rPr>
      </w:pPr>
      <w:bookmarkStart w:id="4" w:name="_Hlk197093541"/>
      <w:r>
        <w:rPr>
          <w:rFonts w:ascii="Arial" w:hAnsi="Arial"/>
          <w:b/>
          <w:bCs/>
          <w:sz w:val="22"/>
          <w:lang w:bidi="ar-YE"/>
        </w:rPr>
        <w:t xml:space="preserve">Program action plan for the next academic year (considering the results of program quality assessment and 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5F651A" w14:paraId="524843A3" w14:textId="77777777">
        <w:trPr>
          <w:cantSplit/>
          <w:trHeight w:val="790"/>
          <w:jc w:val="center"/>
        </w:trPr>
        <w:tc>
          <w:tcPr>
            <w:tcW w:w="571" w:type="dxa"/>
            <w:shd w:val="clear" w:color="auto" w:fill="D9D9D9"/>
            <w:vAlign w:val="center"/>
          </w:tcPr>
          <w:bookmarkEnd w:id="4"/>
          <w:p w14:paraId="004702DA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No.</w:t>
            </w:r>
          </w:p>
        </w:tc>
        <w:tc>
          <w:tcPr>
            <w:tcW w:w="2124" w:type="dxa"/>
            <w:shd w:val="clear" w:color="auto" w:fill="D9D9D9"/>
            <w:vAlign w:val="center"/>
          </w:tcPr>
          <w:p w14:paraId="3F450B7C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Priorities of Development 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56D666EB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Corrective/ improvement Actions</w:t>
            </w:r>
          </w:p>
        </w:tc>
        <w:tc>
          <w:tcPr>
            <w:tcW w:w="2316" w:type="dxa"/>
            <w:shd w:val="clear" w:color="auto" w:fill="D9D9D9"/>
            <w:vAlign w:val="center"/>
          </w:tcPr>
          <w:p w14:paraId="7A37298C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Methods of implementation 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41DA71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Responsibility</w:t>
            </w:r>
          </w:p>
        </w:tc>
        <w:tc>
          <w:tcPr>
            <w:tcW w:w="1314" w:type="dxa"/>
            <w:shd w:val="clear" w:color="auto" w:fill="D9D9D9"/>
            <w:vAlign w:val="center"/>
          </w:tcPr>
          <w:p w14:paraId="4666012F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Notes</w:t>
            </w:r>
          </w:p>
        </w:tc>
      </w:tr>
      <w:tr w:rsidR="005F651A" w14:paraId="05300EEE" w14:textId="77777777">
        <w:trPr>
          <w:cantSplit/>
          <w:trHeight w:val="151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39579CB5" w14:textId="77777777" w:rsidR="005F651A" w:rsidRDefault="005F651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14:paraId="71239315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7CCE89D5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/>
            <w:vAlign w:val="center"/>
          </w:tcPr>
          <w:p w14:paraId="1A8A9E4D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2E7B56E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/>
            <w:vAlign w:val="center"/>
          </w:tcPr>
          <w:p w14:paraId="1E28256A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</w:tr>
      <w:tr w:rsidR="005F651A" w14:paraId="07861DEE" w14:textId="77777777">
        <w:trPr>
          <w:cantSplit/>
          <w:trHeight w:val="7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FB97583" w14:textId="77777777" w:rsidR="005F651A" w:rsidRDefault="005F651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8DDED25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64DF7403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B72938B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933063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AB4073B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</w:tr>
      <w:tr w:rsidR="005F651A" w14:paraId="7DC0274A" w14:textId="77777777">
        <w:trPr>
          <w:cantSplit/>
          <w:trHeight w:val="34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3F36EF7B" w14:textId="77777777" w:rsidR="005F651A" w:rsidRDefault="005F651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398E081E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18DA36DA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0676F568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1CB150B4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5971CC86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</w:tr>
      <w:tr w:rsidR="005F651A" w14:paraId="14F377CA" w14:textId="77777777">
        <w:trPr>
          <w:cantSplit/>
          <w:trHeight w:val="48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4FB03054" w14:textId="77777777" w:rsidR="005F651A" w:rsidRDefault="005F651A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353AD651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D3CA610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0ABB75FA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54A9BA35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0E595A8C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</w:tr>
      <w:tr w:rsidR="005F651A" w14:paraId="63CC0B64" w14:textId="77777777">
        <w:trPr>
          <w:cantSplit/>
          <w:trHeight w:val="48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B474C6F" w14:textId="77777777" w:rsidR="005F651A" w:rsidRDefault="005F651A">
            <w:pPr>
              <w:pStyle w:val="ListParagraph"/>
              <w:numPr>
                <w:ilvl w:val="0"/>
                <w:numId w:val="24"/>
              </w:num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94C262C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9615CBF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072FE168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52E71A56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06EA40FE" w14:textId="77777777" w:rsidR="005F651A" w:rsidRDefault="005F651A">
            <w:pPr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</w:tr>
    </w:tbl>
    <w:p w14:paraId="25DDE13C" w14:textId="77777777" w:rsidR="005F651A" w:rsidRDefault="005F651A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="Arial" w:hAnsi="Arial"/>
          <w:i w:val="0"/>
          <w:iCs w:val="0"/>
          <w:color w:val="002060"/>
          <w:szCs w:val="28"/>
        </w:rPr>
      </w:pPr>
    </w:p>
    <w:p w14:paraId="4C166F79" w14:textId="77777777" w:rsidR="005F651A" w:rsidRDefault="005F651A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5F651A" w14:paraId="0DC9A1EC" w14:textId="77777777">
        <w:tc>
          <w:tcPr>
            <w:tcW w:w="5497" w:type="dxa"/>
            <w:shd w:val="clear" w:color="auto" w:fill="BFBFBF"/>
            <w:vAlign w:val="center"/>
          </w:tcPr>
          <w:p w14:paraId="13BF4309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Name &amp; Signature</w:t>
            </w:r>
          </w:p>
          <w:p w14:paraId="2B7B6E16" w14:textId="77777777" w:rsidR="005F651A" w:rsidRDefault="00A046B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Vice Dean for Education and Student Affairs</w:t>
            </w:r>
          </w:p>
          <w:p w14:paraId="393B1636" w14:textId="77777777" w:rsidR="005F651A" w:rsidRDefault="00A046B1">
            <w:pPr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ACFF5C0" w14:textId="77777777" w:rsidR="005F651A" w:rsidRDefault="005F651A">
            <w:pPr>
              <w:bidi/>
              <w:ind w:right="-567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/>
            <w:vAlign w:val="center"/>
          </w:tcPr>
          <w:p w14:paraId="0713A251" w14:textId="77777777" w:rsidR="005F651A" w:rsidRDefault="00A046B1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Name &amp; Signature </w:t>
            </w:r>
          </w:p>
          <w:p w14:paraId="1746AF8E" w14:textId="77777777" w:rsidR="005F651A" w:rsidRDefault="00A046B1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Program Coordinator </w:t>
            </w:r>
          </w:p>
        </w:tc>
      </w:tr>
    </w:tbl>
    <w:p w14:paraId="0B558B37" w14:textId="77777777" w:rsidR="005F651A" w:rsidRDefault="005F651A">
      <w:pPr>
        <w:spacing w:after="200" w:line="360" w:lineRule="auto"/>
        <w:ind w:left="368"/>
        <w:jc w:val="center"/>
        <w:rPr>
          <w:rFonts w:ascii="Calibri" w:eastAsia="Calibri" w:hAnsi="Calibri"/>
          <w:b/>
          <w:bCs/>
          <w:sz w:val="22"/>
          <w:lang w:bidi="ar-EG"/>
        </w:rPr>
      </w:pPr>
    </w:p>
    <w:p w14:paraId="6BCA8476" w14:textId="77777777" w:rsidR="005F651A" w:rsidRDefault="00A046B1">
      <w:pPr>
        <w:spacing w:after="200" w:line="360" w:lineRule="auto"/>
        <w:ind w:left="368"/>
        <w:jc w:val="center"/>
        <w:rPr>
          <w:rFonts w:ascii="Calibri" w:eastAsia="Calibri" w:hAnsi="Calibri"/>
          <w:b/>
          <w:bCs/>
          <w:sz w:val="22"/>
          <w:lang w:bidi="ar-EG"/>
        </w:rPr>
      </w:pPr>
      <w:r>
        <w:rPr>
          <w:rFonts w:ascii="Calibri" w:eastAsia="Calibri" w:hAnsi="Calibri"/>
          <w:b/>
          <w:bCs/>
          <w:sz w:val="22"/>
          <w:lang w:bidi="ar-EG"/>
        </w:rPr>
        <w:t>Attachment 1</w:t>
      </w:r>
    </w:p>
    <w:p w14:paraId="534887A5" w14:textId="77777777" w:rsidR="005F651A" w:rsidRDefault="00A046B1">
      <w:pPr>
        <w:spacing w:after="200" w:line="360" w:lineRule="auto"/>
        <w:ind w:left="368"/>
        <w:jc w:val="center"/>
      </w:pPr>
      <w:r>
        <w:rPr>
          <w:rFonts w:ascii="Calibri" w:eastAsia="Calibri" w:hAnsi="Calibri"/>
          <w:b/>
          <w:bCs/>
          <w:sz w:val="22"/>
          <w:lang w:bidi="ar-EG"/>
        </w:rPr>
        <w:t>Graduate Attributes</w:t>
      </w:r>
    </w:p>
    <w:p w14:paraId="2088AA9F" w14:textId="7B77E040" w:rsidR="005F651A" w:rsidRDefault="00A046B1">
      <w:pPr>
        <w:spacing w:after="200" w:line="360" w:lineRule="auto"/>
        <w:ind w:left="368"/>
        <w:jc w:val="both"/>
      </w:pPr>
      <w:r>
        <w:rPr>
          <w:rFonts w:ascii="Calibri" w:eastAsia="Calibri" w:hAnsi="Calibri"/>
          <w:i/>
          <w:iCs/>
          <w:sz w:val="22"/>
          <w:lang w:bidi="ar-EG"/>
        </w:rPr>
        <w:t xml:space="preserve">By the end of </w:t>
      </w:r>
      <w:r>
        <w:rPr>
          <w:rFonts w:ascii="Calibri" w:eastAsia="Calibri" w:hAnsi="Calibri"/>
          <w:i/>
          <w:iCs/>
          <w:sz w:val="22"/>
        </w:rPr>
        <w:t>MD of</w:t>
      </w:r>
      <w:r w:rsidR="00A431B1">
        <w:rPr>
          <w:rFonts w:ascii="Calibri" w:eastAsia="Calibri" w:hAnsi="Calibri"/>
          <w:i/>
          <w:iCs/>
          <w:sz w:val="22"/>
        </w:rPr>
        <w:t xml:space="preserve"> </w:t>
      </w:r>
      <w:r>
        <w:rPr>
          <w:rFonts w:ascii="Calibri" w:eastAsia="Calibri" w:hAnsi="Calibri"/>
          <w:i/>
          <w:iCs/>
          <w:sz w:val="22"/>
        </w:rPr>
        <w:t>Internal Medicine program, the graduate should be capable of:</w:t>
      </w:r>
    </w:p>
    <w:p w14:paraId="36065BE5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Mastering the principles and methodologies of scientific research. </w:t>
      </w:r>
    </w:p>
    <w:p w14:paraId="2D003AA2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Working continuously to add data, researches and skills to the field of internal medicine </w:t>
      </w:r>
    </w:p>
    <w:p w14:paraId="7CD6158A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Applying the analytical and critical approach for the appraisal of researches and theories in the field of internal medicine and the related sciences. </w:t>
      </w:r>
    </w:p>
    <w:p w14:paraId="3C055448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Integrating the science of internal medicine with the related sciences deducing and developing relations between them. </w:t>
      </w:r>
    </w:p>
    <w:p w14:paraId="337F1F74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>Showing deep awareness of the ongoing problems and the recent visions and concepts in the field of internal medicine</w:t>
      </w:r>
    </w:p>
    <w:p w14:paraId="2EE6820E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Determining the internal medicine problems and propose creative solutions. </w:t>
      </w:r>
    </w:p>
    <w:p w14:paraId="5C180F8D" w14:textId="77777777" w:rsidR="005F651A" w:rsidRDefault="00A046B1">
      <w:pPr>
        <w:spacing w:line="360" w:lineRule="auto"/>
        <w:ind w:left="426"/>
        <w:jc w:val="both"/>
        <w:textAlignment w:val="top"/>
      </w:pPr>
      <w:r>
        <w:rPr>
          <w:rFonts w:ascii="Calibri" w:eastAsia="Calibri" w:hAnsi="Calibri"/>
          <w:color w:val="000000"/>
          <w:sz w:val="22"/>
        </w:rPr>
        <w:lastRenderedPageBreak/>
        <w:t>Performing efficiently a wide range of the internal medicine skills.</w:t>
      </w:r>
    </w:p>
    <w:p w14:paraId="22198478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>Working continuously to improve the existing and develop new tools, methods and techniques in the field of internal medicine</w:t>
      </w:r>
    </w:p>
    <w:p w14:paraId="47FBA6D1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Applying appropriate technological methods serving professional practice in internal medicine </w:t>
      </w:r>
    </w:p>
    <w:p w14:paraId="1C3B74BF" w14:textId="77777777" w:rsidR="005F651A" w:rsidRDefault="00A046B1">
      <w:pPr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>Communicating effectively and lead a team work in different professional contexts.</w:t>
      </w:r>
    </w:p>
    <w:p w14:paraId="2FFA8E8B" w14:textId="77777777" w:rsidR="005F651A" w:rsidRDefault="00A046B1">
      <w:pPr>
        <w:tabs>
          <w:tab w:val="right" w:pos="560"/>
        </w:tabs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>Making professional decisions in a wide range of internal medicine problems according to the available data.</w:t>
      </w:r>
    </w:p>
    <w:p w14:paraId="3A3B2517" w14:textId="77777777" w:rsidR="005F651A" w:rsidRDefault="00A046B1">
      <w:pPr>
        <w:tabs>
          <w:tab w:val="right" w:pos="560"/>
        </w:tabs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Using the available resources in the best way in order to achieve the highest benefit and to preserve them with continuous attempts to find new resources. </w:t>
      </w:r>
    </w:p>
    <w:p w14:paraId="0A0ABED9" w14:textId="77777777" w:rsidR="005F651A" w:rsidRDefault="00A046B1">
      <w:pPr>
        <w:tabs>
          <w:tab w:val="left" w:pos="540"/>
        </w:tabs>
        <w:spacing w:line="360" w:lineRule="auto"/>
        <w:ind w:left="426"/>
        <w:jc w:val="both"/>
        <w:textAlignment w:val="top"/>
      </w:pPr>
      <w:r>
        <w:rPr>
          <w:rFonts w:ascii="Calibri" w:eastAsia="Calibri" w:hAnsi="Calibri"/>
          <w:color w:val="000000"/>
          <w:sz w:val="22"/>
        </w:rPr>
        <w:t>Showing awareness of his/her role in community development and improvement and in environmental preservation.</w:t>
      </w:r>
    </w:p>
    <w:p w14:paraId="594835FD" w14:textId="77777777" w:rsidR="005F651A" w:rsidRDefault="00A046B1">
      <w:pPr>
        <w:tabs>
          <w:tab w:val="left" w:pos="540"/>
        </w:tabs>
        <w:autoSpaceDE w:val="0"/>
        <w:autoSpaceDN w:val="0"/>
        <w:adjustRightInd w:val="0"/>
        <w:spacing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>Behaving in a manner reflecting the commitment to integrity and credibility of the profession and the commitment to the ethical rules of this sensitive specialty.</w:t>
      </w:r>
    </w:p>
    <w:p w14:paraId="424C1CBA" w14:textId="77777777" w:rsidR="005F651A" w:rsidRDefault="005F651A">
      <w:pPr>
        <w:tabs>
          <w:tab w:val="left" w:pos="540"/>
        </w:tabs>
        <w:autoSpaceDE w:val="0"/>
        <w:autoSpaceDN w:val="0"/>
        <w:adjustRightInd w:val="0"/>
        <w:spacing w:after="200" w:line="360" w:lineRule="auto"/>
        <w:jc w:val="both"/>
      </w:pPr>
    </w:p>
    <w:p w14:paraId="7CF6E209" w14:textId="77777777" w:rsidR="005F651A" w:rsidRDefault="005F651A">
      <w:pPr>
        <w:tabs>
          <w:tab w:val="left" w:pos="540"/>
        </w:tabs>
        <w:autoSpaceDE w:val="0"/>
        <w:autoSpaceDN w:val="0"/>
        <w:adjustRightInd w:val="0"/>
        <w:spacing w:after="200" w:line="360" w:lineRule="auto"/>
        <w:jc w:val="both"/>
      </w:pPr>
    </w:p>
    <w:p w14:paraId="264A64A3" w14:textId="77777777" w:rsidR="005F651A" w:rsidRDefault="005F651A">
      <w:pPr>
        <w:tabs>
          <w:tab w:val="left" w:pos="540"/>
        </w:tabs>
        <w:autoSpaceDE w:val="0"/>
        <w:autoSpaceDN w:val="0"/>
        <w:adjustRightInd w:val="0"/>
        <w:spacing w:after="200" w:line="360" w:lineRule="auto"/>
        <w:jc w:val="both"/>
      </w:pPr>
    </w:p>
    <w:p w14:paraId="0F039450" w14:textId="77777777" w:rsidR="005F651A" w:rsidRDefault="00A046B1">
      <w:pPr>
        <w:tabs>
          <w:tab w:val="left" w:pos="540"/>
        </w:tabs>
        <w:autoSpaceDE w:val="0"/>
        <w:autoSpaceDN w:val="0"/>
        <w:adjustRightInd w:val="0"/>
        <w:spacing w:after="200" w:line="360" w:lineRule="auto"/>
        <w:ind w:left="426"/>
        <w:jc w:val="both"/>
      </w:pPr>
      <w:r>
        <w:rPr>
          <w:rFonts w:ascii="Calibri" w:eastAsia="Calibri" w:hAnsi="Calibri"/>
          <w:color w:val="000000"/>
          <w:sz w:val="22"/>
        </w:rPr>
        <w:t xml:space="preserve">Developing himself academically and professionally with </w:t>
      </w:r>
      <w:r>
        <w:rPr>
          <w:rFonts w:ascii="Calibri" w:eastAsia="Calibri" w:hAnsi="Calibri"/>
          <w:sz w:val="22"/>
        </w:rPr>
        <w:t>maintenance of learning abilities necessary for continuous medical education.</w:t>
      </w:r>
    </w:p>
    <w:p w14:paraId="175D8566" w14:textId="77777777" w:rsidR="005F651A" w:rsidRDefault="005F651A">
      <w:pPr>
        <w:tabs>
          <w:tab w:val="left" w:pos="540"/>
        </w:tabs>
        <w:autoSpaceDE w:val="0"/>
        <w:autoSpaceDN w:val="0"/>
        <w:adjustRightInd w:val="0"/>
        <w:spacing w:after="200" w:line="360" w:lineRule="auto"/>
        <w:jc w:val="both"/>
      </w:pPr>
    </w:p>
    <w:p w14:paraId="79D366B4" w14:textId="77777777" w:rsidR="005F651A" w:rsidRDefault="00A046B1">
      <w:pPr>
        <w:spacing w:after="200" w:line="360" w:lineRule="auto"/>
        <w:ind w:left="368"/>
        <w:jc w:val="center"/>
      </w:pPr>
      <w:r>
        <w:rPr>
          <w:rFonts w:ascii="Calibri" w:eastAsia="Calibri" w:hAnsi="Calibri"/>
          <w:b/>
          <w:bCs/>
          <w:sz w:val="22"/>
          <w:lang w:bidi="ar-EG"/>
        </w:rPr>
        <w:t>Academic standards</w:t>
      </w:r>
    </w:p>
    <w:p w14:paraId="3E1800A0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b/>
          <w:bCs/>
          <w:sz w:val="22"/>
          <w:u w:val="single"/>
          <w:lang w:bidi="ar-EG"/>
        </w:rPr>
        <w:t>2-1 Knowledge and understanding</w:t>
      </w:r>
    </w:p>
    <w:p w14:paraId="39DCCFEB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i/>
          <w:iCs/>
          <w:sz w:val="22"/>
        </w:rPr>
        <w:t>On successful completion of the program, the graduate should know and understand:</w:t>
      </w:r>
    </w:p>
    <w:p w14:paraId="67214362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1. The basic theories and principles and the recent advances in </w:t>
      </w:r>
      <w:r>
        <w:rPr>
          <w:rFonts w:ascii="Calibri" w:eastAsia="Calibri" w:hAnsi="Calibri"/>
          <w:color w:val="000000"/>
          <w:sz w:val="22"/>
        </w:rPr>
        <w:t xml:space="preserve">internal </w:t>
      </w:r>
      <w:proofErr w:type="spellStart"/>
      <w:r>
        <w:rPr>
          <w:rFonts w:ascii="Calibri" w:eastAsia="Calibri" w:hAnsi="Calibri"/>
          <w:color w:val="000000"/>
          <w:sz w:val="22"/>
        </w:rPr>
        <w:t>medicine</w:t>
      </w:r>
      <w:r>
        <w:rPr>
          <w:rFonts w:ascii="Calibri" w:eastAsia="Calibri" w:hAnsi="Calibri"/>
          <w:sz w:val="22"/>
        </w:rPr>
        <w:t>and</w:t>
      </w:r>
      <w:proofErr w:type="spellEnd"/>
      <w:r>
        <w:rPr>
          <w:rFonts w:ascii="Calibri" w:eastAsia="Calibri" w:hAnsi="Calibri"/>
          <w:sz w:val="22"/>
        </w:rPr>
        <w:t xml:space="preserve"> the related sciences.  </w:t>
      </w:r>
    </w:p>
    <w:p w14:paraId="0222FEB7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lastRenderedPageBreak/>
        <w:t xml:space="preserve">2.  The basics, fundamentals, ethics and different tools of scientific research. </w:t>
      </w:r>
    </w:p>
    <w:p w14:paraId="13926C7A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3.  The fundamentals of ethical &amp; legal principles in practicing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</w:p>
    <w:p w14:paraId="73584E6D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4.  The basic principles of quality control in professional practice in the field of </w:t>
      </w:r>
      <w:r>
        <w:rPr>
          <w:rFonts w:ascii="Calibri" w:eastAsia="Calibri" w:hAnsi="Calibri"/>
          <w:color w:val="000000"/>
          <w:sz w:val="22"/>
        </w:rPr>
        <w:t>internal medicine</w:t>
      </w:r>
    </w:p>
    <w:p w14:paraId="1DC58EBB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5.  The effect of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</w:rPr>
        <w:t xml:space="preserve"> practice on the environment and the methods of environmental development and maintenance.</w:t>
      </w:r>
    </w:p>
    <w:p w14:paraId="3F015B66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6.  The methods of promoting health and preventing illness and the recent advances in prophylaxis in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 xml:space="preserve">practice.  2.a.7.  The </w:t>
      </w:r>
      <w:r>
        <w:rPr>
          <w:rFonts w:ascii="Calibri" w:eastAsia="Calibri" w:hAnsi="Calibri"/>
          <w:sz w:val="22"/>
          <w:lang w:val="en-AU"/>
        </w:rPr>
        <w:t xml:space="preserve">prevalence and incidence of common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 xml:space="preserve">problems  </w:t>
      </w:r>
    </w:p>
    <w:p w14:paraId="321C2C20" w14:textId="77777777" w:rsidR="005F651A" w:rsidRDefault="005F651A">
      <w:pPr>
        <w:spacing w:after="200" w:line="360" w:lineRule="auto"/>
        <w:jc w:val="both"/>
      </w:pPr>
    </w:p>
    <w:p w14:paraId="7DD599D1" w14:textId="77777777" w:rsidR="005F651A" w:rsidRDefault="00A046B1">
      <w:pPr>
        <w:spacing w:after="200" w:line="360" w:lineRule="auto"/>
      </w:pPr>
      <w:r>
        <w:rPr>
          <w:rFonts w:ascii="Calibri" w:eastAsia="Calibri" w:hAnsi="Calibri"/>
          <w:b/>
          <w:bCs/>
          <w:sz w:val="22"/>
          <w:u w:val="single"/>
        </w:rPr>
        <w:t xml:space="preserve"> 2-2 Intellectual skills</w:t>
      </w:r>
    </w:p>
    <w:p w14:paraId="067AF119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i/>
          <w:iCs/>
          <w:sz w:val="22"/>
        </w:rPr>
        <w:t>On successful completion of the program, the graduate should be capable of:</w:t>
      </w:r>
    </w:p>
    <w:p w14:paraId="357FFD76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>Analysing and evaluate</w:t>
      </w:r>
      <w:r>
        <w:rPr>
          <w:rFonts w:ascii="Calibri" w:eastAsia="Calibri" w:hAnsi="Calibri"/>
          <w:sz w:val="22"/>
        </w:rPr>
        <w:t xml:space="preserve"> information</w:t>
      </w:r>
      <w:r>
        <w:rPr>
          <w:rFonts w:ascii="Calibri" w:eastAsia="Calibri" w:hAnsi="Calibri"/>
          <w:sz w:val="22"/>
          <w:lang w:val="en-AU"/>
        </w:rPr>
        <w:t xml:space="preserve"> in the field of </w:t>
      </w:r>
      <w:r>
        <w:rPr>
          <w:rFonts w:ascii="Calibri" w:eastAsia="Calibri" w:hAnsi="Calibri"/>
          <w:color w:val="000000"/>
          <w:sz w:val="22"/>
        </w:rPr>
        <w:t xml:space="preserve">internal medicine internal medicine </w:t>
      </w:r>
      <w:r>
        <w:rPr>
          <w:rFonts w:ascii="Calibri" w:eastAsia="Calibri" w:hAnsi="Calibri"/>
          <w:sz w:val="22"/>
          <w:lang w:val="en-AU"/>
        </w:rPr>
        <w:t>and the related sciences applying it in solving problems and deducing from them.</w:t>
      </w:r>
    </w:p>
    <w:p w14:paraId="0A2B663F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 xml:space="preserve">Using the available data to solve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problems.</w:t>
      </w:r>
    </w:p>
    <w:p w14:paraId="3DFE3237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 xml:space="preserve">Adding to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 xml:space="preserve">knowledge via conducting scientific </w:t>
      </w:r>
      <w:proofErr w:type="spellStart"/>
      <w:r>
        <w:rPr>
          <w:rFonts w:ascii="Calibri" w:eastAsia="Calibri" w:hAnsi="Calibri"/>
          <w:sz w:val="22"/>
          <w:lang w:val="en-AU"/>
        </w:rPr>
        <w:t>researchs</w:t>
      </w:r>
      <w:proofErr w:type="spellEnd"/>
      <w:r>
        <w:rPr>
          <w:rFonts w:ascii="Calibri" w:eastAsia="Calibri" w:hAnsi="Calibri"/>
          <w:sz w:val="22"/>
          <w:lang w:val="en-AU"/>
        </w:rPr>
        <w:t>.</w:t>
      </w:r>
    </w:p>
    <w:p w14:paraId="5BD92BB7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 xml:space="preserve">Formulating scientific papers about,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topics.</w:t>
      </w:r>
    </w:p>
    <w:p w14:paraId="356EED1D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 xml:space="preserve">Assessing risks in the practice of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  <w:lang w:val="en-AU"/>
        </w:rPr>
        <w:t>.</w:t>
      </w:r>
    </w:p>
    <w:p w14:paraId="7B8B3F02" w14:textId="77777777" w:rsidR="005F651A" w:rsidRDefault="00A046B1">
      <w:pPr>
        <w:spacing w:after="200" w:line="360" w:lineRule="auto"/>
        <w:ind w:left="284"/>
        <w:jc w:val="both"/>
      </w:pPr>
      <w:proofErr w:type="spellStart"/>
      <w:r>
        <w:rPr>
          <w:rFonts w:ascii="Calibri" w:eastAsia="Calibri" w:hAnsi="Calibri"/>
          <w:sz w:val="22"/>
          <w:lang w:val="en-AU"/>
        </w:rPr>
        <w:t>Planing</w:t>
      </w:r>
      <w:proofErr w:type="spellEnd"/>
      <w:r>
        <w:rPr>
          <w:rFonts w:ascii="Calibri" w:eastAsia="Calibri" w:hAnsi="Calibri"/>
          <w:sz w:val="22"/>
          <w:lang w:val="en-AU"/>
        </w:rPr>
        <w:t xml:space="preserve"> to improve performance in the field of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  <w:lang w:val="en-AU"/>
        </w:rPr>
        <w:t>.</w:t>
      </w:r>
    </w:p>
    <w:p w14:paraId="27FD28E3" w14:textId="77777777" w:rsidR="005F651A" w:rsidRDefault="00A046B1">
      <w:pPr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 xml:space="preserve">Making professional decisions in diagnosis and management of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diseases.</w:t>
      </w:r>
    </w:p>
    <w:p w14:paraId="36165B5E" w14:textId="77777777" w:rsidR="005F651A" w:rsidRDefault="00A046B1">
      <w:pPr>
        <w:spacing w:after="200" w:line="360" w:lineRule="auto"/>
        <w:ind w:left="284" w:right="-108"/>
        <w:jc w:val="both"/>
      </w:pPr>
      <w:r>
        <w:rPr>
          <w:rFonts w:ascii="Calibri" w:eastAsia="Calibri" w:hAnsi="Calibri"/>
          <w:sz w:val="22"/>
          <w:lang w:val="en-AU"/>
        </w:rPr>
        <w:t xml:space="preserve">Innovation and creation in different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problems.</w:t>
      </w:r>
    </w:p>
    <w:p w14:paraId="12BBE2E4" w14:textId="77777777" w:rsidR="005F651A" w:rsidRDefault="005F651A">
      <w:pPr>
        <w:spacing w:after="200" w:line="360" w:lineRule="auto"/>
        <w:ind w:right="-108"/>
        <w:jc w:val="both"/>
      </w:pPr>
    </w:p>
    <w:p w14:paraId="4CFC1214" w14:textId="77777777" w:rsidR="005F651A" w:rsidRDefault="005F651A">
      <w:pPr>
        <w:spacing w:after="200" w:line="360" w:lineRule="auto"/>
        <w:ind w:right="-108"/>
        <w:jc w:val="both"/>
      </w:pPr>
    </w:p>
    <w:p w14:paraId="7D4E6D84" w14:textId="77777777" w:rsidR="005F651A" w:rsidRDefault="00A046B1">
      <w:pPr>
        <w:spacing w:after="200" w:line="360" w:lineRule="auto"/>
        <w:ind w:left="284" w:right="-108"/>
        <w:jc w:val="both"/>
      </w:pPr>
      <w:r>
        <w:rPr>
          <w:rFonts w:ascii="Calibri" w:eastAsia="Calibri" w:hAnsi="Calibri"/>
          <w:sz w:val="22"/>
          <w:lang w:val="en-AU"/>
        </w:rPr>
        <w:t xml:space="preserve">Discussing different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topics</w:t>
      </w:r>
      <w:r>
        <w:rPr>
          <w:rFonts w:ascii="Calibri" w:eastAsia="Calibri" w:hAnsi="Calibri"/>
          <w:sz w:val="22"/>
          <w:lang w:val="en-AU"/>
        </w:rPr>
        <w:t xml:space="preserve"> in a scientific manner based on evidences and proofs.</w:t>
      </w:r>
    </w:p>
    <w:p w14:paraId="44CC6281" w14:textId="77777777" w:rsidR="005F651A" w:rsidRDefault="00A046B1">
      <w:pPr>
        <w:autoSpaceDE w:val="0"/>
        <w:autoSpaceDN w:val="0"/>
        <w:adjustRightInd w:val="0"/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lastRenderedPageBreak/>
        <w:t xml:space="preserve">Judging researches related to </w:t>
      </w:r>
      <w:r>
        <w:rPr>
          <w:rFonts w:ascii="Calibri" w:eastAsia="Calibri" w:hAnsi="Calibri"/>
          <w:color w:val="000000"/>
          <w:sz w:val="22"/>
        </w:rPr>
        <w:t>internal medicine</w:t>
      </w:r>
    </w:p>
    <w:p w14:paraId="6FEBCAF3" w14:textId="77777777" w:rsidR="005F651A" w:rsidRDefault="00A046B1">
      <w:pPr>
        <w:autoSpaceDE w:val="0"/>
        <w:autoSpaceDN w:val="0"/>
        <w:adjustRightInd w:val="0"/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>Selecting the most appropriate and cost effective options in managing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problems.</w:t>
      </w:r>
    </w:p>
    <w:p w14:paraId="43D5AF2F" w14:textId="77777777" w:rsidR="005F651A" w:rsidRDefault="005F651A">
      <w:pPr>
        <w:spacing w:after="200" w:line="360" w:lineRule="auto"/>
        <w:jc w:val="both"/>
      </w:pPr>
    </w:p>
    <w:p w14:paraId="77AE6EEB" w14:textId="77777777" w:rsidR="005F651A" w:rsidRDefault="00A046B1">
      <w:pPr>
        <w:spacing w:after="200" w:line="360" w:lineRule="auto"/>
      </w:pPr>
      <w:r>
        <w:rPr>
          <w:rFonts w:ascii="Calibri" w:eastAsia="Calibri" w:hAnsi="Calibri"/>
          <w:b/>
          <w:bCs/>
          <w:sz w:val="22"/>
          <w:u w:val="single"/>
          <w:lang w:bidi="ar-EG"/>
        </w:rPr>
        <w:t>2-3 Practical and professional skills</w:t>
      </w:r>
    </w:p>
    <w:p w14:paraId="79E22D32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i/>
          <w:iCs/>
          <w:sz w:val="22"/>
        </w:rPr>
        <w:t>On successful completion of the program, the graduate should be capable of:</w:t>
      </w:r>
    </w:p>
    <w:p w14:paraId="74ECD2B8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sz w:val="22"/>
        </w:rPr>
        <w:t xml:space="preserve">1. </w:t>
      </w:r>
      <w:proofErr w:type="spellStart"/>
      <w:r>
        <w:rPr>
          <w:rFonts w:ascii="Calibri" w:eastAsia="Calibri" w:hAnsi="Calibri"/>
          <w:sz w:val="22"/>
        </w:rPr>
        <w:t>Performind</w:t>
      </w:r>
      <w:proofErr w:type="spellEnd"/>
      <w:r>
        <w:rPr>
          <w:rFonts w:ascii="Calibri" w:eastAsia="Calibri" w:hAnsi="Calibri"/>
          <w:sz w:val="22"/>
        </w:rPr>
        <w:t xml:space="preserve"> </w:t>
      </w:r>
      <w:r>
        <w:rPr>
          <w:rFonts w:ascii="Calibri" w:eastAsia="Calibri" w:hAnsi="Calibri"/>
          <w:sz w:val="22"/>
          <w:lang w:val="en-AU"/>
        </w:rPr>
        <w:t>basic and advanced diagnostic and therapeutic procedures in the field of internal</w:t>
      </w:r>
      <w:r>
        <w:rPr>
          <w:rFonts w:ascii="Calibri" w:eastAsia="Calibri" w:hAnsi="Calibri"/>
          <w:color w:val="000000"/>
          <w:sz w:val="22"/>
        </w:rPr>
        <w:t xml:space="preserve"> medicine </w:t>
      </w:r>
      <w:r>
        <w:rPr>
          <w:rFonts w:ascii="Calibri" w:eastAsia="Calibri" w:hAnsi="Calibri"/>
          <w:sz w:val="22"/>
          <w:lang w:val="en-AU"/>
        </w:rPr>
        <w:t>perfectly with satisfying outcomes.</w:t>
      </w:r>
    </w:p>
    <w:p w14:paraId="3C5CCAEA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  <w:lang w:val="en-AU"/>
        </w:rPr>
        <w:t xml:space="preserve">2. Writing and appraise clinical, lab and histopathological reports about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</w:rPr>
        <w:t xml:space="preserve"> </w:t>
      </w:r>
      <w:proofErr w:type="spellStart"/>
      <w:r>
        <w:rPr>
          <w:rFonts w:ascii="Calibri" w:eastAsia="Calibri" w:hAnsi="Calibri"/>
          <w:sz w:val="22"/>
        </w:rPr>
        <w:t>sitiuations</w:t>
      </w:r>
      <w:proofErr w:type="spellEnd"/>
      <w:r>
        <w:rPr>
          <w:rFonts w:ascii="Calibri" w:eastAsia="Calibri" w:hAnsi="Calibri"/>
          <w:sz w:val="22"/>
        </w:rPr>
        <w:t xml:space="preserve">. </w:t>
      </w:r>
    </w:p>
    <w:p w14:paraId="4EE14667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sz w:val="22"/>
          <w:lang w:val="en-AU"/>
        </w:rPr>
        <w:t xml:space="preserve">3. Evaluating and developing methods and tools existing in the area of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  <w:lang w:val="en-AU"/>
        </w:rPr>
        <w:t>.</w:t>
      </w:r>
    </w:p>
    <w:p w14:paraId="3356BDA1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  <w:lang w:val="en-AU"/>
        </w:rPr>
        <w:t xml:space="preserve">4. Using information technology to prepare documents, graphs and diagrams , optimize patient care and enhance his/her lifelong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learning skills</w:t>
      </w:r>
    </w:p>
    <w:p w14:paraId="21B585A8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sz w:val="22"/>
          <w:lang w:val="en-AU"/>
        </w:rPr>
        <w:t xml:space="preserve">5. Planning to improve his/her performance in the field of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  <w:lang w:val="en-AU"/>
        </w:rPr>
        <w:t>and improve the performance  of others.</w:t>
      </w:r>
    </w:p>
    <w:p w14:paraId="4BD55266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  <w:lang w:val="en-AU"/>
        </w:rPr>
        <w:t xml:space="preserve">6. Applying sterile, safe techniques and infection control guidelines according to international principles in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practice</w:t>
      </w:r>
    </w:p>
    <w:p w14:paraId="51C70120" w14:textId="77777777" w:rsidR="005F651A" w:rsidRDefault="00A046B1">
      <w:pPr>
        <w:autoSpaceDE w:val="0"/>
        <w:autoSpaceDN w:val="0"/>
        <w:adjustRightInd w:val="0"/>
        <w:spacing w:after="200" w:line="360" w:lineRule="auto"/>
        <w:jc w:val="both"/>
      </w:pPr>
      <w:r>
        <w:rPr>
          <w:rFonts w:ascii="Calibri" w:eastAsia="Calibri" w:hAnsi="Calibri"/>
          <w:sz w:val="22"/>
        </w:rPr>
        <w:t>7</w:t>
      </w:r>
      <w:r>
        <w:rPr>
          <w:rFonts w:ascii="Calibri" w:eastAsia="Calibri" w:hAnsi="Calibri"/>
          <w:sz w:val="22"/>
          <w:lang w:val="en-AU"/>
        </w:rPr>
        <w:t>. Gathering information systematically, using questions that are appropriately focused during managing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situations.</w:t>
      </w:r>
    </w:p>
    <w:p w14:paraId="5A82FBF2" w14:textId="77777777" w:rsidR="005F651A" w:rsidRDefault="005F651A">
      <w:pPr>
        <w:autoSpaceDE w:val="0"/>
        <w:autoSpaceDN w:val="0"/>
        <w:adjustRightInd w:val="0"/>
        <w:spacing w:after="200" w:line="360" w:lineRule="auto"/>
        <w:jc w:val="both"/>
      </w:pPr>
    </w:p>
    <w:p w14:paraId="6E084C27" w14:textId="77777777" w:rsidR="005F651A" w:rsidRDefault="005F651A">
      <w:pPr>
        <w:autoSpaceDE w:val="0"/>
        <w:autoSpaceDN w:val="0"/>
        <w:adjustRightInd w:val="0"/>
        <w:spacing w:after="200" w:line="360" w:lineRule="auto"/>
        <w:jc w:val="both"/>
      </w:pPr>
    </w:p>
    <w:p w14:paraId="4F5E5AD2" w14:textId="77777777" w:rsidR="005F651A" w:rsidRDefault="00A046B1">
      <w:pPr>
        <w:spacing w:after="200" w:line="360" w:lineRule="auto"/>
      </w:pPr>
      <w:r>
        <w:rPr>
          <w:rFonts w:ascii="Calibri" w:eastAsia="Calibri" w:hAnsi="Calibri"/>
          <w:b/>
          <w:bCs/>
          <w:sz w:val="22"/>
          <w:u w:val="single"/>
          <w:lang w:bidi="ar-EG"/>
        </w:rPr>
        <w:t>2-4 General and transferable skills</w:t>
      </w:r>
    </w:p>
    <w:p w14:paraId="71CEFE48" w14:textId="77777777" w:rsidR="005F651A" w:rsidRDefault="00A046B1">
      <w:pPr>
        <w:spacing w:after="200" w:line="360" w:lineRule="auto"/>
        <w:jc w:val="both"/>
      </w:pPr>
      <w:r>
        <w:rPr>
          <w:rFonts w:ascii="Calibri" w:eastAsia="Calibri" w:hAnsi="Calibri"/>
          <w:i/>
          <w:iCs/>
          <w:sz w:val="22"/>
        </w:rPr>
        <w:t>On successful completion of the program, the graduate should be capable of:</w:t>
      </w:r>
    </w:p>
    <w:p w14:paraId="2CFE01C0" w14:textId="77777777" w:rsidR="005F651A" w:rsidRDefault="00A046B1">
      <w:pPr>
        <w:autoSpaceDE w:val="0"/>
        <w:autoSpaceDN w:val="0"/>
        <w:adjustRightInd w:val="0"/>
        <w:spacing w:after="200" w:line="360" w:lineRule="auto"/>
        <w:ind w:left="284"/>
        <w:jc w:val="both"/>
      </w:pPr>
      <w:r>
        <w:rPr>
          <w:rFonts w:ascii="Calibri" w:eastAsia="Calibri" w:hAnsi="Calibri"/>
          <w:sz w:val="22"/>
        </w:rPr>
        <w:t>Communicating effectively and using this communication to improve practice and learning abilities.</w:t>
      </w:r>
    </w:p>
    <w:p w14:paraId="2795E450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lastRenderedPageBreak/>
        <w:t xml:space="preserve">Using information technology to improve his/her </w:t>
      </w:r>
      <w:r>
        <w:rPr>
          <w:rFonts w:ascii="Calibri" w:eastAsia="Calibri" w:hAnsi="Calibri"/>
          <w:color w:val="000000"/>
          <w:sz w:val="22"/>
        </w:rPr>
        <w:t>internal medicine</w:t>
      </w:r>
      <w:r>
        <w:rPr>
          <w:rFonts w:ascii="Calibri" w:eastAsia="Calibri" w:hAnsi="Calibri"/>
          <w:sz w:val="22"/>
        </w:rPr>
        <w:t xml:space="preserve"> practice</w:t>
      </w:r>
    </w:p>
    <w:p w14:paraId="3C64A86E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  <w:lang w:val="en-AU"/>
        </w:rPr>
        <w:t>Teaching others and</w:t>
      </w:r>
      <w:r>
        <w:rPr>
          <w:rFonts w:ascii="Calibri" w:eastAsia="Calibri" w:hAnsi="Calibri"/>
          <w:sz w:val="22"/>
        </w:rPr>
        <w:t xml:space="preserve"> evaluating their performance and progress in </w:t>
      </w:r>
      <w:r>
        <w:rPr>
          <w:rFonts w:ascii="Calibri" w:eastAsia="Calibri" w:hAnsi="Calibri"/>
          <w:color w:val="000000"/>
          <w:sz w:val="22"/>
        </w:rPr>
        <w:t>internal medicine</w:t>
      </w:r>
    </w:p>
    <w:p w14:paraId="7C9E55DB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>Self-evaluation and maintaining continuous learning.</w:t>
      </w:r>
    </w:p>
    <w:p w14:paraId="6150A0DA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 xml:space="preserve">Seeking data in different sources of information ( internet, library, lectures, attending conferences, scientific discussions, …..etc.).   </w:t>
      </w:r>
    </w:p>
    <w:p w14:paraId="6D37B36B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>Working as a teamwork member or  leader to achieve a scientific goal.</w:t>
      </w:r>
    </w:p>
    <w:p w14:paraId="0CEB031D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 xml:space="preserve">Managing and leading scientific symposium, and managing conversation and activities related to the field of different parts of 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 xml:space="preserve">and manage time effectively. </w:t>
      </w:r>
    </w:p>
    <w:p w14:paraId="2EE330F3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 xml:space="preserve">Respecting patients irrespective of their socio-cultural or religious status in the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practice.</w:t>
      </w:r>
    </w:p>
    <w:p w14:paraId="5CD9A3B5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 xml:space="preserve">Conducting patient interview with patience, attentive listening and respect in the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practice.</w:t>
      </w:r>
    </w:p>
    <w:p w14:paraId="246A30E5" w14:textId="77777777" w:rsidR="005F651A" w:rsidRDefault="00A046B1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rFonts w:ascii="Calibri" w:eastAsia="Calibri" w:hAnsi="Calibri"/>
          <w:sz w:val="22"/>
        </w:rPr>
        <w:t xml:space="preserve">Handling appropriately difficult </w:t>
      </w:r>
      <w:r>
        <w:rPr>
          <w:rFonts w:ascii="Calibri" w:eastAsia="Calibri" w:hAnsi="Calibri"/>
          <w:color w:val="000000"/>
          <w:sz w:val="22"/>
        </w:rPr>
        <w:t xml:space="preserve">internal medicine </w:t>
      </w:r>
      <w:r>
        <w:rPr>
          <w:rFonts w:ascii="Calibri" w:eastAsia="Calibri" w:hAnsi="Calibri"/>
          <w:sz w:val="22"/>
        </w:rPr>
        <w:t>situations such as conveying bad news or dealing with patient and family anger.</w:t>
      </w:r>
    </w:p>
    <w:p w14:paraId="18E28860" w14:textId="77777777" w:rsidR="005F651A" w:rsidRDefault="005F651A">
      <w:pPr>
        <w:bidi/>
        <w:ind w:left="-421" w:right="-567"/>
      </w:pPr>
    </w:p>
    <w:sectPr w:rsidR="005F651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E0FF" w14:textId="77777777" w:rsidR="00A8387A" w:rsidRDefault="00A8387A">
      <w:pPr>
        <w:spacing w:after="0" w:line="240" w:lineRule="auto"/>
      </w:pPr>
      <w:r>
        <w:separator/>
      </w:r>
    </w:p>
  </w:endnote>
  <w:endnote w:type="continuationSeparator" w:id="0">
    <w:p w14:paraId="0B7134AC" w14:textId="77777777" w:rsidR="00A8387A" w:rsidRDefault="00A8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0D1A" w14:textId="77777777" w:rsidR="005F651A" w:rsidRDefault="00A046B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566E919A" wp14:editId="6AD49D68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4" cy="23865"/>
              <wp:effectExtent l="19050" t="19050" r="20955" b="33655"/>
              <wp:wrapNone/>
              <wp:docPr id="4098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3194" cy="23865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line id="4098" filled="f" stroked="t" from="-21.6pt,-16.790709pt" to="491.24997pt,-14.911574pt" style="position:absolute;z-index:4;mso-position-horizontal-relative:margin;mso-position-vertical-relative:text;mso-width-percent:0;mso-height-percent:0;mso-width-relative:margin;mso-height-relative:margin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4943" w14:textId="77777777" w:rsidR="005F651A" w:rsidRDefault="00A046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0E97" w14:textId="77777777" w:rsidR="00A8387A" w:rsidRDefault="00A8387A">
      <w:pPr>
        <w:spacing w:after="0" w:line="240" w:lineRule="auto"/>
      </w:pPr>
      <w:r>
        <w:separator/>
      </w:r>
    </w:p>
  </w:footnote>
  <w:footnote w:type="continuationSeparator" w:id="0">
    <w:p w14:paraId="2882A2D4" w14:textId="77777777" w:rsidR="00A8387A" w:rsidRDefault="00A8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EA28" w14:textId="77777777" w:rsidR="005F651A" w:rsidRDefault="005F651A">
    <w:pPr>
      <w:pStyle w:val="Header"/>
    </w:pPr>
  </w:p>
  <w:p w14:paraId="0ADAF559" w14:textId="77777777" w:rsidR="005F651A" w:rsidRDefault="00A046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6FEEB1AA" wp14:editId="3322BB0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409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>
          <w:pict>
            <v:line id="4097" filled="f" stroked="t" from="-30.5pt,12.85pt" to="435.0pt,12.8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AC18" w14:textId="77777777" w:rsidR="005F651A" w:rsidRDefault="00A046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9A77E29" wp14:editId="299FF3F1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4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C2464A" w14:textId="77777777" w:rsidR="005F651A" w:rsidRDefault="00A046B1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460F6D68" w14:textId="77777777" w:rsidR="005F651A" w:rsidRDefault="005F651A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8E51788" w14:textId="77777777" w:rsidR="005F651A" w:rsidRDefault="005F651A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67C493B2" w14:textId="77777777" w:rsidR="005F651A" w:rsidRDefault="005F651A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77E29" id="_x0000_s1028" style="position:absolute;margin-left:0;margin-top:.5pt;width:326.5pt;height:52.5pt;z-index:2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" filled="f" stroked="f">
              <v:textbox>
                <w:txbxContent>
                  <w:p w14:paraId="66C2464A" w14:textId="77777777" w:rsidR="005F651A" w:rsidRDefault="00A046B1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460F6D68" w14:textId="77777777" w:rsidR="005F651A" w:rsidRDefault="005F651A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8E51788" w14:textId="77777777" w:rsidR="005F651A" w:rsidRDefault="005F651A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67C493B2" w14:textId="77777777" w:rsidR="005F651A" w:rsidRDefault="005F651A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85E2091" wp14:editId="4E144779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4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C1F70F" w14:textId="77777777" w:rsidR="005F651A" w:rsidRDefault="00A046B1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(نموذج </w:t>
                          </w: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استرشادي </w:t>
                          </w:r>
                          <w:r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4C2FBC03" w14:textId="77777777" w:rsidR="005F651A" w:rsidRDefault="005F651A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E2091" id="_x0000_s1029" style="position:absolute;margin-left:0;margin-top:.9pt;width:212.25pt;height:55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" filled="f" stroked="f">
              <v:textbox>
                <w:txbxContent>
                  <w:p w14:paraId="20C1F70F" w14:textId="77777777" w:rsidR="005F651A" w:rsidRDefault="00A046B1">
                    <w:pPr>
                      <w:spacing w:after="0" w:line="240" w:lineRule="auto"/>
                      <w:jc w:val="center"/>
                      <w:rPr>
                        <w:color w:val="FFFFFF"/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 xml:space="preserve">(نموذج </w:t>
                    </w: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 xml:space="preserve">استرشادي </w:t>
                    </w:r>
                    <w:r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4C2FBC03" w14:textId="77777777" w:rsidR="005F651A" w:rsidRDefault="005F651A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DB5F945" w14:textId="77777777" w:rsidR="005F651A" w:rsidRDefault="005F651A">
    <w:pPr>
      <w:pStyle w:val="Header"/>
      <w:rPr>
        <w:rtl/>
      </w:rPr>
    </w:pPr>
  </w:p>
  <w:p w14:paraId="4928C321" w14:textId="77777777" w:rsidR="005F651A" w:rsidRDefault="005F6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A680AD4"/>
    <w:lvl w:ilvl="0" w:tplc="7B6C5C8E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335219C8" w:tentative="1">
      <w:start w:val="1"/>
      <w:numFmt w:val="lowerLetter"/>
      <w:lvlText w:val="%2."/>
      <w:lvlJc w:val="left"/>
      <w:pPr>
        <w:ind w:left="877" w:hanging="360"/>
      </w:pPr>
    </w:lvl>
    <w:lvl w:ilvl="2" w:tplc="6E7C1CD2" w:tentative="1">
      <w:start w:val="1"/>
      <w:numFmt w:val="lowerRoman"/>
      <w:lvlText w:val="%3."/>
      <w:lvlJc w:val="right"/>
      <w:pPr>
        <w:ind w:left="1597" w:hanging="180"/>
      </w:pPr>
    </w:lvl>
    <w:lvl w:ilvl="3" w:tplc="10A6FE6E" w:tentative="1">
      <w:start w:val="1"/>
      <w:numFmt w:val="decimal"/>
      <w:lvlText w:val="%4."/>
      <w:lvlJc w:val="left"/>
      <w:pPr>
        <w:ind w:left="2317" w:hanging="360"/>
      </w:pPr>
    </w:lvl>
    <w:lvl w:ilvl="4" w:tplc="64384DE4" w:tentative="1">
      <w:start w:val="1"/>
      <w:numFmt w:val="lowerLetter"/>
      <w:lvlText w:val="%5."/>
      <w:lvlJc w:val="left"/>
      <w:pPr>
        <w:ind w:left="3037" w:hanging="360"/>
      </w:pPr>
    </w:lvl>
    <w:lvl w:ilvl="5" w:tplc="9FDC2EC6" w:tentative="1">
      <w:start w:val="1"/>
      <w:numFmt w:val="lowerRoman"/>
      <w:lvlText w:val="%6."/>
      <w:lvlJc w:val="right"/>
      <w:pPr>
        <w:ind w:left="3757" w:hanging="180"/>
      </w:pPr>
    </w:lvl>
    <w:lvl w:ilvl="6" w:tplc="CEDA0CA6" w:tentative="1">
      <w:start w:val="1"/>
      <w:numFmt w:val="decimal"/>
      <w:lvlText w:val="%7."/>
      <w:lvlJc w:val="left"/>
      <w:pPr>
        <w:ind w:left="4477" w:hanging="360"/>
      </w:pPr>
    </w:lvl>
    <w:lvl w:ilvl="7" w:tplc="BFC8E7EE" w:tentative="1">
      <w:start w:val="1"/>
      <w:numFmt w:val="lowerLetter"/>
      <w:lvlText w:val="%8."/>
      <w:lvlJc w:val="left"/>
      <w:pPr>
        <w:ind w:left="5197" w:hanging="360"/>
      </w:pPr>
    </w:lvl>
    <w:lvl w:ilvl="8" w:tplc="5502C6FC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" w15:restartNumberingAfterBreak="0">
    <w:nsid w:val="00000002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530526A"/>
    <w:lvl w:ilvl="0" w:tplc="170EC102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0A7A26AA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CD48C66C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B5CE0EDC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6B54EEE0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899A7348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317A9490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EB3E665E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A19ED4D4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7D2DE60"/>
    <w:numStyleLink w:val="CurrentList1"/>
  </w:abstractNum>
  <w:abstractNum w:abstractNumId="5" w15:restartNumberingAfterBreak="0">
    <w:nsid w:val="00000006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00000008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0000000A"/>
    <w:multiLevelType w:val="hybridMultilevel"/>
    <w:tmpl w:val="9E2A3F5E"/>
    <w:lvl w:ilvl="0" w:tplc="A6E89D8A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4EBCEDC0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9A6A63B2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98FF3A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16D43718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B9EA5EC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DF2661CE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731A0E34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3FB2229E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0000000C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 w15:restartNumberingAfterBreak="0">
    <w:nsid w:val="0000000E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0000000F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B6B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0B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E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68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23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CE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25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4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00000013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00000016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A372DB1A"/>
    <w:lvl w:ilvl="0" w:tplc="005AB9BC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36"/>
        <w:szCs w:val="28"/>
      </w:rPr>
    </w:lvl>
    <w:lvl w:ilvl="1" w:tplc="14289534" w:tentative="1">
      <w:start w:val="1"/>
      <w:numFmt w:val="lowerLetter"/>
      <w:lvlText w:val="%2."/>
      <w:lvlJc w:val="left"/>
      <w:pPr>
        <w:ind w:left="877" w:hanging="360"/>
      </w:pPr>
    </w:lvl>
    <w:lvl w:ilvl="2" w:tplc="93B050AE" w:tentative="1">
      <w:start w:val="1"/>
      <w:numFmt w:val="lowerRoman"/>
      <w:lvlText w:val="%3."/>
      <w:lvlJc w:val="right"/>
      <w:pPr>
        <w:ind w:left="1597" w:hanging="180"/>
      </w:pPr>
    </w:lvl>
    <w:lvl w:ilvl="3" w:tplc="A1EA21FE" w:tentative="1">
      <w:start w:val="1"/>
      <w:numFmt w:val="decimal"/>
      <w:lvlText w:val="%4."/>
      <w:lvlJc w:val="left"/>
      <w:pPr>
        <w:ind w:left="2317" w:hanging="360"/>
      </w:pPr>
    </w:lvl>
    <w:lvl w:ilvl="4" w:tplc="52D4E9E4" w:tentative="1">
      <w:start w:val="1"/>
      <w:numFmt w:val="lowerLetter"/>
      <w:lvlText w:val="%5."/>
      <w:lvlJc w:val="left"/>
      <w:pPr>
        <w:ind w:left="3037" w:hanging="360"/>
      </w:pPr>
    </w:lvl>
    <w:lvl w:ilvl="5" w:tplc="970E90D8" w:tentative="1">
      <w:start w:val="1"/>
      <w:numFmt w:val="lowerRoman"/>
      <w:lvlText w:val="%6."/>
      <w:lvlJc w:val="right"/>
      <w:pPr>
        <w:ind w:left="3757" w:hanging="180"/>
      </w:pPr>
    </w:lvl>
    <w:lvl w:ilvl="6" w:tplc="38269872" w:tentative="1">
      <w:start w:val="1"/>
      <w:numFmt w:val="decimal"/>
      <w:lvlText w:val="%7."/>
      <w:lvlJc w:val="left"/>
      <w:pPr>
        <w:ind w:left="4477" w:hanging="360"/>
      </w:pPr>
    </w:lvl>
    <w:lvl w:ilvl="7" w:tplc="FA481DEA" w:tentative="1">
      <w:start w:val="1"/>
      <w:numFmt w:val="lowerLetter"/>
      <w:lvlText w:val="%8."/>
      <w:lvlJc w:val="left"/>
      <w:pPr>
        <w:ind w:left="5197" w:hanging="360"/>
      </w:pPr>
    </w:lvl>
    <w:lvl w:ilvl="8" w:tplc="06344A6C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3" w15:restartNumberingAfterBreak="0">
    <w:nsid w:val="00000018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B2D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A6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8B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0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A8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A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46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A3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000001A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29B78FA"/>
    <w:multiLevelType w:val="hybridMultilevel"/>
    <w:tmpl w:val="F7D2DE60"/>
    <w:numStyleLink w:val="CurrentList1"/>
  </w:abstractNum>
  <w:num w:numId="1" w16cid:durableId="1490363514">
    <w:abstractNumId w:val="28"/>
  </w:num>
  <w:num w:numId="2" w16cid:durableId="2063867064">
    <w:abstractNumId w:val="13"/>
  </w:num>
  <w:num w:numId="3" w16cid:durableId="2076007619">
    <w:abstractNumId w:val="25"/>
  </w:num>
  <w:num w:numId="4" w16cid:durableId="1239053976">
    <w:abstractNumId w:val="11"/>
  </w:num>
  <w:num w:numId="5" w16cid:durableId="1664701921">
    <w:abstractNumId w:val="10"/>
  </w:num>
  <w:num w:numId="6" w16cid:durableId="361130570">
    <w:abstractNumId w:val="2"/>
  </w:num>
  <w:num w:numId="7" w16cid:durableId="714934743">
    <w:abstractNumId w:val="29"/>
  </w:num>
  <w:num w:numId="8" w16cid:durableId="1318607335">
    <w:abstractNumId w:val="31"/>
  </w:num>
  <w:num w:numId="9" w16cid:durableId="1303804120">
    <w:abstractNumId w:val="4"/>
  </w:num>
  <w:num w:numId="10" w16cid:durableId="1937904155">
    <w:abstractNumId w:val="15"/>
  </w:num>
  <w:num w:numId="11" w16cid:durableId="1152871809">
    <w:abstractNumId w:val="23"/>
  </w:num>
  <w:num w:numId="12" w16cid:durableId="819344326">
    <w:abstractNumId w:val="3"/>
  </w:num>
  <w:num w:numId="13" w16cid:durableId="1417747580">
    <w:abstractNumId w:val="9"/>
  </w:num>
  <w:num w:numId="14" w16cid:durableId="1361858578">
    <w:abstractNumId w:val="24"/>
  </w:num>
  <w:num w:numId="15" w16cid:durableId="398788382">
    <w:abstractNumId w:val="16"/>
  </w:num>
  <w:num w:numId="16" w16cid:durableId="322125060">
    <w:abstractNumId w:val="18"/>
  </w:num>
  <w:num w:numId="17" w16cid:durableId="1315140170">
    <w:abstractNumId w:val="5"/>
  </w:num>
  <w:num w:numId="18" w16cid:durableId="1788044493">
    <w:abstractNumId w:val="12"/>
  </w:num>
  <w:num w:numId="19" w16cid:durableId="1404067373">
    <w:abstractNumId w:val="14"/>
  </w:num>
  <w:num w:numId="20" w16cid:durableId="1476676281">
    <w:abstractNumId w:val="1"/>
  </w:num>
  <w:num w:numId="21" w16cid:durableId="1974212130">
    <w:abstractNumId w:val="30"/>
  </w:num>
  <w:num w:numId="22" w16cid:durableId="2141456694">
    <w:abstractNumId w:val="17"/>
  </w:num>
  <w:num w:numId="23" w16cid:durableId="185754231">
    <w:abstractNumId w:val="22"/>
  </w:num>
  <w:num w:numId="24" w16cid:durableId="706300279">
    <w:abstractNumId w:val="20"/>
  </w:num>
  <w:num w:numId="25" w16cid:durableId="403380952">
    <w:abstractNumId w:val="26"/>
  </w:num>
  <w:num w:numId="26" w16cid:durableId="1740397926">
    <w:abstractNumId w:val="6"/>
  </w:num>
  <w:num w:numId="27" w16cid:durableId="1869904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3153335">
    <w:abstractNumId w:val="7"/>
  </w:num>
  <w:num w:numId="29" w16cid:durableId="1111703149">
    <w:abstractNumId w:val="19"/>
  </w:num>
  <w:num w:numId="30" w16cid:durableId="1435590225">
    <w:abstractNumId w:val="21"/>
  </w:num>
  <w:num w:numId="31" w16cid:durableId="573050010">
    <w:abstractNumId w:val="8"/>
  </w:num>
  <w:num w:numId="32" w16cid:durableId="19399747">
    <w:abstractNumId w:val="27"/>
  </w:num>
  <w:num w:numId="33" w16cid:durableId="208013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1A"/>
    <w:rsid w:val="004033F3"/>
    <w:rsid w:val="005F651A"/>
    <w:rsid w:val="00A046B1"/>
    <w:rsid w:val="00A431B1"/>
    <w:rsid w:val="00A66E82"/>
    <w:rsid w:val="00A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914C"/>
  <w15:docId w15:val="{91EEF6BA-8C6B-3F47-89F3-5BED60DF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 w:cs="Times New Roman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color w:val="0E2841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customStyle="1" w:styleId="PlainTable11">
    <w:name w:val="Plain Table 1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character" w:customStyle="1" w:styleId="ListParagraphChar">
    <w:name w:val="List Paragraph Char"/>
    <w:link w:val="ListParagraph"/>
    <w:uiPriority w:val="34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CurrentList1">
    <w:name w:val="Current List1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2268</Words>
  <Characters>12933</Characters>
  <Application>Microsoft Office Word</Application>
  <DocSecurity>0</DocSecurity>
  <Lines>107</Lines>
  <Paragraphs>30</Paragraphs>
  <ScaleCrop>false</ScaleCrop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Mahmoud</cp:lastModifiedBy>
  <cp:revision>4</cp:revision>
  <cp:lastPrinted>2025-06-30T12:14:00Z</cp:lastPrinted>
  <dcterms:created xsi:type="dcterms:W3CDTF">2026-03-17T22:25:00Z</dcterms:created>
  <dcterms:modified xsi:type="dcterms:W3CDTF">2026-03-17T22:34:00Z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c7427b22c7e34dca93ff8b62e7623c53</vt:lpwstr>
  </property>
</Properties>
</file>