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D453" w14:textId="01BB54BA" w:rsidR="006A0547" w:rsidRDefault="006A0547" w:rsidP="00A76F1A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FA42" wp14:editId="2BD52761">
                <wp:simplePos x="0" y="0"/>
                <wp:positionH relativeFrom="margin">
                  <wp:align>center</wp:align>
                </wp:positionH>
                <wp:positionV relativeFrom="paragraph">
                  <wp:posOffset>24263</wp:posOffset>
                </wp:positionV>
                <wp:extent cx="6661150" cy="1435395"/>
                <wp:effectExtent l="0" t="0" r="25400" b="12700"/>
                <wp:wrapNone/>
                <wp:docPr id="5263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43539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6F73D" id="Rectangle 3" o:spid="_x0000_s1026" style="position:absolute;margin-left:0;margin-top:1.9pt;width:524.5pt;height:11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" fillcolor="#163e64" strokecolor="#042433" strokeweight="1pt">
                <w10:wrap anchorx="margin"/>
              </v:rect>
            </w:pict>
          </mc:Fallback>
        </mc:AlternateContent>
      </w:r>
    </w:p>
    <w:p w14:paraId="41ABA84A" w14:textId="0AAE1819" w:rsidR="006A0547" w:rsidRDefault="009446DB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1FD6F" wp14:editId="53DF3739">
                <wp:simplePos x="0" y="0"/>
                <wp:positionH relativeFrom="margin">
                  <wp:align>center</wp:align>
                </wp:positionH>
                <wp:positionV relativeFrom="paragraph">
                  <wp:posOffset>5154</wp:posOffset>
                </wp:positionV>
                <wp:extent cx="5505450" cy="666750"/>
                <wp:effectExtent l="0" t="0" r="0" b="0"/>
                <wp:wrapNone/>
                <wp:docPr id="1881576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BA9B9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</w:t>
                            </w: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rogram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70EAF89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014ED52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48530F9B" w14:textId="77777777" w:rsidR="009446DB" w:rsidRPr="007154DB" w:rsidRDefault="009446DB" w:rsidP="009446D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F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433.5pt;height:52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" filled="f" stroked="f" strokeweight=".5pt">
                <v:textbox>
                  <w:txbxContent>
                    <w:p w14:paraId="293BA9B9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</w:t>
                      </w: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rogram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70EAF89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014ED52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48530F9B" w14:textId="77777777" w:rsidR="009446DB" w:rsidRPr="007154DB" w:rsidRDefault="009446DB" w:rsidP="009446D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A0978" w14:textId="1A9ED88D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4BE620F8" w14:textId="5AE64FEB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66E9" wp14:editId="5094DB2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10155" cy="584200"/>
                <wp:effectExtent l="0" t="0" r="0" b="6350"/>
                <wp:wrapNone/>
                <wp:docPr id="1921375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CBCC" w14:textId="0EE5F2ED" w:rsidR="006A0547" w:rsidRPr="00702E58" w:rsidRDefault="001A0FD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66E9" id="_x0000_s1027" type="#_x0000_t202" style="position:absolute;left:0;text-align:left;margin-left:0;margin-top:.35pt;width:197.65pt;height:4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" filled="f" stroked="f" strokeweight=".5pt">
                <v:textbox>
                  <w:txbxContent>
                    <w:p w14:paraId="42BACBCC" w14:textId="0EE5F2ED" w:rsidR="006A0547" w:rsidRPr="00702E58" w:rsidRDefault="001A0FD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49B4E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31F30BD1" w14:textId="77777777" w:rsidR="006A0547" w:rsidRDefault="006A0547" w:rsidP="009446DB">
      <w:pPr>
        <w:shd w:val="clear" w:color="auto" w:fill="DAE9F7" w:themeFill="text2" w:themeFillTint="1A"/>
        <w:bidi/>
        <w:spacing w:line="240" w:lineRule="auto"/>
        <w:ind w:right="-567"/>
        <w:rPr>
          <w:rtl/>
        </w:rPr>
      </w:pPr>
    </w:p>
    <w:p w14:paraId="64BD6A36" w14:textId="77777777" w:rsidR="00A15364" w:rsidRPr="005816F9" w:rsidRDefault="00A15364" w:rsidP="009446DB">
      <w:pPr>
        <w:numPr>
          <w:ilvl w:val="0"/>
          <w:numId w:val="3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Theme="minorBidi" w:hAnsiTheme="minorBidi"/>
          <w:b/>
          <w:bCs/>
          <w:color w:val="002060"/>
          <w:rtl/>
        </w:rPr>
      </w:pPr>
      <w:r w:rsidRPr="005816F9">
        <w:rPr>
          <w:rFonts w:asciiTheme="minorBidi" w:hAnsiTheme="minorBidi"/>
          <w:b/>
          <w:bCs/>
          <w:color w:val="002060"/>
          <w:szCs w:val="28"/>
        </w:rPr>
        <w:t>Basic Information</w:t>
      </w:r>
    </w:p>
    <w:tbl>
      <w:tblPr>
        <w:tblStyle w:val="PlainTable1"/>
        <w:tblW w:w="10350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094"/>
        <w:gridCol w:w="5256"/>
      </w:tblGrid>
      <w:tr w:rsidR="00A15364" w:rsidRPr="005A032F" w14:paraId="75DDDA70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51A095EC" w14:textId="13C5091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Program</w:t>
            </w:r>
            <w:r w:rsidR="003E4B3B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Title 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5256" w:type="dxa"/>
            <w:shd w:val="clear" w:color="auto" w:fill="FFFFFF" w:themeFill="background1"/>
          </w:tcPr>
          <w:p w14:paraId="18A465B0" w14:textId="2368D749" w:rsidR="00A15364" w:rsidRPr="005A032F" w:rsidRDefault="003E4B3B" w:rsidP="003E4B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 w:rsidRPr="0004516E">
              <w:rPr>
                <w:rFonts w:ascii="Times New Roman" w:hAnsi="Times New Roman"/>
                <w:szCs w:val="28"/>
                <w:lang w:bidi="ar-EG"/>
              </w:rPr>
              <w:t>MD of Medical Biochemistry (BIO 700)</w:t>
            </w:r>
          </w:p>
        </w:tc>
      </w:tr>
      <w:tr w:rsidR="00A15364" w:rsidRPr="005A032F" w14:paraId="09F6FD4A" w14:textId="77777777" w:rsidTr="003E4B3B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5B120228" w14:textId="5A9CCB4B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Total numb</w:t>
            </w:r>
            <w:r w:rsidR="003E4B3B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er of credit hours</w:t>
            </w:r>
            <w:r w:rsidR="003E4B3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val="en"/>
              </w:rPr>
              <w:t xml:space="preserve"> 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 the program:</w:t>
            </w:r>
          </w:p>
        </w:tc>
        <w:tc>
          <w:tcPr>
            <w:tcW w:w="5256" w:type="dxa"/>
            <w:shd w:val="clear" w:color="auto" w:fill="FFFFFF" w:themeFill="background1"/>
          </w:tcPr>
          <w:p w14:paraId="5CE9A1F4" w14:textId="1E7E4603" w:rsidR="00A15364" w:rsidRPr="005A032F" w:rsidRDefault="003E4B3B" w:rsidP="003E4B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 w:rsidRPr="00D812FE">
              <w:rPr>
                <w:rFonts w:asciiTheme="majorBidi" w:hAnsiTheme="majorBidi" w:cstheme="majorBidi"/>
                <w:szCs w:val="28"/>
                <w:lang w:bidi="ar-EG"/>
              </w:rPr>
              <w:t>65 credit hours</w:t>
            </w:r>
          </w:p>
        </w:tc>
      </w:tr>
      <w:tr w:rsidR="00A15364" w:rsidRPr="005A032F" w14:paraId="3AF80402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635FA5B8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Number of academic years/levels (expected program duration):</w:t>
            </w:r>
          </w:p>
        </w:tc>
        <w:tc>
          <w:tcPr>
            <w:tcW w:w="5256" w:type="dxa"/>
            <w:shd w:val="clear" w:color="auto" w:fill="FFFFFF" w:themeFill="background1"/>
          </w:tcPr>
          <w:p w14:paraId="727EC717" w14:textId="6145A406" w:rsidR="00206E10" w:rsidRPr="00206E10" w:rsidRDefault="00486104" w:rsidP="00206E10">
            <w:pPr>
              <w:pStyle w:val="NoSpacing"/>
              <w:spacing w:line="360" w:lineRule="auto"/>
              <w:ind w:left="270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E10" w:rsidRPr="00206E10">
              <w:rPr>
                <w:rFonts w:ascii="Times New Roman" w:hAnsi="Times New Roman"/>
                <w:sz w:val="28"/>
                <w:szCs w:val="28"/>
              </w:rPr>
              <w:t xml:space="preserve">six semesters (3 years)                         </w:t>
            </w:r>
          </w:p>
          <w:p w14:paraId="04A8B578" w14:textId="55C906D4" w:rsidR="00206E10" w:rsidRPr="00206E10" w:rsidRDefault="00AD2ACE" w:rsidP="00206E10">
            <w:pPr>
              <w:pStyle w:val="NoSpacing"/>
              <w:spacing w:line="360" w:lineRule="auto"/>
              <w:ind w:left="270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E10" w:rsidRPr="00206E10">
              <w:rPr>
                <w:rFonts w:ascii="Times New Roman" w:hAnsi="Times New Roman"/>
                <w:sz w:val="28"/>
                <w:szCs w:val="28"/>
              </w:rPr>
              <w:t>one Semester (first part)</w:t>
            </w:r>
          </w:p>
          <w:p w14:paraId="574676A9" w14:textId="20C0E4CF" w:rsidR="00206E10" w:rsidRPr="00206E10" w:rsidRDefault="00AD2ACE" w:rsidP="00206E10">
            <w:pPr>
              <w:pStyle w:val="NoSpacing"/>
              <w:spacing w:line="360" w:lineRule="auto"/>
              <w:ind w:left="270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E10" w:rsidRPr="00206E10">
              <w:rPr>
                <w:rFonts w:ascii="Times New Roman" w:hAnsi="Times New Roman"/>
                <w:sz w:val="28"/>
                <w:szCs w:val="28"/>
              </w:rPr>
              <w:t>four Semesters (second part)</w:t>
            </w:r>
          </w:p>
          <w:p w14:paraId="676579A1" w14:textId="454328D5" w:rsidR="00A15364" w:rsidRPr="005A032F" w:rsidRDefault="00206E10" w:rsidP="00206E10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</w:pPr>
            <w:r w:rsidRPr="00206E10">
              <w:rPr>
                <w:rFonts w:ascii="Times New Roman" w:hAnsi="Times New Roman" w:cs="Arial"/>
                <w:szCs w:val="28"/>
                <w:rtl/>
              </w:rPr>
              <w:t xml:space="preserve"> </w:t>
            </w:r>
            <w:r w:rsidRPr="00206E10">
              <w:rPr>
                <w:rFonts w:ascii="Times New Roman" w:hAnsi="Times New Roman" w:cs="Arial"/>
                <w:szCs w:val="28"/>
                <w:rtl/>
              </w:rPr>
              <w:tab/>
            </w:r>
            <w:r w:rsidRPr="00206E10">
              <w:rPr>
                <w:rFonts w:ascii="Times New Roman" w:hAnsi="Times New Roman"/>
                <w:szCs w:val="28"/>
              </w:rPr>
              <w:t>one semester for Thesis from passing the second part</w:t>
            </w:r>
          </w:p>
        </w:tc>
      </w:tr>
      <w:tr w:rsidR="00A15364" w:rsidRPr="005A032F" w14:paraId="70810034" w14:textId="77777777" w:rsidTr="003E4B3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57BE977E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Department (s) Participating (if any) in teaching the program:</w:t>
            </w:r>
          </w:p>
        </w:tc>
        <w:tc>
          <w:tcPr>
            <w:tcW w:w="5256" w:type="dxa"/>
            <w:shd w:val="clear" w:color="auto" w:fill="FFFFFF" w:themeFill="background1"/>
          </w:tcPr>
          <w:p w14:paraId="45C6A3A6" w14:textId="5EBDBCA8" w:rsidR="00A15364" w:rsidRPr="005A032F" w:rsidRDefault="00486104" w:rsidP="000A1B1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Medical biochemistry department</w:t>
            </w:r>
          </w:p>
        </w:tc>
      </w:tr>
      <w:tr w:rsidR="00A15364" w:rsidRPr="005A032F" w14:paraId="5983B1F3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1FF1B01F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Faculty/Institute:</w:t>
            </w:r>
          </w:p>
        </w:tc>
        <w:tc>
          <w:tcPr>
            <w:tcW w:w="5256" w:type="dxa"/>
            <w:shd w:val="clear" w:color="auto" w:fill="FFFFFF" w:themeFill="background1"/>
          </w:tcPr>
          <w:p w14:paraId="15FE5807" w14:textId="45BA2E19" w:rsidR="00A15364" w:rsidRPr="005A032F" w:rsidRDefault="000A1B17" w:rsidP="000A1B1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F</w:t>
            </w:r>
            <w:r w:rsidR="00486104">
              <w:rPr>
                <w:rFonts w:asciiTheme="minorBidi" w:hAnsiTheme="minorBidi" w:hint="cs"/>
                <w:b/>
                <w:color w:val="FFFFFF" w:themeColor="background1"/>
                <w:sz w:val="24"/>
                <w:szCs w:val="24"/>
                <w:rtl/>
                <w:lang w:bidi="ar-EG"/>
              </w:rPr>
              <w:t>بب</w:t>
            </w:r>
            <w:r>
              <w:rPr>
                <w:rFonts w:asciiTheme="minorBidi" w:hAnsiTheme="minorBidi" w:hint="cs"/>
                <w:b/>
                <w:color w:val="FFFFFF" w:themeColor="background1"/>
                <w:sz w:val="24"/>
                <w:szCs w:val="24"/>
                <w:rtl/>
                <w:lang w:bidi="ar-EG"/>
              </w:rPr>
              <w:t>ببببببببب</w:t>
            </w:r>
            <w:r>
              <w:rPr>
                <w:rFonts w:ascii="Times New Roman" w:hAnsi="Times New Roman"/>
                <w:szCs w:val="28"/>
              </w:rPr>
              <w:t xml:space="preserve"> faculty of medicine </w:t>
            </w:r>
          </w:p>
        </w:tc>
      </w:tr>
      <w:tr w:rsidR="00A15364" w:rsidRPr="005A032F" w14:paraId="5A7D5B46" w14:textId="77777777" w:rsidTr="003E4B3B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2C4E93F7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University/Academy:</w:t>
            </w:r>
          </w:p>
        </w:tc>
        <w:tc>
          <w:tcPr>
            <w:tcW w:w="5256" w:type="dxa"/>
            <w:shd w:val="clear" w:color="auto" w:fill="FFFFFF" w:themeFill="background1"/>
          </w:tcPr>
          <w:p w14:paraId="5D8F38A8" w14:textId="05500CFE" w:rsidR="00A15364" w:rsidRPr="005A032F" w:rsidRDefault="000A1B17" w:rsidP="000A1B1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bidi="ar-EG"/>
              </w:rPr>
              <w:t>Benha</w:t>
            </w:r>
            <w:proofErr w:type="spellEnd"/>
            <w:r>
              <w:rPr>
                <w:rFonts w:ascii="Times New Roman" w:hAnsi="Times New Roman"/>
                <w:szCs w:val="28"/>
                <w:lang w:bidi="ar-EG"/>
              </w:rPr>
              <w:t xml:space="preserve"> university</w:t>
            </w:r>
          </w:p>
        </w:tc>
      </w:tr>
      <w:tr w:rsidR="00A15364" w:rsidRPr="005A032F" w14:paraId="143C443A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162368E5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majors/divisions/tracks/specialties in the final year (if any):</w:t>
            </w:r>
          </w:p>
        </w:tc>
        <w:tc>
          <w:tcPr>
            <w:tcW w:w="5256" w:type="dxa"/>
            <w:shd w:val="clear" w:color="auto" w:fill="FFFFFF" w:themeFill="background1"/>
          </w:tcPr>
          <w:p w14:paraId="4458DD1A" w14:textId="5C1D0ABE" w:rsidR="00A15364" w:rsidRPr="000A1B17" w:rsidRDefault="000D143A" w:rsidP="000D143A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-</w:t>
            </w:r>
          </w:p>
        </w:tc>
      </w:tr>
      <w:tr w:rsidR="00A15364" w:rsidRPr="005A032F" w14:paraId="491D749C" w14:textId="77777777" w:rsidTr="003E4B3B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67121A0B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Partnerships with other parties and the nature of each (if any): </w:t>
            </w:r>
          </w:p>
        </w:tc>
        <w:tc>
          <w:tcPr>
            <w:tcW w:w="5256" w:type="dxa"/>
            <w:shd w:val="clear" w:color="auto" w:fill="FFFFFF" w:themeFill="background1"/>
          </w:tcPr>
          <w:p w14:paraId="3C7E01F2" w14:textId="49F0BAC9" w:rsidR="00A15364" w:rsidRPr="005A032F" w:rsidRDefault="000D143A" w:rsidP="000D14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/>
                <w:szCs w:val="28"/>
                <w:lang w:bidi="ar-EG"/>
              </w:rPr>
              <w:t>-</w:t>
            </w:r>
          </w:p>
        </w:tc>
      </w:tr>
      <w:tr w:rsidR="00A15364" w:rsidRPr="005A032F" w14:paraId="7648B8BD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0A0F5A65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the program coordinator </w:t>
            </w: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assignment decision)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5256" w:type="dxa"/>
            <w:shd w:val="clear" w:color="auto" w:fill="FFFFFF" w:themeFill="background1"/>
          </w:tcPr>
          <w:p w14:paraId="768A8803" w14:textId="77777777" w:rsidR="000A1B17" w:rsidRPr="000A1B17" w:rsidRDefault="000A1B17" w:rsidP="00AD2ACE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Prof. Dr. </w:t>
            </w:r>
            <w:proofErr w:type="spellStart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Mahasen</w:t>
            </w:r>
            <w:proofErr w:type="spellEnd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Abd</w:t>
            </w:r>
            <w:proofErr w:type="spellEnd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Elsattar</w:t>
            </w:r>
            <w:proofErr w:type="spellEnd"/>
            <w:r w:rsidRPr="000A1B17">
              <w:rPr>
                <w:rFonts w:ascii="Times New Roman" w:hAnsi="Times New Roman"/>
                <w:color w:val="auto"/>
                <w:sz w:val="28"/>
                <w:szCs w:val="28"/>
                <w:u w:val="single"/>
                <w:lang w:bidi="ar-EG"/>
              </w:rPr>
              <w:t>;</w:t>
            </w:r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 </w:t>
            </w:r>
          </w:p>
          <w:p w14:paraId="3B90C809" w14:textId="77777777" w:rsidR="000A1B17" w:rsidRPr="000A1B17" w:rsidRDefault="000A1B17" w:rsidP="000A1B17">
            <w:pPr>
              <w:pStyle w:val="NoSpacing"/>
              <w:spacing w:line="360" w:lineRule="auto"/>
              <w:ind w:left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Professor of Medical Biochemistry &amp; Molecular Biology Department, </w:t>
            </w:r>
            <w:proofErr w:type="spellStart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Benha</w:t>
            </w:r>
            <w:proofErr w:type="spellEnd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 faculty of medicine, </w:t>
            </w:r>
            <w:proofErr w:type="spellStart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Benha</w:t>
            </w:r>
            <w:proofErr w:type="spellEnd"/>
            <w:r w:rsidRPr="000A1B17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 xml:space="preserve"> university</w:t>
            </w:r>
          </w:p>
          <w:p w14:paraId="0A0B8061" w14:textId="77777777" w:rsidR="00A15364" w:rsidRPr="000A1B17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6913284C" w14:textId="77777777" w:rsidTr="003E4B3B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5EE43101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Specification Approval Date:</w:t>
            </w:r>
          </w:p>
        </w:tc>
        <w:sdt>
          <w:sdtPr>
            <w:rPr>
              <w:rFonts w:ascii="Times New Roman" w:hAnsi="Times New Roman"/>
              <w:szCs w:val="28"/>
              <w:rtl/>
              <w:lang w:bidi="ar-EG"/>
            </w:rPr>
            <w:id w:val="-326667255"/>
            <w:placeholder>
              <w:docPart w:val="2A8B812C1B0146D2A025CEBA1FB00235"/>
            </w:placeholder>
            <w:date w:fullDate="2021-09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56" w:type="dxa"/>
                <w:shd w:val="clear" w:color="auto" w:fill="FFFFFF" w:themeFill="background1"/>
              </w:tcPr>
              <w:p w14:paraId="7338E76D" w14:textId="77F55D9B" w:rsidR="00A15364" w:rsidRPr="005A032F" w:rsidRDefault="00206E10" w:rsidP="00206E10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/>
                    <w:szCs w:val="28"/>
                    <w:lang w:bidi="ar-EG"/>
                  </w:rPr>
                  <w:t>9/9/2021</w:t>
                </w:r>
              </w:p>
            </w:tc>
          </w:sdtContent>
        </w:sdt>
      </w:tr>
      <w:tr w:rsidR="00A15364" w:rsidRPr="005A032F" w14:paraId="68CB9766" w14:textId="77777777" w:rsidTr="003E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shd w:val="clear" w:color="auto" w:fill="FFFFFF" w:themeFill="background1"/>
            <w:vAlign w:val="center"/>
          </w:tcPr>
          <w:p w14:paraId="1EFDD470" w14:textId="77777777" w:rsidR="00A15364" w:rsidRDefault="00A15364" w:rsidP="00AF1414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lastRenderedPageBreak/>
              <w:t xml:space="preserve">Council responsible for Program Specification Approval </w:t>
            </w:r>
          </w:p>
          <w:p w14:paraId="0ACB8496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Decision / Minutes)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5256" w:type="dxa"/>
            <w:shd w:val="clear" w:color="auto" w:fill="FFFFFF" w:themeFill="background1"/>
          </w:tcPr>
          <w:p w14:paraId="3CAA354D" w14:textId="4EF61E5F" w:rsidR="00A15364" w:rsidRPr="005A032F" w:rsidRDefault="00206E10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 w:rsidRPr="000A1B17">
              <w:rPr>
                <w:rFonts w:ascii="Times New Roman" w:hAnsi="Times New Roman"/>
                <w:szCs w:val="28"/>
                <w:lang w:bidi="ar-EG"/>
              </w:rPr>
              <w:t>Medical Biochemistry</w:t>
            </w:r>
            <w:r>
              <w:rPr>
                <w:rFonts w:ascii="Times New Roman" w:hAnsi="Times New Roman"/>
                <w:szCs w:val="28"/>
                <w:lang w:bidi="ar-EG"/>
              </w:rPr>
              <w:t xml:space="preserve"> council and </w:t>
            </w:r>
            <w:r w:rsidRPr="000A1B17">
              <w:rPr>
                <w:rFonts w:ascii="Times New Roman" w:hAnsi="Times New Roman"/>
                <w:szCs w:val="28"/>
                <w:lang w:bidi="ar-EG"/>
              </w:rPr>
              <w:t xml:space="preserve">faculty of medicine, </w:t>
            </w:r>
            <w:proofErr w:type="spellStart"/>
            <w:r w:rsidRPr="000A1B17">
              <w:rPr>
                <w:rFonts w:ascii="Times New Roman" w:hAnsi="Times New Roman"/>
                <w:szCs w:val="28"/>
                <w:lang w:bidi="ar-EG"/>
              </w:rPr>
              <w:t>Benha</w:t>
            </w:r>
            <w:proofErr w:type="spellEnd"/>
            <w:r w:rsidRPr="000A1B17">
              <w:rPr>
                <w:rFonts w:ascii="Times New Roman" w:hAnsi="Times New Roman"/>
                <w:szCs w:val="28"/>
                <w:lang w:bidi="ar-EG"/>
              </w:rPr>
              <w:t xml:space="preserve"> university</w:t>
            </w:r>
            <w:r>
              <w:rPr>
                <w:rFonts w:ascii="Times New Roman" w:hAnsi="Times New Roman"/>
                <w:szCs w:val="28"/>
                <w:lang w:bidi="ar-EG"/>
              </w:rPr>
              <w:t xml:space="preserve"> council</w:t>
            </w:r>
          </w:p>
        </w:tc>
      </w:tr>
    </w:tbl>
    <w:p w14:paraId="657C0862" w14:textId="77777777" w:rsidR="00A15364" w:rsidRDefault="00A15364" w:rsidP="00A15364">
      <w:pPr>
        <w:bidi/>
        <w:ind w:right="-709"/>
      </w:pPr>
    </w:p>
    <w:p w14:paraId="625A79C1" w14:textId="77777777" w:rsidR="00A15364" w:rsidRDefault="00A15364" w:rsidP="00A15364">
      <w:pPr>
        <w:bidi/>
        <w:ind w:right="-709"/>
        <w:rPr>
          <w:rtl/>
        </w:rPr>
      </w:pPr>
    </w:p>
    <w:p w14:paraId="418B39F1" w14:textId="77777777" w:rsidR="0071320B" w:rsidRDefault="0071320B" w:rsidP="0071320B">
      <w:pPr>
        <w:bidi/>
        <w:ind w:right="-709"/>
        <w:rPr>
          <w:rtl/>
        </w:rPr>
      </w:pPr>
    </w:p>
    <w:p w14:paraId="082ABC09" w14:textId="77777777" w:rsidR="0071320B" w:rsidRDefault="0071320B" w:rsidP="0071320B">
      <w:pPr>
        <w:bidi/>
        <w:ind w:right="-709"/>
      </w:pPr>
    </w:p>
    <w:p w14:paraId="43FDDF5E" w14:textId="77777777" w:rsidR="00A15364" w:rsidRDefault="00A15364" w:rsidP="00A15364">
      <w:pPr>
        <w:bidi/>
        <w:ind w:right="-709"/>
        <w:rPr>
          <w:rtl/>
        </w:rPr>
      </w:pPr>
    </w:p>
    <w:p w14:paraId="7D6EF575" w14:textId="1DE19412" w:rsidR="00A15364" w:rsidRPr="00F53AA0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rtl/>
        </w:rPr>
      </w:pPr>
      <w:r w:rsidRPr="00A322C6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Program Aims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 (</w:t>
      </w:r>
      <w:r>
        <w:rPr>
          <w:rStyle w:val="Strong"/>
          <w:rFonts w:asciiTheme="minorBidi" w:hAnsiTheme="minorBidi"/>
          <w:i w:val="0"/>
          <w:iCs w:val="0"/>
          <w:color w:val="000000" w:themeColor="text1"/>
          <w:sz w:val="24"/>
          <w:szCs w:val="24"/>
          <w:lang w:val="en"/>
        </w:rPr>
        <w:t>B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rief </w:t>
      </w:r>
      <w:bookmarkStart w:id="0" w:name="_Hlk194603552"/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>description of the overall purpose the program)</w:t>
      </w:r>
      <w:bookmarkEnd w:id="0"/>
    </w:p>
    <w:p w14:paraId="727C5C65" w14:textId="179BAF7D" w:rsidR="00206E10" w:rsidRPr="00206E10" w:rsidRDefault="00206E10" w:rsidP="00206E10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 xml:space="preserve">1.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Understand</w:t>
      </w:r>
      <w:r w:rsidRPr="00206E10">
        <w:rPr>
          <w:rFonts w:ascii="Times New Roman" w:eastAsia="Times New Roman" w:hAnsi="Times New Roman" w:cs="Times New Roman"/>
          <w:szCs w:val="28"/>
        </w:rPr>
        <w:t xml:space="preserve"> basics of Medical Biochemistry and Molecular Biology and apply them in scientific research. </w:t>
      </w:r>
    </w:p>
    <w:p w14:paraId="27F19377" w14:textId="0835B1EC" w:rsidR="00206E10" w:rsidRPr="00206E10" w:rsidRDefault="00206E10" w:rsidP="00206E10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2.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Apply</w:t>
      </w:r>
      <w:r w:rsidRPr="00206E10">
        <w:rPr>
          <w:rFonts w:ascii="Times New Roman" w:eastAsia="Times New Roman" w:hAnsi="Times New Roman" w:cs="Times New Roman"/>
          <w:szCs w:val="28"/>
        </w:rPr>
        <w:t xml:space="preserve"> analytical method and criticism of knowledge in the field of medical biochemistry and molecular biology and integrate them with related medical knowledge </w:t>
      </w:r>
    </w:p>
    <w:p w14:paraId="79B310F9" w14:textId="771B752A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3.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Correlate</w:t>
      </w:r>
      <w:r w:rsidRPr="00206E10">
        <w:rPr>
          <w:rFonts w:ascii="Times New Roman" w:eastAsia="Times New Roman" w:hAnsi="Times New Roman" w:cs="Times New Roman"/>
          <w:szCs w:val="28"/>
        </w:rPr>
        <w:t xml:space="preserve"> knowledge in the field of medical biochemistry and molecular biology with related knowledge in other fields.</w:t>
      </w:r>
    </w:p>
    <w:p w14:paraId="659F0B01" w14:textId="2C1B4D01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4.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Master</w:t>
      </w:r>
      <w:r w:rsidRPr="00206E10">
        <w:rPr>
          <w:rFonts w:ascii="Times New Roman" w:eastAsia="Times New Roman" w:hAnsi="Times New Roman" w:cs="Times New Roman"/>
          <w:szCs w:val="28"/>
        </w:rPr>
        <w:t xml:space="preserve"> a wide range of professional skills in the field of medical biochemistry.</w:t>
      </w:r>
    </w:p>
    <w:p w14:paraId="21760A98" w14:textId="1713C5DC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5.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Develop</w:t>
      </w:r>
      <w:r w:rsidRPr="00206E10">
        <w:rPr>
          <w:rFonts w:ascii="Times New Roman" w:eastAsia="Times New Roman" w:hAnsi="Times New Roman" w:cs="Times New Roman"/>
          <w:szCs w:val="28"/>
        </w:rPr>
        <w:t xml:space="preserve"> methods and tools and new techniques for professional practice in the principles of medical biochemistry and molecular biology</w:t>
      </w:r>
      <w:r w:rsidRPr="00206E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812BE8" w14:textId="7D23E9EF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6. Practice</w:t>
      </w:r>
      <w:r w:rsidRPr="00206E10">
        <w:rPr>
          <w:rFonts w:ascii="Times New Roman" w:eastAsia="Times New Roman" w:hAnsi="Times New Roman" w:cs="Times New Roman"/>
          <w:szCs w:val="28"/>
        </w:rPr>
        <w:t xml:space="preserve"> efficiently all available biochemical and molecular biology techniques either for laboratory diagnosis or research and find new sources.</w:t>
      </w:r>
    </w:p>
    <w:p w14:paraId="1E7E3016" w14:textId="3C878DCB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7. Take</w:t>
      </w:r>
      <w:r w:rsidRPr="00206E10">
        <w:rPr>
          <w:rFonts w:ascii="Times New Roman" w:eastAsia="Times New Roman" w:hAnsi="Times New Roman" w:cs="Times New Roman"/>
          <w:szCs w:val="28"/>
        </w:rPr>
        <w:t xml:space="preserve"> decision according to circumstances.</w:t>
      </w:r>
    </w:p>
    <w:p w14:paraId="6A07766F" w14:textId="58089E6B" w:rsidR="00206E10" w:rsidRPr="00206E10" w:rsidRDefault="00206E10" w:rsidP="00206E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8.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Learn</w:t>
      </w:r>
      <w:r w:rsidRPr="00206E10">
        <w:rPr>
          <w:rFonts w:ascii="Times New Roman" w:eastAsia="Times New Roman" w:hAnsi="Times New Roman" w:cs="Times New Roman"/>
          <w:szCs w:val="28"/>
        </w:rPr>
        <w:t xml:space="preserve"> knowledge that is informed and inspired by the research and scholarship of the staff and according to the international standards.</w:t>
      </w:r>
    </w:p>
    <w:p w14:paraId="3B57743D" w14:textId="5DB25107" w:rsidR="00206E10" w:rsidRPr="00206E10" w:rsidRDefault="00206E10" w:rsidP="00206E10">
      <w:pPr>
        <w:tabs>
          <w:tab w:val="left" w:pos="450"/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9.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Understand</w:t>
      </w:r>
      <w:r w:rsidRPr="00206E10">
        <w:rPr>
          <w:rFonts w:ascii="Times New Roman" w:eastAsia="Times New Roman" w:hAnsi="Times New Roman" w:cs="Times New Roman"/>
          <w:szCs w:val="28"/>
        </w:rPr>
        <w:t xml:space="preserve"> molecular biosciences together with more detailed and critical knowledge in selected areas.</w:t>
      </w:r>
    </w:p>
    <w:p w14:paraId="251321ED" w14:textId="578F9DA9" w:rsidR="00206E10" w:rsidRPr="00206E10" w:rsidRDefault="00206E10" w:rsidP="00206E1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lastRenderedPageBreak/>
        <w:t>10</w:t>
      </w:r>
      <w:r w:rsidRPr="00206E10">
        <w:rPr>
          <w:rFonts w:ascii="Times New Roman" w:eastAsia="Times New Roman" w:hAnsi="Times New Roman" w:cs="Times New Roman"/>
          <w:szCs w:val="28"/>
        </w:rPr>
        <w:t xml:space="preserve">.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Aquitaine</w:t>
      </w:r>
      <w:r w:rsidRPr="00206E10">
        <w:rPr>
          <w:rFonts w:ascii="Times New Roman" w:eastAsia="Times New Roman" w:hAnsi="Times New Roman" w:cs="Times New Roman"/>
          <w:szCs w:val="28"/>
        </w:rPr>
        <w:t xml:space="preserve"> well-developed practical, analytical skills necessary for proper detection of ongoing provisional problems and finding of innovative solutions for them.</w:t>
      </w:r>
    </w:p>
    <w:p w14:paraId="6A094BCD" w14:textId="59DD532A" w:rsidR="00206E10" w:rsidRPr="00206E10" w:rsidRDefault="00206E10" w:rsidP="00206E10">
      <w:pPr>
        <w:tabs>
          <w:tab w:val="left" w:pos="6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30" w:hanging="630"/>
        <w:jc w:val="both"/>
        <w:rPr>
          <w:rFonts w:ascii="Times New Roman" w:eastAsia="Times New Roman" w:hAnsi="Times New Roman" w:cs="Times New Roman"/>
          <w:szCs w:val="28"/>
          <w:rtl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11.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Communicate</w:t>
      </w:r>
      <w:r w:rsidRPr="00206E10">
        <w:rPr>
          <w:rFonts w:ascii="Times New Roman" w:eastAsia="Times New Roman" w:hAnsi="Times New Roman" w:cs="Times New Roman"/>
          <w:szCs w:val="28"/>
        </w:rPr>
        <w:t xml:space="preserve"> properly with others and acquire ability to lead a team consisting of different provisional context.  </w:t>
      </w:r>
    </w:p>
    <w:p w14:paraId="01ADD4FD" w14:textId="03F78E51" w:rsidR="00206E10" w:rsidRPr="00206E10" w:rsidRDefault="00206E10" w:rsidP="00206E1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12.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Stimulate</w:t>
      </w:r>
      <w:r w:rsidRPr="00206E10">
        <w:rPr>
          <w:rFonts w:ascii="Times New Roman" w:eastAsia="Times New Roman" w:hAnsi="Times New Roman" w:cs="Times New Roman"/>
          <w:szCs w:val="28"/>
        </w:rPr>
        <w:t xml:space="preserve"> educational experience that prepares students for future employment which enables them to be orientated towards a professional career.</w:t>
      </w:r>
    </w:p>
    <w:p w14:paraId="04D09567" w14:textId="54CB4444" w:rsidR="00206E10" w:rsidRPr="00206E10" w:rsidRDefault="00206E10" w:rsidP="00206E1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630" w:hanging="630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13.</w:t>
      </w:r>
      <w:r w:rsidRPr="00206E10">
        <w:rPr>
          <w:rFonts w:ascii="Times New Roman" w:eastAsia="Times New Roman" w:hAnsi="Times New Roman" w:cs="Times New Roman"/>
          <w:szCs w:val="28"/>
        </w:rPr>
        <w:t xml:space="preserve"> </w:t>
      </w:r>
      <w:r w:rsidRPr="00206E10">
        <w:rPr>
          <w:rFonts w:ascii="Times New Roman" w:eastAsia="Times New Roman" w:hAnsi="Times New Roman" w:cs="Times New Roman"/>
          <w:b/>
          <w:bCs/>
          <w:szCs w:val="28"/>
        </w:rPr>
        <w:t>Learn</w:t>
      </w:r>
      <w:r w:rsidRPr="00206E10">
        <w:rPr>
          <w:rFonts w:ascii="Times New Roman" w:eastAsia="Times New Roman" w:hAnsi="Times New Roman" w:cs="Times New Roman"/>
          <w:szCs w:val="28"/>
        </w:rPr>
        <w:t xml:space="preserve"> abilities necessary for continuous medical education and transfer of knowledge to others.</w:t>
      </w:r>
    </w:p>
    <w:p w14:paraId="51003955" w14:textId="261E8918" w:rsidR="00206E10" w:rsidRPr="00206E10" w:rsidRDefault="00206E10" w:rsidP="00206E10">
      <w:pPr>
        <w:pStyle w:val="ListParagraph"/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rtl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Add</w:t>
      </w:r>
      <w:r w:rsidRPr="00206E10">
        <w:rPr>
          <w:rFonts w:ascii="Times New Roman" w:eastAsia="Times New Roman" w:hAnsi="Times New Roman" w:cs="Times New Roman"/>
          <w:szCs w:val="28"/>
        </w:rPr>
        <w:t xml:space="preserve"> knowledge and follow recent theories in medical biochemistry and molecular biology </w:t>
      </w:r>
    </w:p>
    <w:p w14:paraId="10A44318" w14:textId="033488C2" w:rsidR="00206E10" w:rsidRPr="00206E10" w:rsidRDefault="00206E10" w:rsidP="00206E10">
      <w:pPr>
        <w:pStyle w:val="ListParagraph"/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Show</w:t>
      </w:r>
      <w:r w:rsidRPr="00206E10">
        <w:rPr>
          <w:rFonts w:ascii="Times New Roman" w:eastAsia="Times New Roman" w:hAnsi="Times New Roman" w:cs="Times New Roman"/>
          <w:szCs w:val="28"/>
        </w:rPr>
        <w:t xml:space="preserve"> awareness and active participation in community progress assessment and environmental health problems identification.</w:t>
      </w:r>
    </w:p>
    <w:p w14:paraId="08AEB661" w14:textId="11DAE6DF" w:rsidR="00206E10" w:rsidRPr="00206E10" w:rsidRDefault="00206E10" w:rsidP="00206E10">
      <w:pPr>
        <w:pStyle w:val="ListParagraph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Behave</w:t>
      </w:r>
      <w:r w:rsidRPr="00206E10">
        <w:rPr>
          <w:rFonts w:ascii="Times New Roman" w:eastAsia="Times New Roman" w:hAnsi="Times New Roman" w:cs="Times New Roman"/>
          <w:szCs w:val="28"/>
        </w:rPr>
        <w:t xml:space="preserve"> with commitment to integrity and credibility and follow the ethical code of medical practice</w:t>
      </w:r>
    </w:p>
    <w:p w14:paraId="319765BB" w14:textId="6B140B53" w:rsidR="00206E10" w:rsidRPr="00206E10" w:rsidRDefault="00206E10" w:rsidP="00206E10">
      <w:pPr>
        <w:pStyle w:val="ListParagraph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Understand</w:t>
      </w:r>
      <w:r w:rsidRPr="00206E10">
        <w:rPr>
          <w:rFonts w:ascii="Times New Roman" w:eastAsia="Times New Roman" w:hAnsi="Times New Roman" w:cs="Times New Roman"/>
          <w:szCs w:val="28"/>
        </w:rPr>
        <w:t xml:space="preserve"> the basic knowledge of life sciences at the molecular level.</w:t>
      </w:r>
    </w:p>
    <w:p w14:paraId="18267D25" w14:textId="74427528" w:rsidR="00206E10" w:rsidRPr="00206E10" w:rsidRDefault="00206E10" w:rsidP="00206E10">
      <w:pPr>
        <w:pStyle w:val="ListParagraph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06E10">
        <w:rPr>
          <w:rFonts w:ascii="Times New Roman" w:eastAsia="Times New Roman" w:hAnsi="Times New Roman" w:cs="Times New Roman"/>
          <w:b/>
          <w:bCs/>
          <w:szCs w:val="28"/>
        </w:rPr>
        <w:t>Be</w:t>
      </w:r>
      <w:r w:rsidRPr="00206E10">
        <w:rPr>
          <w:rFonts w:ascii="Times New Roman" w:eastAsia="Times New Roman" w:hAnsi="Times New Roman" w:cs="Times New Roman"/>
          <w:szCs w:val="28"/>
        </w:rPr>
        <w:t xml:space="preserve"> aware of safe laboratory practice.</w:t>
      </w:r>
    </w:p>
    <w:p w14:paraId="2E2CC4FD" w14:textId="77777777" w:rsidR="00A15364" w:rsidRPr="001F7789" w:rsidRDefault="00A15364" w:rsidP="00A15364">
      <w:pPr>
        <w:spacing w:line="240" w:lineRule="auto"/>
        <w:ind w:left="-563" w:right="-567"/>
        <w:jc w:val="both"/>
        <w:rPr>
          <w:sz w:val="24"/>
          <w:szCs w:val="24"/>
          <w:lang w:bidi="ar-YE"/>
        </w:rPr>
      </w:pPr>
    </w:p>
    <w:p w14:paraId="068DD91B" w14:textId="77777777" w:rsidR="00A15364" w:rsidRPr="007F4DD7" w:rsidRDefault="00A15364" w:rsidP="00206E10">
      <w:pPr>
        <w:pStyle w:val="IntenseQuote"/>
        <w:numPr>
          <w:ilvl w:val="0"/>
          <w:numId w:val="37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b w:val="0"/>
          <w:bCs w:val="0"/>
          <w:color w:val="002060"/>
          <w:rtl/>
        </w:rPr>
      </w:pPr>
      <w:r w:rsidRPr="007F4DD7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Structure (Curriculum) </w:t>
      </w:r>
    </w:p>
    <w:tbl>
      <w:tblPr>
        <w:tblStyle w:val="TableGrid"/>
        <w:tblpPr w:leftFromText="180" w:rightFromText="180" w:vertAnchor="text" w:horzAnchor="margin" w:tblpXSpec="center" w:tblpY="649"/>
        <w:tblW w:w="10487" w:type="dxa"/>
        <w:tblLayout w:type="fixed"/>
        <w:tblLook w:val="04A0" w:firstRow="1" w:lastRow="0" w:firstColumn="1" w:lastColumn="0" w:noHBand="0" w:noVBand="1"/>
      </w:tblPr>
      <w:tblGrid>
        <w:gridCol w:w="1991"/>
        <w:gridCol w:w="3944"/>
        <w:gridCol w:w="1260"/>
        <w:gridCol w:w="1620"/>
        <w:gridCol w:w="1672"/>
      </w:tblGrid>
      <w:tr w:rsidR="00A15364" w:rsidRPr="00E42F4B" w14:paraId="17A09EFC" w14:textId="77777777" w:rsidTr="00AF1414">
        <w:trPr>
          <w:trHeight w:val="695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ACEA752" w14:textId="57AA2B5F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84930769"/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Category/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Type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F5A558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Number</w:t>
            </w:r>
          </w:p>
          <w:p w14:paraId="4ED4EF6B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</w:t>
            </w:r>
          </w:p>
          <w:p w14:paraId="59F1BC87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Courses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9DA6D06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</w:t>
            </w:r>
          </w:p>
          <w:p w14:paraId="3B953AD3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Credit Hours/Points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66FE7A9B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Percentage </w:t>
            </w:r>
          </w:p>
          <w:p w14:paraId="4BB270DD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from the total number of hours/points</w:t>
            </w:r>
          </w:p>
        </w:tc>
      </w:tr>
      <w:tr w:rsidR="00A15364" w:rsidRPr="00E42F4B" w14:paraId="1D934383" w14:textId="77777777" w:rsidTr="00AF1414">
        <w:trPr>
          <w:trHeight w:val="58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7FFF514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University Requirements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169B758" w14:textId="333A7EA5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FAB4B7D" w14:textId="661960AC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97BCDCE" w14:textId="769E936D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5D65096A" w14:textId="77777777" w:rsidTr="00AF1414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591ACD1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Faculty/College Requirements (if applicable)</w:t>
            </w:r>
          </w:p>
        </w:tc>
        <w:tc>
          <w:tcPr>
            <w:tcW w:w="1260" w:type="dxa"/>
            <w:vAlign w:val="center"/>
          </w:tcPr>
          <w:p w14:paraId="309F988E" w14:textId="3C8AC0D9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75AC5620" w14:textId="32150F3D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6F7101F5" w14:textId="6CF658CC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0CE7CAEB" w14:textId="77777777" w:rsidTr="00AF1414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82719A1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lastRenderedPageBreak/>
              <w:t>Program Requirements</w:t>
            </w:r>
          </w:p>
        </w:tc>
        <w:tc>
          <w:tcPr>
            <w:tcW w:w="1260" w:type="dxa"/>
            <w:vAlign w:val="center"/>
          </w:tcPr>
          <w:p w14:paraId="5F0EDB1A" w14:textId="78FF1EF9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2 courses</w:t>
            </w:r>
          </w:p>
        </w:tc>
        <w:tc>
          <w:tcPr>
            <w:tcW w:w="1620" w:type="dxa"/>
            <w:vAlign w:val="center"/>
          </w:tcPr>
          <w:p w14:paraId="57F85554" w14:textId="00E8AB45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 credit hours</w:t>
            </w:r>
          </w:p>
        </w:tc>
        <w:tc>
          <w:tcPr>
            <w:tcW w:w="1672" w:type="dxa"/>
            <w:vAlign w:val="center"/>
          </w:tcPr>
          <w:p w14:paraId="6CEE4C08" w14:textId="30C4830B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  <w:tr w:rsidR="00A15364" w:rsidRPr="00E42F4B" w14:paraId="1D59768A" w14:textId="77777777" w:rsidTr="00AF1414">
        <w:trPr>
          <w:trHeight w:val="67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3603E29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Requirements of the majors/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divisions/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tracks/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specializations in the final year (if any)</w:t>
            </w:r>
          </w:p>
        </w:tc>
        <w:tc>
          <w:tcPr>
            <w:tcW w:w="1260" w:type="dxa"/>
            <w:vAlign w:val="center"/>
          </w:tcPr>
          <w:p w14:paraId="0E3D8BDB" w14:textId="7DE402C0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6A2B05AE" w14:textId="2F4A8413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F85DC19" w14:textId="58B99E59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149F8583" w14:textId="77777777" w:rsidTr="00AF1414">
        <w:trPr>
          <w:trHeight w:val="361"/>
        </w:trPr>
        <w:tc>
          <w:tcPr>
            <w:tcW w:w="1991" w:type="dxa"/>
            <w:vMerge w:val="restart"/>
            <w:shd w:val="clear" w:color="auto" w:fill="D9D9D9" w:themeFill="background1" w:themeFillShade="D9"/>
            <w:vAlign w:val="center"/>
          </w:tcPr>
          <w:p w14:paraId="0C253C3E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Other requirements 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0B84BB2B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7E0D0D46" w14:textId="63FCA72E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55C34086" w14:textId="6EA66A4C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3E8F2587" w14:textId="0148D69B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7977646E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46D1A16C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32A73DD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Graduation Project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3EABD800" w14:textId="625DA87C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618A556F" w14:textId="3E159562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12FC7093" w14:textId="5D10AAF7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7AD27507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454D687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5B701EF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Mandatory training year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08D228A3" w14:textId="637BA1D1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016D9D9B" w14:textId="18FBB1D5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6543F31C" w14:textId="0AE2093B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28367DEC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6E07C82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1D1587E2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Other (to be mentioned)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5E0A97EE" w14:textId="1C88CF8A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57737374" w14:textId="478E8FF6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3211BDC" w14:textId="4335BE5D" w:rsidR="00A15364" w:rsidRPr="00E42F4B" w:rsidRDefault="000D143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911E5A" w:rsidRPr="00E42F4B" w14:paraId="704CA45C" w14:textId="77777777" w:rsidTr="00AF1414">
        <w:trPr>
          <w:trHeight w:val="605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D8986A6" w14:textId="77777777" w:rsidR="00911E5A" w:rsidRPr="00E42F4B" w:rsidRDefault="00911E5A" w:rsidP="00911E5A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 Compulsory Courses</w:t>
            </w:r>
          </w:p>
        </w:tc>
        <w:tc>
          <w:tcPr>
            <w:tcW w:w="1260" w:type="dxa"/>
            <w:vAlign w:val="center"/>
          </w:tcPr>
          <w:p w14:paraId="2FFF7CD3" w14:textId="317EBC47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2 courses</w:t>
            </w:r>
          </w:p>
        </w:tc>
        <w:tc>
          <w:tcPr>
            <w:tcW w:w="1620" w:type="dxa"/>
            <w:vAlign w:val="center"/>
          </w:tcPr>
          <w:p w14:paraId="7764816B" w14:textId="6609AFB4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 credit hours</w:t>
            </w:r>
          </w:p>
        </w:tc>
        <w:tc>
          <w:tcPr>
            <w:tcW w:w="1672" w:type="dxa"/>
            <w:vAlign w:val="center"/>
          </w:tcPr>
          <w:p w14:paraId="65C5CCBF" w14:textId="1CA68A46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  <w:tr w:rsidR="00A15364" w:rsidRPr="00E42F4B" w14:paraId="59F57ECD" w14:textId="77777777" w:rsidTr="00AF1414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74A499E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Elective Courses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F71755" w14:textId="51E8598E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2D46BEB1" w14:textId="58642A5A" w:rsidR="00A15364" w:rsidRPr="00E42F4B" w:rsidRDefault="00911E5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E0E6997" w14:textId="15B9A3A0" w:rsidR="00A15364" w:rsidRPr="00E42F4B" w:rsidRDefault="00911E5A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911E5A" w:rsidRPr="00E42F4B" w14:paraId="1CA6C8DE" w14:textId="77777777" w:rsidTr="002133F2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3A0E5A1C" w14:textId="77777777" w:rsidR="00911E5A" w:rsidRPr="00E42F4B" w:rsidRDefault="00911E5A" w:rsidP="00911E5A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</w:t>
            </w:r>
          </w:p>
        </w:tc>
        <w:tc>
          <w:tcPr>
            <w:tcW w:w="1260" w:type="dxa"/>
            <w:vAlign w:val="center"/>
          </w:tcPr>
          <w:p w14:paraId="53A3C3A1" w14:textId="1AE00134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2 courses</w:t>
            </w:r>
          </w:p>
        </w:tc>
        <w:tc>
          <w:tcPr>
            <w:tcW w:w="1620" w:type="dxa"/>
            <w:vAlign w:val="center"/>
          </w:tcPr>
          <w:p w14:paraId="4C94E110" w14:textId="1E9ADF91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 credit hours</w:t>
            </w:r>
          </w:p>
        </w:tc>
        <w:tc>
          <w:tcPr>
            <w:tcW w:w="1672" w:type="dxa"/>
            <w:vAlign w:val="center"/>
          </w:tcPr>
          <w:p w14:paraId="068AFA08" w14:textId="367F6F94" w:rsidR="00911E5A" w:rsidRPr="00E42F4B" w:rsidRDefault="00911E5A" w:rsidP="00911E5A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</w:tbl>
    <w:bookmarkEnd w:id="1"/>
    <w:p w14:paraId="4574BCD2" w14:textId="77777777" w:rsidR="00A15364" w:rsidRPr="007B253F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4" w:hanging="288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</w:rPr>
      </w:pP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>Program Components</w:t>
      </w:r>
    </w:p>
    <w:p w14:paraId="2A7CABC4" w14:textId="77777777" w:rsidR="00A15364" w:rsidRDefault="00A15364" w:rsidP="00A15364">
      <w:pPr>
        <w:bidi/>
        <w:spacing w:after="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0BD65220" w14:textId="77777777" w:rsidR="00A15364" w:rsidRDefault="00A15364" w:rsidP="00A15364">
      <w:pPr>
        <w:pStyle w:val="Subtitle"/>
        <w:numPr>
          <w:ilvl w:val="0"/>
          <w:numId w:val="0"/>
        </w:numPr>
        <w:spacing w:after="0" w:line="360" w:lineRule="auto"/>
        <w:ind w:left="-279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</w:rPr>
      </w:pPr>
    </w:p>
    <w:p w14:paraId="35B35487" w14:textId="77777777" w:rsidR="00F17591" w:rsidRPr="00F17591" w:rsidRDefault="00F17591" w:rsidP="00F17591"/>
    <w:p w14:paraId="381959E3" w14:textId="77777777" w:rsidR="00A15364" w:rsidRPr="007B253F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  <w:r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>Program</w:t>
      </w: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 courses according to the expected study plan</w:t>
      </w:r>
    </w:p>
    <w:tbl>
      <w:tblPr>
        <w:tblStyle w:val="TableGrid"/>
        <w:tblpPr w:leftFromText="180" w:rightFromText="180" w:vertAnchor="text" w:horzAnchor="margin" w:tblpXSpec="center" w:tblpY="234"/>
        <w:tblW w:w="5676" w:type="pct"/>
        <w:tblLayout w:type="fixed"/>
        <w:tblLook w:val="04A0" w:firstRow="1" w:lastRow="0" w:firstColumn="1" w:lastColumn="0" w:noHBand="0" w:noVBand="1"/>
      </w:tblPr>
      <w:tblGrid>
        <w:gridCol w:w="1162"/>
        <w:gridCol w:w="1172"/>
        <w:gridCol w:w="991"/>
        <w:gridCol w:w="1170"/>
        <w:gridCol w:w="1350"/>
        <w:gridCol w:w="1170"/>
        <w:gridCol w:w="1170"/>
        <w:gridCol w:w="900"/>
        <w:gridCol w:w="811"/>
        <w:gridCol w:w="718"/>
      </w:tblGrid>
      <w:tr w:rsidR="00A15364" w:rsidRPr="00E42F4B" w14:paraId="123F5463" w14:textId="77777777" w:rsidTr="00F87BD2">
        <w:trPr>
          <w:trHeight w:val="617"/>
          <w:tblHeader/>
        </w:trPr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F9A1F26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Academic Level</w:t>
            </w:r>
          </w:p>
        </w:tc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16A9CBC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Semester</w:t>
            </w:r>
          </w:p>
          <w:p w14:paraId="0AFC268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 w:val="restart"/>
            <w:shd w:val="clear" w:color="auto" w:fill="D9D9D9" w:themeFill="background1" w:themeFillShade="D9"/>
            <w:vAlign w:val="center"/>
          </w:tcPr>
          <w:p w14:paraId="065EE595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Code</w:t>
            </w:r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019A451F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Title</w:t>
            </w:r>
          </w:p>
        </w:tc>
        <w:tc>
          <w:tcPr>
            <w:tcW w:w="636" w:type="pct"/>
            <w:vMerge w:val="restart"/>
            <w:shd w:val="clear" w:color="auto" w:fill="D9D9D9" w:themeFill="background1" w:themeFillShade="D9"/>
            <w:vAlign w:val="center"/>
          </w:tcPr>
          <w:p w14:paraId="165A6E63" w14:textId="77777777" w:rsidR="00A15364" w:rsidRPr="00F87BD2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Type (</w:t>
            </w:r>
            <w:r w:rsidRPr="00F87BD2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Compulsory</w:t>
            </w:r>
          </w:p>
          <w:p w14:paraId="26498151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87BD2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 xml:space="preserve">/ </w:t>
            </w:r>
            <w:bookmarkStart w:id="2" w:name="_Hlk194603116"/>
            <w:r w:rsidRPr="00F87BD2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Elective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)</w:t>
            </w:r>
            <w:bookmarkEnd w:id="2"/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6CF2CBFD" w14:textId="36D006A8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Category/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Type</w:t>
            </w:r>
          </w:p>
          <w:p w14:paraId="39889D0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48FC5421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Number of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Credit Hours/ Points</w:t>
            </w:r>
          </w:p>
        </w:tc>
        <w:tc>
          <w:tcPr>
            <w:tcW w:w="1144" w:type="pct"/>
            <w:gridSpan w:val="3"/>
            <w:shd w:val="clear" w:color="auto" w:fill="D9D9D9" w:themeFill="background1" w:themeFillShade="D9"/>
          </w:tcPr>
          <w:p w14:paraId="1334603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Number of </w:t>
            </w:r>
          </w:p>
          <w:p w14:paraId="5B5CCD5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Weekly Hours</w:t>
            </w:r>
          </w:p>
        </w:tc>
      </w:tr>
      <w:tr w:rsidR="00A15364" w:rsidRPr="00E42F4B" w14:paraId="6CC6DCAA" w14:textId="77777777" w:rsidTr="00F87BD2">
        <w:trPr>
          <w:trHeight w:val="527"/>
          <w:tblHeader/>
        </w:trPr>
        <w:tc>
          <w:tcPr>
            <w:tcW w:w="547" w:type="pct"/>
            <w:vMerge/>
            <w:shd w:val="clear" w:color="auto" w:fill="D9D9D9" w:themeFill="background1" w:themeFillShade="D9"/>
            <w:vAlign w:val="center"/>
          </w:tcPr>
          <w:p w14:paraId="2295072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4A40049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/>
            <w:shd w:val="clear" w:color="auto" w:fill="D9D9D9" w:themeFill="background1" w:themeFillShade="D9"/>
            <w:vAlign w:val="center"/>
          </w:tcPr>
          <w:p w14:paraId="14FCC8C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40AF75C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6" w:type="pct"/>
            <w:vMerge/>
            <w:shd w:val="clear" w:color="auto" w:fill="D9D9D9" w:themeFill="background1" w:themeFillShade="D9"/>
            <w:vAlign w:val="center"/>
          </w:tcPr>
          <w:p w14:paraId="264613F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69786E7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4C331B4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5FAB6922" w14:textId="77777777" w:rsidR="00A15364" w:rsidRPr="00E42F4B" w:rsidRDefault="00A15364" w:rsidP="00AF1414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 xml:space="preserve">Theoretical teaching 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DED2979" w14:textId="77777777" w:rsidR="00A15364" w:rsidRPr="00E42F4B" w:rsidRDefault="00A15364" w:rsidP="00AF1414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Practical training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5CE4EB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Other</w:t>
            </w:r>
          </w:p>
        </w:tc>
      </w:tr>
      <w:tr w:rsidR="00A15364" w:rsidRPr="00E42F4B" w14:paraId="041149E2" w14:textId="77777777" w:rsidTr="00F87BD2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2114235591"/>
            <w:placeholder>
              <w:docPart w:val="1AE3DDA25A8D4E0588D5FAC6A93FC099"/>
            </w:placeholder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EndPr/>
          <w:sdtContent>
            <w:tc>
              <w:tcPr>
                <w:tcW w:w="547" w:type="pct"/>
                <w:shd w:val="clear" w:color="auto" w:fill="D9D9D9" w:themeFill="background1" w:themeFillShade="D9"/>
                <w:vAlign w:val="center"/>
              </w:tcPr>
              <w:p w14:paraId="240C6909" w14:textId="63B5B677" w:rsidR="00A15364" w:rsidRPr="00E42F4B" w:rsidRDefault="0069196E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الاول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237320641"/>
            <w:placeholder>
              <w:docPart w:val="778B3936A7484F629D7025F39A2053BC"/>
            </w:placeholder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EndPr/>
          <w:sdtContent>
            <w:tc>
              <w:tcPr>
                <w:tcW w:w="552" w:type="pct"/>
                <w:vAlign w:val="center"/>
              </w:tcPr>
              <w:p w14:paraId="0B263ABD" w14:textId="418EA22E" w:rsidR="00A15364" w:rsidRPr="00E42F4B" w:rsidRDefault="0069196E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فصل دراسي اول</w:t>
                </w:r>
              </w:p>
            </w:tc>
          </w:sdtContent>
        </w:sdt>
        <w:tc>
          <w:tcPr>
            <w:tcW w:w="467" w:type="pct"/>
            <w:vAlign w:val="center"/>
          </w:tcPr>
          <w:p w14:paraId="690AFA3A" w14:textId="77777777" w:rsidR="0069196E" w:rsidRPr="00F726E7" w:rsidRDefault="0069196E" w:rsidP="0069196E">
            <w:pPr>
              <w:tabs>
                <w:tab w:val="left" w:pos="566"/>
                <w:tab w:val="left" w:pos="746"/>
                <w:tab w:val="left" w:pos="926"/>
              </w:tabs>
              <w:spacing w:before="100" w:after="100"/>
              <w:jc w:val="lowKashida"/>
            </w:pPr>
            <w:r w:rsidRPr="00F726E7">
              <w:t xml:space="preserve">BIO </w:t>
            </w:r>
            <w:r>
              <w:t>7</w:t>
            </w:r>
            <w:r w:rsidRPr="00F726E7">
              <w:t>01</w:t>
            </w:r>
          </w:p>
          <w:p w14:paraId="54A82E8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551" w:type="pct"/>
            <w:vAlign w:val="center"/>
          </w:tcPr>
          <w:p w14:paraId="69BBB902" w14:textId="77777777" w:rsidR="00911E5A" w:rsidRPr="00911E5A" w:rsidRDefault="00911E5A" w:rsidP="00911E5A">
            <w:pPr>
              <w:bidi/>
              <w:jc w:val="center"/>
              <w:rPr>
                <w:rFonts w:asciiTheme="minorBidi" w:hAnsiTheme="minorBidi"/>
                <w:sz w:val="18"/>
                <w:szCs w:val="18"/>
                <w:lang w:bidi="ar-YE"/>
              </w:rPr>
            </w:pPr>
            <w:r w:rsidRPr="00911E5A">
              <w:rPr>
                <w:rFonts w:asciiTheme="minorBidi" w:hAnsiTheme="minorBidi"/>
                <w:sz w:val="18"/>
                <w:szCs w:val="18"/>
                <w:lang w:bidi="ar-YE"/>
              </w:rPr>
              <w:t>Theoretical and practical course in biochemistry</w:t>
            </w:r>
          </w:p>
          <w:p w14:paraId="530E41B8" w14:textId="61B5683A" w:rsidR="00911E5A" w:rsidRPr="00F87BD2" w:rsidRDefault="00911E5A" w:rsidP="00911E5A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ar-YE"/>
              </w:rPr>
            </w:pPr>
            <w:r w:rsidRPr="00911E5A">
              <w:rPr>
                <w:rFonts w:asciiTheme="minorBidi" w:hAnsiTheme="minorBidi"/>
                <w:sz w:val="18"/>
                <w:szCs w:val="18"/>
                <w:lang w:bidi="ar-YE"/>
              </w:rPr>
              <w:t>( molecular biology basics- oncological molecular biology-medical genetics)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716083333"/>
            <w:placeholder>
              <w:docPart w:val="73CEA41594E04406BDEAC0992255D295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636" w:type="pct"/>
                <w:vAlign w:val="center"/>
              </w:tcPr>
              <w:p w14:paraId="64FC04A9" w14:textId="41D0F352" w:rsidR="00A15364" w:rsidRPr="00E42F4B" w:rsidRDefault="00F87BD2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اجباري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53312784"/>
            <w:placeholder>
              <w:docPart w:val="1E17E90519D145AB993CDA7A87CC6D65"/>
            </w:placeholder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334BB8E9" w14:textId="48F3551B" w:rsidR="00A15364" w:rsidRPr="00E42F4B" w:rsidRDefault="00911E5A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تخصص</w:t>
                </w:r>
              </w:p>
            </w:tc>
          </w:sdtContent>
        </w:sdt>
        <w:tc>
          <w:tcPr>
            <w:tcW w:w="551" w:type="pct"/>
            <w:vAlign w:val="center"/>
          </w:tcPr>
          <w:p w14:paraId="7B01A399" w14:textId="7E335AE1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10</w:t>
            </w:r>
          </w:p>
        </w:tc>
        <w:tc>
          <w:tcPr>
            <w:tcW w:w="424" w:type="pct"/>
          </w:tcPr>
          <w:p w14:paraId="08EE2670" w14:textId="0FA41979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7.5</w:t>
            </w:r>
          </w:p>
        </w:tc>
        <w:tc>
          <w:tcPr>
            <w:tcW w:w="382" w:type="pct"/>
          </w:tcPr>
          <w:p w14:paraId="334541EC" w14:textId="2571FC58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5</w:t>
            </w:r>
          </w:p>
        </w:tc>
        <w:tc>
          <w:tcPr>
            <w:tcW w:w="338" w:type="pct"/>
            <w:vAlign w:val="center"/>
          </w:tcPr>
          <w:p w14:paraId="02FECD29" w14:textId="1249683B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3B0F7202" w14:textId="77777777" w:rsidTr="00F87BD2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879157546"/>
            <w:placeholder>
              <w:docPart w:val="13E724C305AF443782BA7A400D227937"/>
            </w:placeholder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EndPr/>
          <w:sdtContent>
            <w:tc>
              <w:tcPr>
                <w:tcW w:w="547" w:type="pct"/>
                <w:shd w:val="clear" w:color="auto" w:fill="D9D9D9" w:themeFill="background1" w:themeFillShade="D9"/>
                <w:vAlign w:val="center"/>
              </w:tcPr>
              <w:p w14:paraId="264C081F" w14:textId="3F2D5238" w:rsidR="00A15364" w:rsidRPr="00E42F4B" w:rsidRDefault="0069196E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الثاني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002787052"/>
            <w:placeholder>
              <w:docPart w:val="5382A82414894A40A242275AD7EAC418"/>
            </w:placeholder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EndPr/>
          <w:sdtContent>
            <w:tc>
              <w:tcPr>
                <w:tcW w:w="552" w:type="pct"/>
                <w:vAlign w:val="center"/>
              </w:tcPr>
              <w:p w14:paraId="4DE04D64" w14:textId="0241C01C" w:rsidR="00A15364" w:rsidRPr="00E42F4B" w:rsidRDefault="0069196E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فصل دراسي ثاني</w:t>
                </w:r>
              </w:p>
            </w:tc>
          </w:sdtContent>
        </w:sdt>
        <w:tc>
          <w:tcPr>
            <w:tcW w:w="467" w:type="pct"/>
            <w:vAlign w:val="center"/>
          </w:tcPr>
          <w:p w14:paraId="40BBA574" w14:textId="77777777" w:rsidR="0069196E" w:rsidRPr="00F726E7" w:rsidRDefault="0069196E" w:rsidP="0069196E">
            <w:pPr>
              <w:tabs>
                <w:tab w:val="left" w:pos="566"/>
                <w:tab w:val="left" w:pos="746"/>
                <w:tab w:val="left" w:pos="926"/>
              </w:tabs>
              <w:spacing w:before="100" w:after="100"/>
              <w:jc w:val="lowKashida"/>
            </w:pPr>
            <w:r w:rsidRPr="00F726E7">
              <w:t xml:space="preserve">BIO </w:t>
            </w:r>
            <w:r>
              <w:t>7</w:t>
            </w:r>
            <w:r w:rsidRPr="00F726E7">
              <w:t>0</w:t>
            </w:r>
            <w:r>
              <w:t>2</w:t>
            </w:r>
          </w:p>
          <w:p w14:paraId="3105D28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551" w:type="pct"/>
            <w:vAlign w:val="center"/>
          </w:tcPr>
          <w:p w14:paraId="47696080" w14:textId="61839516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F87BD2">
              <w:rPr>
                <w:rFonts w:asciiTheme="minorBidi" w:hAnsiTheme="minorBidi"/>
                <w:sz w:val="18"/>
                <w:szCs w:val="18"/>
                <w:lang w:bidi="ar-YE"/>
              </w:rPr>
              <w:t xml:space="preserve">Theoretical and practical course in </w:t>
            </w:r>
            <w:r>
              <w:rPr>
                <w:rFonts w:asciiTheme="minorBidi" w:hAnsiTheme="minorBidi"/>
                <w:sz w:val="18"/>
                <w:szCs w:val="18"/>
                <w:lang w:bidi="ar-YE"/>
              </w:rPr>
              <w:t xml:space="preserve">medical </w:t>
            </w:r>
            <w:r w:rsidRPr="00F87BD2">
              <w:rPr>
                <w:rFonts w:asciiTheme="minorBidi" w:hAnsiTheme="minorBidi"/>
                <w:sz w:val="18"/>
                <w:szCs w:val="18"/>
                <w:lang w:bidi="ar-YE"/>
              </w:rPr>
              <w:t>biochemistry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1172174657"/>
            <w:placeholder>
              <w:docPart w:val="4F7993ACD1CF4912BE5E2D49B1141A4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636" w:type="pct"/>
                <w:vAlign w:val="center"/>
              </w:tcPr>
              <w:p w14:paraId="30A7ECD6" w14:textId="0A778201" w:rsidR="00A15364" w:rsidRPr="00E42F4B" w:rsidRDefault="00F87BD2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اجباري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998966022"/>
            <w:placeholder>
              <w:docPart w:val="1787F712AE0742AA8A619A97E86D17FC"/>
            </w:placeholder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35359B85" w14:textId="1738EEF1" w:rsidR="00A15364" w:rsidRPr="00E42F4B" w:rsidRDefault="00F87BD2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>
                  <w:rPr>
                    <w:rFonts w:asciiTheme="minorBidi" w:hAnsiTheme="minorBidi"/>
                    <w:sz w:val="22"/>
                    <w:rtl/>
                    <w:lang w:bidi="ar-YE"/>
                  </w:rPr>
                  <w:t>تخصص</w:t>
                </w:r>
              </w:p>
            </w:tc>
          </w:sdtContent>
        </w:sdt>
        <w:tc>
          <w:tcPr>
            <w:tcW w:w="551" w:type="pct"/>
            <w:vAlign w:val="center"/>
          </w:tcPr>
          <w:p w14:paraId="649C059F" w14:textId="133266F2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40</w:t>
            </w:r>
          </w:p>
        </w:tc>
        <w:tc>
          <w:tcPr>
            <w:tcW w:w="424" w:type="pct"/>
          </w:tcPr>
          <w:p w14:paraId="50908977" w14:textId="20EA7717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30</w:t>
            </w:r>
          </w:p>
        </w:tc>
        <w:tc>
          <w:tcPr>
            <w:tcW w:w="382" w:type="pct"/>
          </w:tcPr>
          <w:p w14:paraId="53F678DD" w14:textId="5DE76CE5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20</w:t>
            </w:r>
          </w:p>
        </w:tc>
        <w:tc>
          <w:tcPr>
            <w:tcW w:w="338" w:type="pct"/>
            <w:vAlign w:val="center"/>
          </w:tcPr>
          <w:p w14:paraId="31879FEF" w14:textId="25306D83" w:rsidR="00A15364" w:rsidRPr="00E42F4B" w:rsidRDefault="00F87BD2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</w:tbl>
    <w:p w14:paraId="205E2BF7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7EB9C2BF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08C46979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57C955C1" w14:textId="77777777" w:rsidR="00A15364" w:rsidRPr="0041702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61EBC1B3" w14:textId="77777777" w:rsidR="00A15364" w:rsidRPr="009417AA" w:rsidRDefault="00A15364" w:rsidP="00206E10">
      <w:pPr>
        <w:pStyle w:val="IntenseQuote"/>
        <w:numPr>
          <w:ilvl w:val="0"/>
          <w:numId w:val="37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9417A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Academic Standards </w:t>
      </w:r>
    </w:p>
    <w:p w14:paraId="2C72E225" w14:textId="77777777" w:rsidR="00A15364" w:rsidRPr="00F53AA0" w:rsidRDefault="00A15364" w:rsidP="00A15364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</w:rPr>
      </w:pPr>
      <w:r w:rsidRPr="002F40D0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 xml:space="preserve">Adopted Academic Standards (NARS/ARS):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sz w:val="24"/>
            <w:szCs w:val="24"/>
          </w:rPr>
          <w:id w:val="741325704"/>
          <w:placeholder>
            <w:docPart w:val="EBF671FD283F4DA3B630D98644C22E5E"/>
          </w:placeholder>
          <w:showingPlcHdr/>
          <w:dropDownList>
            <w:listItem w:value="Choose an item."/>
            <w:listItem w:displayText="NARS" w:value="NARS"/>
            <w:listItem w:displayText="ARS" w:value="ARS"/>
          </w:dropDownList>
        </w:sdtPr>
        <w:sdtEndPr>
          <w:rPr>
            <w:rStyle w:val="Strong"/>
            <w:sz w:val="28"/>
            <w:szCs w:val="28"/>
          </w:rPr>
        </w:sdtEndPr>
        <w:sdtContent>
          <w:r w:rsidRPr="002F40D0">
            <w:rPr>
              <w:rStyle w:val="PlaceholderText"/>
              <w:sz w:val="24"/>
              <w:szCs w:val="24"/>
              <w:lang w:val="en"/>
            </w:rPr>
            <w:t>Choose an item.</w:t>
          </w:r>
        </w:sdtContent>
      </w:sdt>
    </w:p>
    <w:p w14:paraId="4E5A716B" w14:textId="77777777" w:rsidR="00A15364" w:rsidRPr="00E42F4B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806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  <w:lang w:bidi="ar-YE"/>
        </w:rPr>
      </w:pP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* When adopting ARS: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 xml:space="preserve"> 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bidi="ar-YE"/>
        </w:rPr>
        <w:t>The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val="en" w:bidi="ar-YE"/>
        </w:rPr>
        <w:t xml:space="preserve"> matrix of the academic reference standards (ARS) with the national academic reference standards (NARS) must be attached</w:t>
      </w:r>
    </w:p>
    <w:p w14:paraId="7EBDF6C0" w14:textId="667DDF40" w:rsidR="00A15364" w:rsidRPr="002F40D0" w:rsidRDefault="00A15364" w:rsidP="00A15364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  <w:r w:rsidRPr="002F40D0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Date of Adoption of Standards in the </w:t>
      </w:r>
      <w:r w:rsidR="00F17591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>governing</w:t>
      </w:r>
      <w:r w:rsidRPr="002F40D0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 Council: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sz w:val="24"/>
            <w:szCs w:val="24"/>
          </w:rPr>
          <w:id w:val="471959818"/>
          <w:placeholder>
            <w:docPart w:val="2A8B812C1B0146D2A025CEBA1FB002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Pr="002F40D0">
            <w:rPr>
              <w:rStyle w:val="PlaceholderText"/>
              <w:sz w:val="24"/>
              <w:szCs w:val="24"/>
              <w:lang w:val="en"/>
            </w:rPr>
            <w:t>Click or tap to enter a date.</w:t>
          </w:r>
        </w:sdtContent>
      </w:sdt>
    </w:p>
    <w:p w14:paraId="58B01EA2" w14:textId="32E55B2B" w:rsidR="00A15364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562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</w:pP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* 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>Decision/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Minutes of the </w:t>
      </w:r>
      <w:r w:rsidR="00F17591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governing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 Council to be attached</w:t>
      </w:r>
    </w:p>
    <w:p w14:paraId="415D0082" w14:textId="77777777" w:rsidR="009446DB" w:rsidRPr="009446DB" w:rsidRDefault="009446DB" w:rsidP="009446DB">
      <w:pPr>
        <w:rPr>
          <w:rtl/>
          <w:lang w:val="en" w:bidi="ar-YE"/>
        </w:rPr>
      </w:pPr>
    </w:p>
    <w:p w14:paraId="7794027E" w14:textId="77777777" w:rsidR="00A15364" w:rsidRDefault="00A15364" w:rsidP="00206E10">
      <w:pPr>
        <w:pStyle w:val="IntenseQuote"/>
        <w:numPr>
          <w:ilvl w:val="0"/>
          <w:numId w:val="37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</w:pP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Matrix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of 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Academic Standards (Program Out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POs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) with Courses </w:t>
      </w:r>
    </w:p>
    <w:p w14:paraId="0F46FC29" w14:textId="4A10B7B9" w:rsidR="00E04D38" w:rsidRPr="00E04D38" w:rsidRDefault="00E04D38" w:rsidP="00E04D38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</w:t>
      </w:r>
      <w:r w:rsidRPr="00E04D3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E04D3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proofErr w:type="gramStart"/>
      <w:r w:rsidRPr="00E04D38">
        <w:rPr>
          <w:rFonts w:asciiTheme="majorBidi" w:hAnsiTheme="majorBidi" w:cstheme="majorBidi"/>
          <w:b/>
          <w:bCs/>
          <w:sz w:val="32"/>
          <w:szCs w:val="32"/>
        </w:rPr>
        <w:t>2.a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 Knowledge and Understanding</w:t>
      </w:r>
    </w:p>
    <w:p w14:paraId="31446678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-540" w:firstLine="682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On successful completion of the program, the graduate will be able to:</w:t>
      </w:r>
    </w:p>
    <w:p w14:paraId="281BDE90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Identify the broad-based core biochemistry and molecular biology of different body tissues and organs</w:t>
      </w:r>
      <w:r w:rsidRPr="00E04D3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and related disciplines.</w:t>
      </w:r>
    </w:p>
    <w:p w14:paraId="50361367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2.a.2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Know the function of the different intermediary metabolism (anabolic and catabolic).</w:t>
      </w:r>
    </w:p>
    <w:p w14:paraId="45932F22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2.a.3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Recognize the biochemical importance of hormones, vitamins, minerals and enzymes integrating in the metabolism.</w:t>
      </w:r>
    </w:p>
    <w:p w14:paraId="3A840797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2.a.4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Illustrate the regulation of the metabolic pathways and the integration of their metabolism. </w:t>
      </w:r>
    </w:p>
    <w:p w14:paraId="7623F655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lastRenderedPageBreak/>
        <w:t>2.a.5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bookmarkStart w:id="3" w:name="_Hlk17023518"/>
      <w:r w:rsidRPr="00E04D38">
        <w:rPr>
          <w:rFonts w:asciiTheme="majorBidi" w:hAnsiTheme="majorBidi" w:cstheme="majorBidi"/>
          <w:i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 xml:space="preserve">Identify </w:t>
      </w:r>
      <w:bookmarkEnd w:id="3"/>
      <w:r w:rsidRPr="00E04D38">
        <w:rPr>
          <w:rFonts w:asciiTheme="majorBidi" w:hAnsiTheme="majorBidi" w:cstheme="majorBidi"/>
          <w:sz w:val="32"/>
          <w:szCs w:val="32"/>
        </w:rPr>
        <w:t xml:space="preserve">the biological membrane structure, their role in transport mechanisms as well as their biochemical, clinical and laboratory importance. </w:t>
      </w:r>
    </w:p>
    <w:p w14:paraId="5CAE09D9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2.a.6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</w:t>
      </w:r>
      <w:bookmarkStart w:id="4" w:name="_Hlk17023434"/>
      <w:r w:rsidRPr="00E04D38">
        <w:rPr>
          <w:rFonts w:asciiTheme="majorBidi" w:hAnsiTheme="majorBidi" w:cstheme="majorBidi"/>
          <w:sz w:val="32"/>
          <w:szCs w:val="32"/>
        </w:rPr>
        <w:t>Identify</w:t>
      </w:r>
      <w:bookmarkEnd w:id="4"/>
      <w:r w:rsidRPr="00E04D38">
        <w:rPr>
          <w:rFonts w:asciiTheme="majorBidi" w:hAnsiTheme="majorBidi" w:cstheme="majorBidi"/>
          <w:sz w:val="32"/>
          <w:szCs w:val="32"/>
        </w:rPr>
        <w:t xml:space="preserve"> alterations in related metabolic disorders at biochemical and molecular level.</w:t>
      </w:r>
    </w:p>
    <w:p w14:paraId="1BBCA420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2.a.7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Explain effect of his clinical practice on environment and principles of environmental development and saving.</w:t>
      </w:r>
    </w:p>
    <w:p w14:paraId="2EF10E62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2.a.8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 xml:space="preserve">. </w:t>
      </w:r>
      <w:r w:rsidRPr="00E04D38">
        <w:rPr>
          <w:rFonts w:asciiTheme="majorBidi" w:hAnsiTheme="majorBidi" w:cstheme="majorBidi"/>
          <w:sz w:val="32"/>
          <w:szCs w:val="32"/>
        </w:rPr>
        <w:t>Illustrate and define basic concepts of molecular biology.</w:t>
      </w:r>
    </w:p>
    <w:p w14:paraId="70C18643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2.a.9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Identify most recent advances, in selected areas relevant to each subject.</w:t>
      </w:r>
    </w:p>
    <w:p w14:paraId="4B48AF2D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2.a.10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Describe scientific background of laboratory equipment and methods used in the Medical Biochemistry and Molecular Biology, and safe working practices.</w:t>
      </w:r>
    </w:p>
    <w:p w14:paraId="3E752E7C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900" w:hanging="90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2.a.11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E04D38">
        <w:rPr>
          <w:rFonts w:asciiTheme="majorBidi" w:hAnsiTheme="majorBidi" w:cstheme="majorBidi"/>
          <w:sz w:val="32"/>
          <w:szCs w:val="32"/>
        </w:rPr>
        <w:t>Recognize different techniques and tools for searching the scientific literature.</w:t>
      </w:r>
    </w:p>
    <w:p w14:paraId="30851C6C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2.a.12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 Describe range of presentation techniques.</w:t>
      </w:r>
    </w:p>
    <w:p w14:paraId="7DA018BF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900" w:hanging="90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2.a.13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bookmarkStart w:id="5" w:name="_Hlk17023489"/>
      <w:r w:rsidRPr="00E04D38">
        <w:rPr>
          <w:rFonts w:asciiTheme="majorBidi" w:hAnsiTheme="majorBidi" w:cstheme="majorBidi"/>
          <w:sz w:val="32"/>
          <w:szCs w:val="32"/>
        </w:rPr>
        <w:t xml:space="preserve"> Describe</w:t>
      </w:r>
      <w:bookmarkEnd w:id="5"/>
      <w:r w:rsidRPr="00E04D38">
        <w:rPr>
          <w:rFonts w:asciiTheme="majorBidi" w:hAnsiTheme="majorBidi" w:cstheme="majorBidi"/>
          <w:sz w:val="32"/>
          <w:szCs w:val="32"/>
        </w:rPr>
        <w:t xml:space="preserve"> numerical, graphical, statistical and other methods for analyzing experimental data.</w:t>
      </w:r>
    </w:p>
    <w:p w14:paraId="01E25C77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810" w:hanging="81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2.a.14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Explain basics of ethics and scientific, medico legal aspects of health problems during practice related to biomedical investigations. </w:t>
      </w:r>
    </w:p>
    <w:p w14:paraId="6401E51F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900" w:hanging="90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lastRenderedPageBreak/>
        <w:t>2.a.15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Identify principles and basics of quality assurance and ways to improve them in the field of Medical Biochemistry.</w:t>
      </w:r>
    </w:p>
    <w:p w14:paraId="37BFB054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2.a.16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Identify principles and techniques of Molecular Biology.</w:t>
      </w:r>
    </w:p>
    <w:p w14:paraId="4FDC5DBB" w14:textId="77777777" w:rsidR="00E04D38" w:rsidRPr="00E04D38" w:rsidRDefault="00E04D38" w:rsidP="00E04D38">
      <w:pPr>
        <w:tabs>
          <w:tab w:val="left" w:pos="231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04D38">
        <w:rPr>
          <w:rFonts w:asciiTheme="majorBidi" w:hAnsiTheme="majorBidi" w:cstheme="majorBidi"/>
          <w:sz w:val="32"/>
          <w:szCs w:val="32"/>
        </w:rPr>
        <w:tab/>
      </w:r>
    </w:p>
    <w:p w14:paraId="5443E926" w14:textId="4E62AFA9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sz w:val="32"/>
          <w:szCs w:val="32"/>
        </w:rPr>
        <w:t>2.b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Intellectual Skills:</w:t>
      </w:r>
    </w:p>
    <w:p w14:paraId="4C543E48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-540" w:right="-720" w:firstLine="682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On successful completion of the program, the graduate will be able to:</w:t>
      </w:r>
    </w:p>
    <w:p w14:paraId="56E62413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iCs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2.b.1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b/>
          <w:bCs/>
          <w:iCs/>
          <w:sz w:val="32"/>
          <w:szCs w:val="32"/>
        </w:rPr>
        <w:t xml:space="preserve">  </w:t>
      </w:r>
      <w:r w:rsidRPr="00E04D38">
        <w:rPr>
          <w:rFonts w:asciiTheme="majorBidi" w:hAnsiTheme="majorBidi" w:cstheme="majorBidi"/>
          <w:iCs/>
          <w:sz w:val="32"/>
          <w:szCs w:val="32"/>
        </w:rPr>
        <w:t>Integrate various metabolic pathways together with their regulation.</w:t>
      </w:r>
    </w:p>
    <w:p w14:paraId="5602D786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iCs/>
          <w:sz w:val="32"/>
          <w:szCs w:val="32"/>
        </w:rPr>
      </w:pPr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 xml:space="preserve">2. </w:t>
      </w: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b.2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iCs/>
          <w:sz w:val="32"/>
          <w:szCs w:val="32"/>
        </w:rPr>
        <w:t xml:space="preserve"> Evaluate</w:t>
      </w:r>
      <w:r w:rsidRPr="00E04D38">
        <w:rPr>
          <w:rFonts w:asciiTheme="majorBidi" w:hAnsiTheme="majorBidi" w:cstheme="majorBidi"/>
          <w:sz w:val="32"/>
          <w:szCs w:val="32"/>
        </w:rPr>
        <w:t xml:space="preserve"> of hazards in clinical practice, safety procedures.</w:t>
      </w:r>
    </w:p>
    <w:p w14:paraId="46131BBA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2.b.3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 Design hypotheses and experiments to test these hypotheses, including the design of appropriate controls.</w:t>
      </w:r>
    </w:p>
    <w:p w14:paraId="661B858F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2.b.4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Develop primary and secondary scientific literature relevant to a specific topic.</w:t>
      </w:r>
    </w:p>
    <w:p w14:paraId="48DFBABB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2.b.5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Integrate different presentation methods (written, numerical, graphical and visual methods) so that subjects can be effectively conveyed.</w:t>
      </w:r>
    </w:p>
    <w:p w14:paraId="4A0B7478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2.b.6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 xml:space="preserve">Analyze and evaluate information related to medical biochemistry and Molecular Biology in scientific </w:t>
      </w:r>
      <w:proofErr w:type="spellStart"/>
      <w:r w:rsidRPr="00E04D38">
        <w:rPr>
          <w:rFonts w:asciiTheme="majorBidi" w:hAnsiTheme="majorBidi" w:cstheme="majorBidi"/>
          <w:sz w:val="32"/>
          <w:szCs w:val="32"/>
        </w:rPr>
        <w:t>researches.then</w:t>
      </w:r>
      <w:proofErr w:type="spellEnd"/>
      <w:r w:rsidRPr="00E04D38">
        <w:rPr>
          <w:rFonts w:asciiTheme="majorBidi" w:hAnsiTheme="majorBidi" w:cstheme="majorBidi"/>
          <w:sz w:val="32"/>
          <w:szCs w:val="32"/>
        </w:rPr>
        <w:t>, use statistical methods to express data</w:t>
      </w:r>
    </w:p>
    <w:p w14:paraId="348005F2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lastRenderedPageBreak/>
        <w:t>2.b.7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Design studies that add to the knowledge with application of efficient approaches in the field of Medical Biochemistry</w:t>
      </w:r>
    </w:p>
    <w:p w14:paraId="2E70F366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2.b.8</w:t>
      </w:r>
      <w:proofErr w:type="gramEnd"/>
      <w:r w:rsidRPr="00E04D38">
        <w:rPr>
          <w:rFonts w:asciiTheme="majorBidi" w:hAnsiTheme="majorBidi" w:cstheme="majorBidi"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Solve problems of relevant situations related to medical Biochemistry and</w:t>
      </w:r>
      <w:r w:rsidRPr="00E04D3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Compare properly the biochemical information from a variety of sources.</w:t>
      </w:r>
      <w:r w:rsidRPr="00E04D3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 xml:space="preserve"> </w:t>
      </w:r>
    </w:p>
    <w:p w14:paraId="3E366BC4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2.b.9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 xml:space="preserve"> Suggest accurately possible investigations needed for diagnosis.</w:t>
      </w:r>
    </w:p>
    <w:p w14:paraId="48D124A1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2.b.10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Construct scientific research papers related to medical Biochemistry.</w:t>
      </w:r>
    </w:p>
    <w:p w14:paraId="1A7719F2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2.b.11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Recommend laboratory reagents and instruments that could be used in biochemistry</w:t>
      </w:r>
      <w:r w:rsidRPr="00E04D3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and molecular labs</w:t>
      </w:r>
      <w:r w:rsidRPr="00E04D38">
        <w:rPr>
          <w:rFonts w:asciiTheme="majorBidi" w:hAnsiTheme="majorBidi" w:cstheme="majorBidi"/>
          <w:sz w:val="32"/>
          <w:szCs w:val="32"/>
          <w:rtl/>
        </w:rPr>
        <w:t xml:space="preserve">. </w:t>
      </w:r>
    </w:p>
    <w:p w14:paraId="662B0A24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2.b.12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Take provisional decision based on knowledge in the field of Medical Biochemistry.</w:t>
      </w:r>
    </w:p>
    <w:p w14:paraId="1C30EDE2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2.b.13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 Relate knowledge based on reasoning and evidence.</w:t>
      </w:r>
    </w:p>
    <w:p w14:paraId="1C22B2AC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0" w:hanging="99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2.b.14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Plan for development of performance in the field of medical biochemistry and molecular biology</w:t>
      </w:r>
    </w:p>
    <w:p w14:paraId="7A2D3378" w14:textId="77777777" w:rsidR="00E04D38" w:rsidRPr="00E04D38" w:rsidRDefault="00E04D38" w:rsidP="00E0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00" w:hanging="90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2.b.15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Solve various health problems based on biochemical and molecular creative thinking.</w:t>
      </w:r>
    </w:p>
    <w:p w14:paraId="331C6B45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ind w:left="720" w:right="-720" w:hanging="72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644C0676" w14:textId="272BCDA0" w:rsidR="00E04D38" w:rsidRPr="00E04D38" w:rsidRDefault="00E04D38" w:rsidP="00E04D38">
      <w:pPr>
        <w:tabs>
          <w:tab w:val="left" w:pos="180"/>
          <w:tab w:val="right" w:pos="8640"/>
        </w:tabs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04D38">
        <w:rPr>
          <w:rFonts w:asciiTheme="majorBidi" w:hAnsiTheme="majorBidi" w:cstheme="majorBidi"/>
          <w:sz w:val="32"/>
          <w:szCs w:val="32"/>
          <w:u w:val="single"/>
          <w:rtl/>
        </w:rPr>
        <w:t>:</w:t>
      </w:r>
      <w:r w:rsidRPr="00E04D3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53A0D93F" w14:textId="77777777" w:rsidR="00E04D38" w:rsidRPr="00E04D38" w:rsidRDefault="00E04D38" w:rsidP="00E04D38">
      <w:pPr>
        <w:tabs>
          <w:tab w:val="left" w:pos="180"/>
          <w:tab w:val="right" w:pos="8640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sz w:val="32"/>
          <w:szCs w:val="32"/>
        </w:rPr>
        <w:lastRenderedPageBreak/>
        <w:t>2.c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.  Practical and professional Skills:                                                             </w:t>
      </w:r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On successful completion of the program, the graduate will be able to:</w:t>
      </w:r>
    </w:p>
    <w:p w14:paraId="5CBB33CE" w14:textId="77777777" w:rsidR="00E04D38" w:rsidRPr="00E04D38" w:rsidRDefault="00E04D38" w:rsidP="00E04D38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2.c.1</w:t>
      </w:r>
      <w:proofErr w:type="gramEnd"/>
      <w:r w:rsidRPr="00E04D38">
        <w:rPr>
          <w:rFonts w:asciiTheme="majorBidi" w:hAnsiTheme="majorBidi" w:cstheme="majorBidi"/>
          <w:b/>
          <w:bCs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iCs/>
          <w:sz w:val="32"/>
          <w:szCs w:val="32"/>
        </w:rPr>
        <w:t>Use</w:t>
      </w:r>
      <w:r w:rsidRPr="00E04D38">
        <w:rPr>
          <w:rFonts w:asciiTheme="majorBidi" w:hAnsiTheme="majorBidi" w:cstheme="majorBidi"/>
          <w:sz w:val="32"/>
          <w:szCs w:val="32"/>
        </w:rPr>
        <w:t xml:space="preserve"> relevant laboratory equipment competently.</w:t>
      </w:r>
    </w:p>
    <w:p w14:paraId="14BF5196" w14:textId="77777777" w:rsidR="00E04D38" w:rsidRPr="00E04D38" w:rsidRDefault="00E04D38" w:rsidP="00E04D38">
      <w:pPr>
        <w:spacing w:line="360" w:lineRule="auto"/>
        <w:ind w:left="720" w:hanging="720"/>
        <w:jc w:val="both"/>
        <w:rPr>
          <w:rFonts w:asciiTheme="majorBidi" w:hAnsiTheme="majorBidi" w:cstheme="majorBidi"/>
          <w:iCs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2.c.2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iCs/>
          <w:sz w:val="32"/>
          <w:szCs w:val="32"/>
        </w:rPr>
        <w:t>Experiment and apply various techniques used in Medical Biochemistry and Molecular Biology.</w:t>
      </w:r>
    </w:p>
    <w:p w14:paraId="0AA9A29D" w14:textId="77777777" w:rsidR="00E04D38" w:rsidRPr="00E04D38" w:rsidRDefault="00E04D38" w:rsidP="00E04D38">
      <w:pPr>
        <w:tabs>
          <w:tab w:val="left" w:pos="2100"/>
          <w:tab w:val="right" w:pos="8640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2.c.3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Apply safety measure in the laboratory.</w:t>
      </w:r>
    </w:p>
    <w:p w14:paraId="28D02093" w14:textId="77777777" w:rsidR="00E04D38" w:rsidRPr="00E04D38" w:rsidRDefault="00E04D38" w:rsidP="00E04D38">
      <w:pPr>
        <w:tabs>
          <w:tab w:val="left" w:pos="2100"/>
          <w:tab w:val="right" w:pos="8640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2.c.4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Use technological methods to serve the professional practice.</w:t>
      </w:r>
    </w:p>
    <w:p w14:paraId="537E8270" w14:textId="77777777" w:rsidR="00E04D38" w:rsidRPr="00E04D38" w:rsidRDefault="00E04D38" w:rsidP="00E04D38">
      <w:pPr>
        <w:tabs>
          <w:tab w:val="left" w:pos="2100"/>
          <w:tab w:val="right" w:pos="8640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2.c.5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Write up reports related to medical laboratory tests.</w:t>
      </w:r>
    </w:p>
    <w:p w14:paraId="375EF720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2.c.6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E04D38">
        <w:rPr>
          <w:rFonts w:asciiTheme="majorBidi" w:hAnsiTheme="majorBidi" w:cstheme="majorBidi"/>
          <w:sz w:val="32"/>
          <w:szCs w:val="32"/>
        </w:rPr>
        <w:t>write</w:t>
      </w:r>
      <w:proofErr w:type="gramEnd"/>
      <w:r w:rsidRPr="00E04D38">
        <w:rPr>
          <w:rFonts w:asciiTheme="majorBidi" w:hAnsiTheme="majorBidi" w:cstheme="majorBidi"/>
          <w:sz w:val="32"/>
          <w:szCs w:val="32"/>
        </w:rPr>
        <w:t xml:space="preserve"> scientific papers in the area of medical biochemistry and molecular biology.</w:t>
      </w:r>
    </w:p>
    <w:p w14:paraId="513B6ACE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2.c.7</w:t>
      </w:r>
      <w:proofErr w:type="gramEnd"/>
      <w:r w:rsidRPr="00E04D38">
        <w:rPr>
          <w:rFonts w:asciiTheme="majorBidi" w:hAnsiTheme="majorBidi" w:cstheme="majorBidi"/>
          <w:b/>
          <w:bCs/>
          <w:i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Use different teaching methods, and student evaluation methods. </w:t>
      </w:r>
    </w:p>
    <w:p w14:paraId="5D5BD3FA" w14:textId="77777777" w:rsid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2.c.8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Select methods for development of practice.  </w:t>
      </w:r>
    </w:p>
    <w:p w14:paraId="5AB4E9A4" w14:textId="7B3248C9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proofErr w:type="gramStart"/>
      <w:r w:rsidRPr="00E04D38">
        <w:rPr>
          <w:rFonts w:asciiTheme="majorBidi" w:hAnsiTheme="majorBidi" w:cstheme="majorBidi"/>
          <w:b/>
          <w:bCs/>
          <w:sz w:val="32"/>
          <w:szCs w:val="32"/>
        </w:rPr>
        <w:t>2.d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  General and transferable skills: -</w:t>
      </w:r>
    </w:p>
    <w:p w14:paraId="69742226" w14:textId="77777777" w:rsidR="00E04D38" w:rsidRPr="00E04D38" w:rsidRDefault="00E04D38" w:rsidP="00E04D38">
      <w:pPr>
        <w:spacing w:line="360" w:lineRule="auto"/>
        <w:jc w:val="both"/>
        <w:rPr>
          <w:rFonts w:asciiTheme="majorBidi" w:hAnsiTheme="majorBidi" w:cstheme="majorBidi"/>
          <w:b/>
          <w:i/>
          <w:sz w:val="32"/>
          <w:szCs w:val="32"/>
        </w:rPr>
      </w:pPr>
      <w:r w:rsidRPr="00E04D38">
        <w:rPr>
          <w:rFonts w:asciiTheme="majorBidi" w:hAnsiTheme="majorBidi" w:cstheme="majorBidi"/>
          <w:b/>
          <w:i/>
          <w:sz w:val="32"/>
          <w:szCs w:val="32"/>
        </w:rPr>
        <w:t>By the end of the program the graduate should be able to:</w:t>
      </w:r>
    </w:p>
    <w:p w14:paraId="274F0963" w14:textId="77777777" w:rsidR="00E04D38" w:rsidRPr="00E04D38" w:rsidRDefault="00E04D38" w:rsidP="00E04D38">
      <w:pPr>
        <w:tabs>
          <w:tab w:val="left" w:pos="2100"/>
          <w:tab w:val="right" w:pos="8640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2.d.1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Manage his own learning, including time management skills to learn effectively from a range of resources.</w:t>
      </w:r>
    </w:p>
    <w:p w14:paraId="1E27DEED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2.d.2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Work effectively as a member or leader of a team.</w:t>
      </w:r>
    </w:p>
    <w:p w14:paraId="7A9FFA45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2.d.3</w:t>
      </w:r>
      <w:proofErr w:type="gramEnd"/>
      <w:r w:rsidRPr="00E04D3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Communicate properly with colleagues and staff members.</w:t>
      </w:r>
    </w:p>
    <w:p w14:paraId="6651108A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2.d.4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Use different teaching and evaluation methods to teach others and give feedback on their performance.</w:t>
      </w:r>
    </w:p>
    <w:p w14:paraId="4EF4787D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lastRenderedPageBreak/>
        <w:t>2.d.5</w:t>
      </w:r>
      <w:proofErr w:type="gramEnd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E04D38">
        <w:rPr>
          <w:rFonts w:asciiTheme="majorBidi" w:hAnsiTheme="majorBidi" w:cstheme="majorBidi"/>
          <w:sz w:val="32"/>
          <w:szCs w:val="32"/>
        </w:rPr>
        <w:t>Manage scientific meetings according to the available time.</w:t>
      </w:r>
    </w:p>
    <w:p w14:paraId="13BF4501" w14:textId="77777777" w:rsidR="00E04D38" w:rsidRPr="00E04D38" w:rsidRDefault="00E04D38" w:rsidP="00E04D3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E04D38">
        <w:rPr>
          <w:rFonts w:asciiTheme="majorBidi" w:hAnsiTheme="majorBidi" w:cstheme="majorBidi"/>
          <w:b/>
          <w:bCs/>
          <w:i/>
          <w:iCs/>
          <w:sz w:val="32"/>
          <w:szCs w:val="32"/>
        </w:rPr>
        <w:t>2.d.6</w:t>
      </w:r>
      <w:proofErr w:type="gramEnd"/>
      <w:r w:rsidRPr="00E04D38">
        <w:rPr>
          <w:rFonts w:asciiTheme="majorBidi" w:hAnsiTheme="majorBidi" w:cstheme="majorBidi"/>
          <w:i/>
          <w:iCs/>
          <w:sz w:val="32"/>
          <w:szCs w:val="32"/>
        </w:rPr>
        <w:t>.</w:t>
      </w:r>
      <w:r w:rsidRPr="00E04D38">
        <w:rPr>
          <w:rFonts w:asciiTheme="majorBidi" w:hAnsiTheme="majorBidi" w:cstheme="majorBidi"/>
          <w:sz w:val="32"/>
          <w:szCs w:val="32"/>
        </w:rPr>
        <w:t xml:space="preserve"> U</w:t>
      </w:r>
      <w:r w:rsidRPr="00E04D38">
        <w:rPr>
          <w:rFonts w:asciiTheme="majorBidi" w:hAnsiTheme="majorBidi" w:cstheme="majorBidi"/>
          <w:color w:val="000000"/>
          <w:sz w:val="32"/>
          <w:szCs w:val="32"/>
        </w:rPr>
        <w:t xml:space="preserve">se Information Technology that serve professional career in Medical Biochemistry </w:t>
      </w:r>
    </w:p>
    <w:p w14:paraId="2BC6F8ED" w14:textId="77777777" w:rsidR="00E04D38" w:rsidRPr="00E04D38" w:rsidRDefault="00E04D38" w:rsidP="00E04D38">
      <w:pPr>
        <w:pStyle w:val="Heading4"/>
        <w:spacing w:line="360" w:lineRule="auto"/>
        <w:jc w:val="both"/>
        <w:rPr>
          <w:rFonts w:asciiTheme="majorBidi" w:hAnsiTheme="majorBidi"/>
          <w:sz w:val="32"/>
          <w:szCs w:val="32"/>
        </w:rPr>
      </w:pPr>
      <w:proofErr w:type="gramStart"/>
      <w:r w:rsidRPr="00E04D38">
        <w:rPr>
          <w:rFonts w:asciiTheme="majorBidi" w:hAnsiTheme="majorBidi"/>
          <w:b/>
          <w:bCs/>
          <w:i w:val="0"/>
          <w:iCs w:val="0"/>
          <w:sz w:val="32"/>
          <w:szCs w:val="32"/>
        </w:rPr>
        <w:t>2.d.7</w:t>
      </w:r>
      <w:proofErr w:type="gramEnd"/>
      <w:r w:rsidRPr="00E04D38">
        <w:rPr>
          <w:rFonts w:asciiTheme="majorBidi" w:hAnsiTheme="majorBidi"/>
          <w:b/>
          <w:bCs/>
          <w:i w:val="0"/>
          <w:iCs w:val="0"/>
          <w:sz w:val="32"/>
          <w:szCs w:val="32"/>
        </w:rPr>
        <w:t>.</w:t>
      </w:r>
      <w:r w:rsidRPr="00E04D38">
        <w:rPr>
          <w:rFonts w:asciiTheme="majorBidi" w:hAnsiTheme="majorBidi"/>
          <w:sz w:val="32"/>
          <w:szCs w:val="32"/>
        </w:rPr>
        <w:t xml:space="preserve"> Use available resources to learn independently and continuously.</w:t>
      </w:r>
    </w:p>
    <w:p w14:paraId="56B1B713" w14:textId="77777777" w:rsidR="00114188" w:rsidRPr="00114188" w:rsidRDefault="00114188" w:rsidP="00114188">
      <w:pPr>
        <w:ind w:right="799"/>
        <w:rPr>
          <w:b/>
          <w:bCs/>
          <w:sz w:val="16"/>
          <w:szCs w:val="16"/>
          <w:highlight w:val="lightGray"/>
          <w:lang w:bidi="ar-EG"/>
        </w:rPr>
      </w:pPr>
    </w:p>
    <w:tbl>
      <w:tblPr>
        <w:bidiVisual/>
        <w:tblW w:w="1045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446"/>
        <w:gridCol w:w="429"/>
        <w:gridCol w:w="429"/>
        <w:gridCol w:w="429"/>
        <w:gridCol w:w="499"/>
        <w:gridCol w:w="486"/>
        <w:gridCol w:w="429"/>
        <w:gridCol w:w="429"/>
        <w:gridCol w:w="429"/>
        <w:gridCol w:w="429"/>
        <w:gridCol w:w="429"/>
        <w:gridCol w:w="429"/>
        <w:gridCol w:w="429"/>
        <w:gridCol w:w="643"/>
        <w:gridCol w:w="643"/>
        <w:gridCol w:w="643"/>
      </w:tblGrid>
      <w:tr w:rsidR="00114188" w:rsidRPr="00CA24FC" w14:paraId="1B213A2A" w14:textId="77777777" w:rsidTr="00E04D38">
        <w:trPr>
          <w:trHeight w:val="375"/>
        </w:trPr>
        <w:tc>
          <w:tcPr>
            <w:tcW w:w="2808" w:type="dxa"/>
            <w:gridSpan w:val="2"/>
            <w:vMerge w:val="restart"/>
            <w:tcBorders>
              <w:tr2bl w:val="single" w:sz="4" w:space="0" w:color="auto"/>
            </w:tcBorders>
          </w:tcPr>
          <w:p w14:paraId="7AC9393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jc w:val="right"/>
              <w:rPr>
                <w:lang w:bidi="ar-EG"/>
              </w:rPr>
            </w:pPr>
            <w:r w:rsidRPr="00CA24FC">
              <w:rPr>
                <w:lang w:bidi="ar-EG"/>
              </w:rPr>
              <w:t>ILOs</w:t>
            </w:r>
          </w:p>
          <w:p w14:paraId="14A46FE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lang w:bidi="ar-EG"/>
              </w:rPr>
            </w:pPr>
          </w:p>
          <w:p w14:paraId="03660667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lang w:bidi="ar-EG"/>
              </w:rPr>
            </w:pPr>
            <w:r w:rsidRPr="00CA24FC">
              <w:rPr>
                <w:lang w:bidi="ar-EG"/>
              </w:rPr>
              <w:t>Courses and codes</w:t>
            </w:r>
          </w:p>
        </w:tc>
        <w:tc>
          <w:tcPr>
            <w:tcW w:w="7650" w:type="dxa"/>
            <w:gridSpan w:val="16"/>
          </w:tcPr>
          <w:p w14:paraId="7C105F3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knowledge and understanding</w:t>
            </w:r>
          </w:p>
        </w:tc>
      </w:tr>
      <w:tr w:rsidR="00114188" w:rsidRPr="00CA24FC" w14:paraId="7B34BFFA" w14:textId="77777777" w:rsidTr="00E04D38">
        <w:trPr>
          <w:cantSplit/>
          <w:trHeight w:val="1134"/>
        </w:trPr>
        <w:tc>
          <w:tcPr>
            <w:tcW w:w="2808" w:type="dxa"/>
            <w:gridSpan w:val="2"/>
            <w:vMerge/>
            <w:tcBorders>
              <w:tr2bl w:val="single" w:sz="4" w:space="0" w:color="auto"/>
            </w:tcBorders>
          </w:tcPr>
          <w:p w14:paraId="64C122D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jc w:val="right"/>
              <w:rPr>
                <w:lang w:bidi="ar-EG"/>
              </w:rPr>
            </w:pPr>
          </w:p>
        </w:tc>
        <w:tc>
          <w:tcPr>
            <w:tcW w:w="446" w:type="dxa"/>
            <w:textDirection w:val="tbRl"/>
            <w:vAlign w:val="center"/>
          </w:tcPr>
          <w:p w14:paraId="60636EA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2.a.1</w:t>
            </w:r>
          </w:p>
        </w:tc>
        <w:tc>
          <w:tcPr>
            <w:tcW w:w="429" w:type="dxa"/>
            <w:textDirection w:val="tbRl"/>
            <w:vAlign w:val="center"/>
          </w:tcPr>
          <w:p w14:paraId="6199960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rPr>
                <w:lang w:bidi="ar-EG"/>
              </w:rPr>
              <w:t>2.a.2</w:t>
            </w:r>
          </w:p>
        </w:tc>
        <w:tc>
          <w:tcPr>
            <w:tcW w:w="429" w:type="dxa"/>
            <w:textDirection w:val="tbRl"/>
            <w:vAlign w:val="center"/>
          </w:tcPr>
          <w:p w14:paraId="5C1D4057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rPr>
                <w:lang w:bidi="ar-EG"/>
              </w:rPr>
              <w:t>2.a.3</w:t>
            </w:r>
          </w:p>
        </w:tc>
        <w:tc>
          <w:tcPr>
            <w:tcW w:w="429" w:type="dxa"/>
            <w:textDirection w:val="tbRl"/>
            <w:vAlign w:val="center"/>
          </w:tcPr>
          <w:p w14:paraId="693A337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rPr>
                <w:lang w:bidi="ar-EG"/>
              </w:rPr>
              <w:t>2.a.4</w:t>
            </w:r>
          </w:p>
        </w:tc>
        <w:tc>
          <w:tcPr>
            <w:tcW w:w="499" w:type="dxa"/>
            <w:textDirection w:val="tbRl"/>
            <w:vAlign w:val="center"/>
          </w:tcPr>
          <w:p w14:paraId="78D5C26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2.a.5</w:t>
            </w:r>
          </w:p>
        </w:tc>
        <w:tc>
          <w:tcPr>
            <w:tcW w:w="486" w:type="dxa"/>
            <w:textDirection w:val="tbRl"/>
            <w:vAlign w:val="center"/>
          </w:tcPr>
          <w:p w14:paraId="3B900FF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2.a.6</w:t>
            </w:r>
          </w:p>
        </w:tc>
        <w:tc>
          <w:tcPr>
            <w:tcW w:w="429" w:type="dxa"/>
            <w:textDirection w:val="tbRl"/>
            <w:vAlign w:val="center"/>
          </w:tcPr>
          <w:p w14:paraId="20C2084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2.a.7</w:t>
            </w:r>
          </w:p>
        </w:tc>
        <w:tc>
          <w:tcPr>
            <w:tcW w:w="429" w:type="dxa"/>
            <w:textDirection w:val="tbRl"/>
            <w:vAlign w:val="center"/>
          </w:tcPr>
          <w:p w14:paraId="4EC5059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2.a.8</w:t>
            </w:r>
          </w:p>
        </w:tc>
        <w:tc>
          <w:tcPr>
            <w:tcW w:w="429" w:type="dxa"/>
            <w:textDirection w:val="tbRl"/>
            <w:vAlign w:val="center"/>
          </w:tcPr>
          <w:p w14:paraId="7774D56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2.a.9</w:t>
            </w:r>
          </w:p>
        </w:tc>
        <w:tc>
          <w:tcPr>
            <w:tcW w:w="429" w:type="dxa"/>
            <w:textDirection w:val="tbRl"/>
            <w:vAlign w:val="center"/>
          </w:tcPr>
          <w:p w14:paraId="582C0FA2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2.a.10</w:t>
            </w:r>
          </w:p>
        </w:tc>
        <w:tc>
          <w:tcPr>
            <w:tcW w:w="429" w:type="dxa"/>
            <w:textDirection w:val="tbRl"/>
            <w:vAlign w:val="center"/>
          </w:tcPr>
          <w:p w14:paraId="2D60A8A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2.a.11</w:t>
            </w:r>
          </w:p>
        </w:tc>
        <w:tc>
          <w:tcPr>
            <w:tcW w:w="429" w:type="dxa"/>
            <w:textDirection w:val="tbRl"/>
            <w:vAlign w:val="center"/>
          </w:tcPr>
          <w:p w14:paraId="70339AC2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2.a.12</w:t>
            </w:r>
          </w:p>
        </w:tc>
        <w:tc>
          <w:tcPr>
            <w:tcW w:w="429" w:type="dxa"/>
            <w:textDirection w:val="tbRl"/>
            <w:vAlign w:val="center"/>
          </w:tcPr>
          <w:p w14:paraId="06C5013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</w:pPr>
            <w:r w:rsidRPr="00CA24FC">
              <w:t>2.a.13</w:t>
            </w:r>
          </w:p>
        </w:tc>
        <w:tc>
          <w:tcPr>
            <w:tcW w:w="643" w:type="dxa"/>
            <w:textDirection w:val="tbRl"/>
            <w:vAlign w:val="center"/>
          </w:tcPr>
          <w:p w14:paraId="4ECD1EE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2.a.14</w:t>
            </w:r>
          </w:p>
        </w:tc>
        <w:tc>
          <w:tcPr>
            <w:tcW w:w="643" w:type="dxa"/>
            <w:textDirection w:val="tbRl"/>
            <w:vAlign w:val="center"/>
          </w:tcPr>
          <w:p w14:paraId="2E278865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2.a.15</w:t>
            </w:r>
          </w:p>
        </w:tc>
        <w:tc>
          <w:tcPr>
            <w:tcW w:w="643" w:type="dxa"/>
            <w:textDirection w:val="tbRl"/>
            <w:vAlign w:val="center"/>
          </w:tcPr>
          <w:p w14:paraId="3DA8439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lang w:bidi="ar-EG"/>
              </w:rPr>
            </w:pPr>
            <w:r w:rsidRPr="00CA24FC">
              <w:rPr>
                <w:lang w:bidi="ar-EG"/>
              </w:rPr>
              <w:t>2.a.16</w:t>
            </w:r>
          </w:p>
        </w:tc>
      </w:tr>
      <w:tr w:rsidR="00114188" w:rsidRPr="00CA24FC" w14:paraId="6152F892" w14:textId="77777777" w:rsidTr="00E04D38">
        <w:trPr>
          <w:cantSplit/>
          <w:trHeight w:val="1160"/>
        </w:trPr>
        <w:tc>
          <w:tcPr>
            <w:tcW w:w="1908" w:type="dxa"/>
          </w:tcPr>
          <w:p w14:paraId="31B5E3C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CA24FC">
              <w:t>DNA: The replicative process &amp; repair</w:t>
            </w:r>
          </w:p>
        </w:tc>
        <w:tc>
          <w:tcPr>
            <w:tcW w:w="900" w:type="dxa"/>
            <w:vMerge w:val="restart"/>
            <w:vAlign w:val="center"/>
          </w:tcPr>
          <w:p w14:paraId="29EF991E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>
              <w:t>BIO701</w:t>
            </w:r>
          </w:p>
        </w:tc>
        <w:tc>
          <w:tcPr>
            <w:tcW w:w="446" w:type="dxa"/>
            <w:textDirection w:val="tbRl"/>
            <w:vAlign w:val="center"/>
          </w:tcPr>
          <w:p w14:paraId="67D1CF3D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  <w:textDirection w:val="tbRl"/>
          </w:tcPr>
          <w:p w14:paraId="770851F7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153D65C5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6F7605EA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99" w:type="dxa"/>
            <w:textDirection w:val="tbRl"/>
          </w:tcPr>
          <w:p w14:paraId="1DCDC990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86" w:type="dxa"/>
            <w:textDirection w:val="tbRl"/>
          </w:tcPr>
          <w:p w14:paraId="7ABA4DFC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  <w:textDirection w:val="tbRl"/>
          </w:tcPr>
          <w:p w14:paraId="584EB0FC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5DE897E0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  <w:textDirection w:val="tbRl"/>
          </w:tcPr>
          <w:p w14:paraId="3F174E88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7C2C8F4B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548232EC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21E8592F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29" w:type="dxa"/>
            <w:textDirection w:val="tbRl"/>
          </w:tcPr>
          <w:p w14:paraId="69B2248E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43" w:type="dxa"/>
            <w:textDirection w:val="tbRl"/>
          </w:tcPr>
          <w:p w14:paraId="72315C89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43" w:type="dxa"/>
            <w:textDirection w:val="tbRl"/>
          </w:tcPr>
          <w:p w14:paraId="6AB7E4C2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43" w:type="dxa"/>
            <w:textDirection w:val="tbRl"/>
          </w:tcPr>
          <w:p w14:paraId="2BCFE362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</w:tr>
      <w:tr w:rsidR="00114188" w:rsidRPr="00CA24FC" w14:paraId="5B961D90" w14:textId="77777777" w:rsidTr="00E04D38">
        <w:tc>
          <w:tcPr>
            <w:tcW w:w="1908" w:type="dxa"/>
          </w:tcPr>
          <w:p w14:paraId="4716EE4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CA24FC">
              <w:t xml:space="preserve">RNA: Structure, transcription and posttranscriptional modification </w:t>
            </w:r>
          </w:p>
        </w:tc>
        <w:tc>
          <w:tcPr>
            <w:tcW w:w="900" w:type="dxa"/>
            <w:vMerge/>
          </w:tcPr>
          <w:p w14:paraId="55C0E413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46" w:type="dxa"/>
          </w:tcPr>
          <w:p w14:paraId="63FAA08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20ECCC3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3762E87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687C131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99" w:type="dxa"/>
          </w:tcPr>
          <w:p w14:paraId="7AF428BF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86" w:type="dxa"/>
          </w:tcPr>
          <w:p w14:paraId="03CC22B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495CC615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0727FA4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3B97027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1C10536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395C319E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0E851C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0B959E1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05DF136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59F7321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7B49DC52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</w:tr>
      <w:tr w:rsidR="00114188" w:rsidRPr="00CA24FC" w14:paraId="5032CD52" w14:textId="77777777" w:rsidTr="00E04D38">
        <w:tc>
          <w:tcPr>
            <w:tcW w:w="1908" w:type="dxa"/>
          </w:tcPr>
          <w:p w14:paraId="28F90D2F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CA24FC">
              <w:t xml:space="preserve">Protein synthesis: translation and posttranslational modifications </w:t>
            </w:r>
          </w:p>
        </w:tc>
        <w:tc>
          <w:tcPr>
            <w:tcW w:w="900" w:type="dxa"/>
            <w:vMerge/>
          </w:tcPr>
          <w:p w14:paraId="757B7ED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46" w:type="dxa"/>
          </w:tcPr>
          <w:p w14:paraId="1DBD015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76E9A30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7C20FCE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1892A8A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99" w:type="dxa"/>
          </w:tcPr>
          <w:p w14:paraId="4D5C987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86" w:type="dxa"/>
          </w:tcPr>
          <w:p w14:paraId="74529F0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20AB51B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676ABDA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</w:tcPr>
          <w:p w14:paraId="04FAD09E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521F72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314083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528ACB9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31B04102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643" w:type="dxa"/>
          </w:tcPr>
          <w:p w14:paraId="51BAC09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047A688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67089B1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</w:tr>
      <w:tr w:rsidR="00114188" w:rsidRPr="00CA24FC" w14:paraId="7FFBB0BA" w14:textId="77777777" w:rsidTr="00E04D38">
        <w:tc>
          <w:tcPr>
            <w:tcW w:w="1908" w:type="dxa"/>
          </w:tcPr>
          <w:p w14:paraId="47FBA85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CA24FC">
              <w:t xml:space="preserve">Recombinant DNA and Biotechnology </w:t>
            </w:r>
          </w:p>
        </w:tc>
        <w:tc>
          <w:tcPr>
            <w:tcW w:w="900" w:type="dxa"/>
            <w:vMerge/>
          </w:tcPr>
          <w:p w14:paraId="1C7509F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46" w:type="dxa"/>
          </w:tcPr>
          <w:p w14:paraId="510CEB3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77A8F26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76732B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3D10F78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99" w:type="dxa"/>
          </w:tcPr>
          <w:p w14:paraId="4EF51BEF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86" w:type="dxa"/>
          </w:tcPr>
          <w:p w14:paraId="2C3D7F82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4E517657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635D8D3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</w:tcPr>
          <w:p w14:paraId="7ACBDBB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</w:tcPr>
          <w:p w14:paraId="79B9A74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</w:tcPr>
          <w:p w14:paraId="6252D22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1E5575D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4F96981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5F5676A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13132157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5FF2C85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</w:tr>
      <w:tr w:rsidR="00114188" w:rsidRPr="00CA24FC" w14:paraId="02E43979" w14:textId="77777777" w:rsidTr="00E04D38">
        <w:tc>
          <w:tcPr>
            <w:tcW w:w="1908" w:type="dxa"/>
          </w:tcPr>
          <w:p w14:paraId="75B7BF9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CA24FC">
              <w:t xml:space="preserve">Regulation of gene expression </w:t>
            </w:r>
          </w:p>
        </w:tc>
        <w:tc>
          <w:tcPr>
            <w:tcW w:w="900" w:type="dxa"/>
            <w:vMerge/>
          </w:tcPr>
          <w:p w14:paraId="253DCC9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46" w:type="dxa"/>
          </w:tcPr>
          <w:p w14:paraId="4EDF64E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6B2E986E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759A9BB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47556B2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99" w:type="dxa"/>
          </w:tcPr>
          <w:p w14:paraId="32FD0B7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86" w:type="dxa"/>
          </w:tcPr>
          <w:p w14:paraId="30ACB815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6D1EC2C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50238BF5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29" w:type="dxa"/>
          </w:tcPr>
          <w:p w14:paraId="7EBD286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39C478B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415821C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6D13CD11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2BAEEADB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707499C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443BD59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643" w:type="dxa"/>
          </w:tcPr>
          <w:p w14:paraId="467EA09B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</w:tr>
      <w:tr w:rsidR="00114188" w:rsidRPr="00CA24FC" w14:paraId="71DA4275" w14:textId="77777777" w:rsidTr="00E04D38">
        <w:tc>
          <w:tcPr>
            <w:tcW w:w="1908" w:type="dxa"/>
          </w:tcPr>
          <w:p w14:paraId="087D7E4C" w14:textId="77777777" w:rsidR="00114188" w:rsidRPr="00A431E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Cancer genes and growth factors</w:t>
            </w:r>
            <w:r>
              <w:t xml:space="preserve"> - </w:t>
            </w:r>
            <w:r w:rsidRPr="00A431EC">
              <w:lastRenderedPageBreak/>
              <w:t>Biochemical and genetic basis of disease</w:t>
            </w:r>
            <w:r>
              <w:t xml:space="preserve"> &amp; genetic basis of covid-19</w:t>
            </w:r>
          </w:p>
          <w:p w14:paraId="5162EAF3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900" w:type="dxa"/>
            <w:vMerge/>
          </w:tcPr>
          <w:p w14:paraId="5ADC45BB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446" w:type="dxa"/>
          </w:tcPr>
          <w:p w14:paraId="4F6C0334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7DC3CDC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5BBA877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1DEAB16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99" w:type="dxa"/>
          </w:tcPr>
          <w:p w14:paraId="4FA55EF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A431EC">
              <w:t>■</w:t>
            </w:r>
          </w:p>
        </w:tc>
        <w:tc>
          <w:tcPr>
            <w:tcW w:w="486" w:type="dxa"/>
          </w:tcPr>
          <w:p w14:paraId="1639F93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491961C8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6DC90A1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5495561E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0015B29D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429" w:type="dxa"/>
          </w:tcPr>
          <w:p w14:paraId="5B71F23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3D664F99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</w:pPr>
            <w:r w:rsidRPr="00A431EC">
              <w:t>■</w:t>
            </w:r>
          </w:p>
        </w:tc>
        <w:tc>
          <w:tcPr>
            <w:tcW w:w="429" w:type="dxa"/>
          </w:tcPr>
          <w:p w14:paraId="19086E5C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737E87BA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5829CF46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643" w:type="dxa"/>
          </w:tcPr>
          <w:p w14:paraId="57018F10" w14:textId="77777777" w:rsidR="00114188" w:rsidRPr="00CA24FC" w:rsidRDefault="00114188" w:rsidP="00E05F90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</w:tbl>
    <w:p w14:paraId="0DFC9943" w14:textId="77777777" w:rsidR="00E04D38" w:rsidRPr="00E04D38" w:rsidRDefault="00E04D38" w:rsidP="00E04D38">
      <w:pPr>
        <w:tabs>
          <w:tab w:val="center" w:pos="4320"/>
          <w:tab w:val="right" w:pos="8640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80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"/>
        <w:gridCol w:w="2078"/>
        <w:gridCol w:w="890"/>
        <w:gridCol w:w="284"/>
        <w:gridCol w:w="429"/>
        <w:gridCol w:w="429"/>
        <w:gridCol w:w="429"/>
        <w:gridCol w:w="499"/>
        <w:gridCol w:w="247"/>
        <w:gridCol w:w="182"/>
        <w:gridCol w:w="57"/>
        <w:gridCol w:w="429"/>
        <w:gridCol w:w="429"/>
        <w:gridCol w:w="163"/>
        <w:gridCol w:w="92"/>
        <w:gridCol w:w="174"/>
        <w:gridCol w:w="276"/>
        <w:gridCol w:w="201"/>
        <w:gridCol w:w="159"/>
        <w:gridCol w:w="90"/>
        <w:gridCol w:w="132"/>
        <w:gridCol w:w="318"/>
        <w:gridCol w:w="111"/>
        <w:gridCol w:w="339"/>
        <w:gridCol w:w="92"/>
        <w:gridCol w:w="540"/>
        <w:gridCol w:w="103"/>
        <w:gridCol w:w="437"/>
        <w:gridCol w:w="90"/>
        <w:gridCol w:w="450"/>
        <w:gridCol w:w="180"/>
        <w:gridCol w:w="116"/>
        <w:gridCol w:w="244"/>
      </w:tblGrid>
      <w:tr w:rsidR="00E04D38" w:rsidRPr="00E04D38" w14:paraId="07221055" w14:textId="77777777" w:rsidTr="00E04D38">
        <w:trPr>
          <w:gridBefore w:val="1"/>
          <w:gridAfter w:val="1"/>
          <w:wBefore w:w="112" w:type="dxa"/>
          <w:wAfter w:w="244" w:type="dxa"/>
          <w:trHeight w:val="375"/>
        </w:trPr>
        <w:tc>
          <w:tcPr>
            <w:tcW w:w="2969" w:type="dxa"/>
            <w:gridSpan w:val="2"/>
            <w:vMerge w:val="restart"/>
            <w:tcBorders>
              <w:tr2bl w:val="single" w:sz="4" w:space="0" w:color="auto"/>
            </w:tcBorders>
          </w:tcPr>
          <w:p w14:paraId="2E9066F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ILOs</w:t>
            </w:r>
          </w:p>
          <w:p w14:paraId="74CB2AC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6249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Courses and codes</w:t>
            </w:r>
          </w:p>
        </w:tc>
        <w:tc>
          <w:tcPr>
            <w:tcW w:w="7475" w:type="dxa"/>
            <w:gridSpan w:val="29"/>
          </w:tcPr>
          <w:p w14:paraId="0525686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skills</w:t>
            </w:r>
          </w:p>
        </w:tc>
      </w:tr>
      <w:tr w:rsidR="00E04D38" w:rsidRPr="00E04D38" w14:paraId="51A07849" w14:textId="77777777" w:rsidTr="00E04D38">
        <w:trPr>
          <w:gridBefore w:val="1"/>
          <w:gridAfter w:val="1"/>
          <w:wBefore w:w="112" w:type="dxa"/>
          <w:wAfter w:w="244" w:type="dxa"/>
          <w:cantSplit/>
          <w:trHeight w:val="1134"/>
        </w:trPr>
        <w:tc>
          <w:tcPr>
            <w:tcW w:w="2969" w:type="dxa"/>
            <w:gridSpan w:val="2"/>
            <w:vMerge/>
            <w:tcBorders>
              <w:tr2bl w:val="single" w:sz="4" w:space="0" w:color="auto"/>
            </w:tcBorders>
          </w:tcPr>
          <w:p w14:paraId="40D93E1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extDirection w:val="tbRl"/>
            <w:vAlign w:val="center"/>
          </w:tcPr>
          <w:p w14:paraId="6930789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</w:t>
            </w:r>
          </w:p>
        </w:tc>
        <w:tc>
          <w:tcPr>
            <w:tcW w:w="429" w:type="dxa"/>
            <w:textDirection w:val="tbRl"/>
            <w:vAlign w:val="center"/>
          </w:tcPr>
          <w:p w14:paraId="038FDA9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2.a.2</w:t>
            </w:r>
          </w:p>
        </w:tc>
        <w:tc>
          <w:tcPr>
            <w:tcW w:w="429" w:type="dxa"/>
            <w:textDirection w:val="tbRl"/>
            <w:vAlign w:val="center"/>
          </w:tcPr>
          <w:p w14:paraId="40C22F4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2.a.3</w:t>
            </w:r>
          </w:p>
        </w:tc>
        <w:tc>
          <w:tcPr>
            <w:tcW w:w="429" w:type="dxa"/>
            <w:textDirection w:val="tbRl"/>
            <w:vAlign w:val="center"/>
          </w:tcPr>
          <w:p w14:paraId="749D38E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2.a.4</w:t>
            </w:r>
          </w:p>
        </w:tc>
        <w:tc>
          <w:tcPr>
            <w:tcW w:w="499" w:type="dxa"/>
            <w:textDirection w:val="tbRl"/>
            <w:vAlign w:val="center"/>
          </w:tcPr>
          <w:p w14:paraId="4E9D860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2.a.5</w:t>
            </w:r>
          </w:p>
        </w:tc>
        <w:tc>
          <w:tcPr>
            <w:tcW w:w="486" w:type="dxa"/>
            <w:gridSpan w:val="3"/>
            <w:textDirection w:val="tbRl"/>
            <w:vAlign w:val="center"/>
          </w:tcPr>
          <w:p w14:paraId="0C2CBC8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2.a.6</w:t>
            </w:r>
          </w:p>
        </w:tc>
        <w:tc>
          <w:tcPr>
            <w:tcW w:w="429" w:type="dxa"/>
            <w:textDirection w:val="tbRl"/>
            <w:vAlign w:val="center"/>
          </w:tcPr>
          <w:p w14:paraId="2B48462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2.a.7</w:t>
            </w:r>
          </w:p>
        </w:tc>
        <w:tc>
          <w:tcPr>
            <w:tcW w:w="429" w:type="dxa"/>
            <w:textDirection w:val="tbRl"/>
            <w:vAlign w:val="center"/>
          </w:tcPr>
          <w:p w14:paraId="0EB917B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2.a.8</w:t>
            </w:r>
          </w:p>
        </w:tc>
        <w:tc>
          <w:tcPr>
            <w:tcW w:w="429" w:type="dxa"/>
            <w:gridSpan w:val="3"/>
            <w:textDirection w:val="tbRl"/>
            <w:vAlign w:val="center"/>
          </w:tcPr>
          <w:p w14:paraId="6DCFD2D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2.a.9</w:t>
            </w:r>
          </w:p>
        </w:tc>
        <w:tc>
          <w:tcPr>
            <w:tcW w:w="477" w:type="dxa"/>
            <w:gridSpan w:val="2"/>
            <w:textDirection w:val="tbRl"/>
            <w:vAlign w:val="center"/>
          </w:tcPr>
          <w:p w14:paraId="58D8A2F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2.a.10</w:t>
            </w:r>
          </w:p>
        </w:tc>
        <w:tc>
          <w:tcPr>
            <w:tcW w:w="381" w:type="dxa"/>
            <w:gridSpan w:val="3"/>
            <w:textDirection w:val="tbRl"/>
            <w:vAlign w:val="center"/>
          </w:tcPr>
          <w:p w14:paraId="09F12A1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2.a.11</w:t>
            </w:r>
          </w:p>
        </w:tc>
        <w:tc>
          <w:tcPr>
            <w:tcW w:w="429" w:type="dxa"/>
            <w:gridSpan w:val="2"/>
            <w:textDirection w:val="tbRl"/>
            <w:vAlign w:val="center"/>
          </w:tcPr>
          <w:p w14:paraId="03E7681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2.a.12</w:t>
            </w:r>
          </w:p>
        </w:tc>
        <w:tc>
          <w:tcPr>
            <w:tcW w:w="429" w:type="dxa"/>
            <w:gridSpan w:val="2"/>
            <w:textDirection w:val="tbRl"/>
            <w:vAlign w:val="center"/>
          </w:tcPr>
          <w:p w14:paraId="5F91817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2.a.13</w:t>
            </w:r>
          </w:p>
        </w:tc>
        <w:tc>
          <w:tcPr>
            <w:tcW w:w="643" w:type="dxa"/>
            <w:gridSpan w:val="2"/>
            <w:textDirection w:val="tbRl"/>
            <w:vAlign w:val="center"/>
          </w:tcPr>
          <w:p w14:paraId="6C1F974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2.a.14</w:t>
            </w:r>
          </w:p>
        </w:tc>
        <w:tc>
          <w:tcPr>
            <w:tcW w:w="1273" w:type="dxa"/>
            <w:gridSpan w:val="5"/>
            <w:textDirection w:val="tbRl"/>
            <w:vAlign w:val="center"/>
          </w:tcPr>
          <w:p w14:paraId="12FB66B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2.a.15</w:t>
            </w:r>
          </w:p>
        </w:tc>
      </w:tr>
      <w:tr w:rsidR="00E04D38" w:rsidRPr="00E04D38" w14:paraId="03EA84CC" w14:textId="77777777" w:rsidTr="00E04D38">
        <w:trPr>
          <w:gridBefore w:val="1"/>
          <w:gridAfter w:val="1"/>
          <w:wBefore w:w="112" w:type="dxa"/>
          <w:wAfter w:w="244" w:type="dxa"/>
          <w:cantSplit/>
          <w:trHeight w:val="1160"/>
        </w:trPr>
        <w:tc>
          <w:tcPr>
            <w:tcW w:w="2079" w:type="dxa"/>
          </w:tcPr>
          <w:p w14:paraId="1433616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DNA: The replicative process &amp; repair</w:t>
            </w:r>
          </w:p>
        </w:tc>
        <w:tc>
          <w:tcPr>
            <w:tcW w:w="890" w:type="dxa"/>
            <w:vMerge w:val="restart"/>
          </w:tcPr>
          <w:p w14:paraId="122BD6C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B528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9F4C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FB00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02E6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0A13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5DAF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D94E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6999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E313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BIO 701</w:t>
            </w:r>
          </w:p>
        </w:tc>
        <w:tc>
          <w:tcPr>
            <w:tcW w:w="284" w:type="dxa"/>
            <w:vAlign w:val="center"/>
          </w:tcPr>
          <w:p w14:paraId="3653914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3EFA344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1FB3701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41DEF67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21A23F9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</w:tcPr>
          <w:p w14:paraId="686DA60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5187E45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429" w:type="dxa"/>
          </w:tcPr>
          <w:p w14:paraId="654EB59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14:paraId="179A3F1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14:paraId="13736D9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3"/>
          </w:tcPr>
          <w:p w14:paraId="4E40D71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14:paraId="2889140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14:paraId="2DD3307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14:paraId="19F7BEE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273" w:type="dxa"/>
            <w:gridSpan w:val="5"/>
          </w:tcPr>
          <w:p w14:paraId="5063135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D38" w:rsidRPr="00E04D38" w14:paraId="57BF1E6D" w14:textId="77777777" w:rsidTr="00E04D38">
        <w:trPr>
          <w:gridBefore w:val="1"/>
          <w:gridAfter w:val="1"/>
          <w:wBefore w:w="112" w:type="dxa"/>
          <w:wAfter w:w="244" w:type="dxa"/>
        </w:trPr>
        <w:tc>
          <w:tcPr>
            <w:tcW w:w="2079" w:type="dxa"/>
          </w:tcPr>
          <w:p w14:paraId="56F5277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RNA: Structure, transcription and posttranscriptional modification </w:t>
            </w:r>
          </w:p>
        </w:tc>
        <w:tc>
          <w:tcPr>
            <w:tcW w:w="890" w:type="dxa"/>
            <w:vMerge/>
          </w:tcPr>
          <w:p w14:paraId="15F7607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3C681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7E72BA7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126814D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3DF52D9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9" w:type="dxa"/>
          </w:tcPr>
          <w:p w14:paraId="01E2C26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86" w:type="dxa"/>
            <w:gridSpan w:val="3"/>
          </w:tcPr>
          <w:p w14:paraId="7348233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317BA0E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6ED8265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3"/>
          </w:tcPr>
          <w:p w14:paraId="7542C2F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7" w:type="dxa"/>
            <w:gridSpan w:val="2"/>
          </w:tcPr>
          <w:p w14:paraId="1D3DAFB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381" w:type="dxa"/>
            <w:gridSpan w:val="3"/>
          </w:tcPr>
          <w:p w14:paraId="628B6F7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1A406D4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34ADA52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</w:tcPr>
          <w:p w14:paraId="04A5608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3" w:type="dxa"/>
            <w:gridSpan w:val="5"/>
          </w:tcPr>
          <w:p w14:paraId="5775A81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04D38" w:rsidRPr="00E04D38" w14:paraId="7F406B58" w14:textId="77777777" w:rsidTr="00E04D38">
        <w:trPr>
          <w:gridBefore w:val="1"/>
          <w:gridAfter w:val="1"/>
          <w:wBefore w:w="112" w:type="dxa"/>
          <w:wAfter w:w="244" w:type="dxa"/>
        </w:trPr>
        <w:tc>
          <w:tcPr>
            <w:tcW w:w="2079" w:type="dxa"/>
          </w:tcPr>
          <w:p w14:paraId="59FF16C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Protein synthesis: translation and posttranslational modifications </w:t>
            </w:r>
          </w:p>
        </w:tc>
        <w:tc>
          <w:tcPr>
            <w:tcW w:w="890" w:type="dxa"/>
            <w:vMerge/>
          </w:tcPr>
          <w:p w14:paraId="2A19F90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17383D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0795CA7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188403C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1B91C20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9" w:type="dxa"/>
          </w:tcPr>
          <w:p w14:paraId="41CCA2F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86" w:type="dxa"/>
            <w:gridSpan w:val="3"/>
          </w:tcPr>
          <w:p w14:paraId="6294A83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7C05E83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09AAACE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3"/>
          </w:tcPr>
          <w:p w14:paraId="73B8A7E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7" w:type="dxa"/>
            <w:gridSpan w:val="2"/>
          </w:tcPr>
          <w:p w14:paraId="0E0D744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1" w:type="dxa"/>
            <w:gridSpan w:val="3"/>
          </w:tcPr>
          <w:p w14:paraId="35318B8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48C1759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40C8A4E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</w:tcPr>
          <w:p w14:paraId="6C6C031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3" w:type="dxa"/>
            <w:gridSpan w:val="5"/>
          </w:tcPr>
          <w:p w14:paraId="06BF983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04D38" w:rsidRPr="00E04D38" w14:paraId="5E420A75" w14:textId="77777777" w:rsidTr="00E04D38">
        <w:trPr>
          <w:gridBefore w:val="1"/>
          <w:gridAfter w:val="1"/>
          <w:wBefore w:w="112" w:type="dxa"/>
          <w:wAfter w:w="244" w:type="dxa"/>
        </w:trPr>
        <w:tc>
          <w:tcPr>
            <w:tcW w:w="2079" w:type="dxa"/>
          </w:tcPr>
          <w:p w14:paraId="6563139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Recombinant DNA and Biotechnology </w:t>
            </w:r>
          </w:p>
        </w:tc>
        <w:tc>
          <w:tcPr>
            <w:tcW w:w="890" w:type="dxa"/>
            <w:vMerge/>
          </w:tcPr>
          <w:p w14:paraId="24F3752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E319B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655E373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6A78A8C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429" w:type="dxa"/>
          </w:tcPr>
          <w:p w14:paraId="31F06AF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9" w:type="dxa"/>
          </w:tcPr>
          <w:p w14:paraId="6F44127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86" w:type="dxa"/>
            <w:gridSpan w:val="3"/>
          </w:tcPr>
          <w:p w14:paraId="21855AC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13F8BF1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48C7A8A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3"/>
          </w:tcPr>
          <w:p w14:paraId="2E9ECE1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7" w:type="dxa"/>
            <w:gridSpan w:val="2"/>
          </w:tcPr>
          <w:p w14:paraId="1D5508A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1" w:type="dxa"/>
            <w:gridSpan w:val="3"/>
          </w:tcPr>
          <w:p w14:paraId="623975E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429" w:type="dxa"/>
            <w:gridSpan w:val="2"/>
          </w:tcPr>
          <w:p w14:paraId="516E436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0E1D217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</w:tcPr>
          <w:p w14:paraId="0E9876B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3" w:type="dxa"/>
            <w:gridSpan w:val="5"/>
          </w:tcPr>
          <w:p w14:paraId="0A0E363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04D38" w:rsidRPr="00E04D38" w14:paraId="6EEFD858" w14:textId="77777777" w:rsidTr="00E04D38">
        <w:trPr>
          <w:gridBefore w:val="1"/>
          <w:gridAfter w:val="1"/>
          <w:wBefore w:w="112" w:type="dxa"/>
          <w:wAfter w:w="244" w:type="dxa"/>
        </w:trPr>
        <w:tc>
          <w:tcPr>
            <w:tcW w:w="2079" w:type="dxa"/>
          </w:tcPr>
          <w:p w14:paraId="269812B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Regulation of gene expression </w:t>
            </w:r>
          </w:p>
        </w:tc>
        <w:tc>
          <w:tcPr>
            <w:tcW w:w="890" w:type="dxa"/>
            <w:vMerge/>
          </w:tcPr>
          <w:p w14:paraId="33135CD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DC58F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084E384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3BD0C96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53CAC88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9" w:type="dxa"/>
          </w:tcPr>
          <w:p w14:paraId="257B127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86" w:type="dxa"/>
            <w:gridSpan w:val="3"/>
          </w:tcPr>
          <w:p w14:paraId="7D8161D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679418F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378E0F0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3"/>
          </w:tcPr>
          <w:p w14:paraId="5FE23BF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7" w:type="dxa"/>
            <w:gridSpan w:val="2"/>
          </w:tcPr>
          <w:p w14:paraId="0523E2E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1" w:type="dxa"/>
            <w:gridSpan w:val="3"/>
          </w:tcPr>
          <w:p w14:paraId="4CC38B4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04C3362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5002413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</w:tcPr>
          <w:p w14:paraId="018C2E1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3" w:type="dxa"/>
            <w:gridSpan w:val="5"/>
          </w:tcPr>
          <w:p w14:paraId="79D1567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04D38" w:rsidRPr="00E04D38" w14:paraId="4D68A2AD" w14:textId="77777777" w:rsidTr="00E04D38">
        <w:trPr>
          <w:gridBefore w:val="1"/>
          <w:gridAfter w:val="1"/>
          <w:wBefore w:w="112" w:type="dxa"/>
          <w:wAfter w:w="244" w:type="dxa"/>
        </w:trPr>
        <w:tc>
          <w:tcPr>
            <w:tcW w:w="2079" w:type="dxa"/>
          </w:tcPr>
          <w:p w14:paraId="024B92B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Cancer genes and growth factors - Biochemical and genetic basis of disease &amp; genetic basis of covid-19</w:t>
            </w:r>
          </w:p>
          <w:p w14:paraId="284956B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2090A69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52CB5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4B507B9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69A20A4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0871F98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9" w:type="dxa"/>
          </w:tcPr>
          <w:p w14:paraId="177E637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86" w:type="dxa"/>
            <w:gridSpan w:val="3"/>
          </w:tcPr>
          <w:p w14:paraId="66B9D71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027E776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429" w:type="dxa"/>
          </w:tcPr>
          <w:p w14:paraId="48B7C4F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3"/>
          </w:tcPr>
          <w:p w14:paraId="4D0D39E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477" w:type="dxa"/>
            <w:gridSpan w:val="2"/>
          </w:tcPr>
          <w:p w14:paraId="0F73973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1" w:type="dxa"/>
            <w:gridSpan w:val="3"/>
          </w:tcPr>
          <w:p w14:paraId="607D886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4AE5B1D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9" w:type="dxa"/>
            <w:gridSpan w:val="2"/>
          </w:tcPr>
          <w:p w14:paraId="68E3DB8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</w:tcPr>
          <w:p w14:paraId="08695E6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3" w:type="dxa"/>
            <w:gridSpan w:val="5"/>
          </w:tcPr>
          <w:p w14:paraId="4D583EA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04D38" w:rsidRPr="00E04D38" w14:paraId="325A0966" w14:textId="77777777" w:rsidTr="00E04D38">
        <w:trPr>
          <w:trHeight w:val="375"/>
        </w:trPr>
        <w:tc>
          <w:tcPr>
            <w:tcW w:w="6658" w:type="dxa"/>
            <w:gridSpan w:val="14"/>
            <w:vMerge w:val="restart"/>
            <w:tcBorders>
              <w:tr2bl w:val="single" w:sz="4" w:space="0" w:color="auto"/>
            </w:tcBorders>
          </w:tcPr>
          <w:p w14:paraId="48E0F56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ILOs</w:t>
            </w:r>
          </w:p>
          <w:p w14:paraId="7933EDD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58379D5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Courses and codes</w:t>
            </w:r>
          </w:p>
        </w:tc>
        <w:tc>
          <w:tcPr>
            <w:tcW w:w="4142" w:type="dxa"/>
            <w:gridSpan w:val="19"/>
          </w:tcPr>
          <w:p w14:paraId="689B8C1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Professional skills</w:t>
            </w:r>
          </w:p>
        </w:tc>
      </w:tr>
      <w:tr w:rsidR="00E04D38" w:rsidRPr="00E04D38" w14:paraId="38E4621E" w14:textId="77777777" w:rsidTr="00E04D38">
        <w:trPr>
          <w:cantSplit/>
          <w:trHeight w:val="1134"/>
        </w:trPr>
        <w:tc>
          <w:tcPr>
            <w:tcW w:w="6658" w:type="dxa"/>
            <w:gridSpan w:val="14"/>
            <w:vMerge/>
            <w:tcBorders>
              <w:tr2bl w:val="single" w:sz="4" w:space="0" w:color="auto"/>
            </w:tcBorders>
          </w:tcPr>
          <w:p w14:paraId="43276CF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540" w:type="dxa"/>
            <w:gridSpan w:val="3"/>
            <w:textDirection w:val="tbRl"/>
            <w:vAlign w:val="center"/>
          </w:tcPr>
          <w:p w14:paraId="5A8D051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2.a.1</w:t>
            </w:r>
          </w:p>
        </w:tc>
        <w:tc>
          <w:tcPr>
            <w:tcW w:w="450" w:type="dxa"/>
            <w:gridSpan w:val="3"/>
            <w:textDirection w:val="tbRl"/>
            <w:vAlign w:val="center"/>
          </w:tcPr>
          <w:p w14:paraId="6F08513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2.a.2</w:t>
            </w:r>
          </w:p>
        </w:tc>
        <w:tc>
          <w:tcPr>
            <w:tcW w:w="450" w:type="dxa"/>
            <w:gridSpan w:val="2"/>
            <w:textDirection w:val="tbRl"/>
            <w:vAlign w:val="center"/>
          </w:tcPr>
          <w:p w14:paraId="2D2178D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2.a.3</w:t>
            </w:r>
          </w:p>
        </w:tc>
        <w:tc>
          <w:tcPr>
            <w:tcW w:w="542" w:type="dxa"/>
            <w:gridSpan w:val="3"/>
            <w:textDirection w:val="tbRl"/>
            <w:vAlign w:val="center"/>
          </w:tcPr>
          <w:p w14:paraId="782678B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2.a.4</w:t>
            </w:r>
          </w:p>
        </w:tc>
        <w:tc>
          <w:tcPr>
            <w:tcW w:w="540" w:type="dxa"/>
            <w:textDirection w:val="tbRl"/>
            <w:vAlign w:val="center"/>
          </w:tcPr>
          <w:p w14:paraId="76F315A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2.a.5</w:t>
            </w:r>
          </w:p>
        </w:tc>
        <w:tc>
          <w:tcPr>
            <w:tcW w:w="540" w:type="dxa"/>
            <w:gridSpan w:val="2"/>
            <w:textDirection w:val="tbRl"/>
            <w:vAlign w:val="center"/>
          </w:tcPr>
          <w:p w14:paraId="6692484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2.a.6</w:t>
            </w:r>
          </w:p>
        </w:tc>
        <w:tc>
          <w:tcPr>
            <w:tcW w:w="540" w:type="dxa"/>
            <w:gridSpan w:val="2"/>
            <w:textDirection w:val="tbRl"/>
            <w:vAlign w:val="center"/>
          </w:tcPr>
          <w:p w14:paraId="14EB0CC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2.a.7</w:t>
            </w:r>
          </w:p>
        </w:tc>
        <w:tc>
          <w:tcPr>
            <w:tcW w:w="540" w:type="dxa"/>
            <w:gridSpan w:val="3"/>
            <w:textDirection w:val="tbRl"/>
            <w:vAlign w:val="center"/>
          </w:tcPr>
          <w:p w14:paraId="1856115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2.a.8</w:t>
            </w:r>
          </w:p>
        </w:tc>
      </w:tr>
      <w:tr w:rsidR="00E04D38" w:rsidRPr="00E04D38" w14:paraId="59606757" w14:textId="77777777" w:rsidTr="00E04D38">
        <w:trPr>
          <w:cantSplit/>
          <w:trHeight w:val="437"/>
        </w:trPr>
        <w:tc>
          <w:tcPr>
            <w:tcW w:w="5398" w:type="dxa"/>
            <w:gridSpan w:val="9"/>
          </w:tcPr>
          <w:p w14:paraId="2C94EA1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DNA: The replicative process &amp; repair</w:t>
            </w:r>
          </w:p>
        </w:tc>
        <w:tc>
          <w:tcPr>
            <w:tcW w:w="1260" w:type="dxa"/>
            <w:gridSpan w:val="5"/>
            <w:vMerge w:val="restart"/>
          </w:tcPr>
          <w:p w14:paraId="67E67D3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105E1AD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053899F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6777C69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79096BB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BIO 701</w:t>
            </w:r>
          </w:p>
        </w:tc>
        <w:tc>
          <w:tcPr>
            <w:tcW w:w="540" w:type="dxa"/>
            <w:gridSpan w:val="3"/>
            <w:textDirection w:val="tbRl"/>
            <w:vAlign w:val="center"/>
          </w:tcPr>
          <w:p w14:paraId="7976FAF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450" w:type="dxa"/>
            <w:gridSpan w:val="3"/>
            <w:textDirection w:val="tbRl"/>
          </w:tcPr>
          <w:p w14:paraId="6485BBE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extDirection w:val="tbRl"/>
          </w:tcPr>
          <w:p w14:paraId="79866A5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extDirection w:val="tbRl"/>
          </w:tcPr>
          <w:p w14:paraId="34AAEBF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extDirection w:val="tbRl"/>
          </w:tcPr>
          <w:p w14:paraId="1C2A501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extDirection w:val="tbRl"/>
          </w:tcPr>
          <w:p w14:paraId="1E4F96D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extDirection w:val="tbRl"/>
          </w:tcPr>
          <w:p w14:paraId="6E5B769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extDirection w:val="tbRl"/>
          </w:tcPr>
          <w:p w14:paraId="45E0BA8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4D38" w:rsidRPr="00E04D38" w14:paraId="1301129B" w14:textId="77777777" w:rsidTr="00E04D38">
        <w:tc>
          <w:tcPr>
            <w:tcW w:w="5398" w:type="dxa"/>
            <w:gridSpan w:val="9"/>
          </w:tcPr>
          <w:p w14:paraId="62696B7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RNA: Structure, transcription and posttranscriptional modification </w:t>
            </w:r>
          </w:p>
        </w:tc>
        <w:tc>
          <w:tcPr>
            <w:tcW w:w="1260" w:type="dxa"/>
            <w:gridSpan w:val="5"/>
            <w:vMerge/>
          </w:tcPr>
          <w:p w14:paraId="014BAB0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4EED621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</w:tcPr>
          <w:p w14:paraId="03D8124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1342D70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2" w:type="dxa"/>
            <w:gridSpan w:val="3"/>
          </w:tcPr>
          <w:p w14:paraId="06403D8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</w:tcPr>
          <w:p w14:paraId="6986166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2"/>
          </w:tcPr>
          <w:p w14:paraId="5817230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0AA7655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52E76B0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1B3B735C" w14:textId="77777777" w:rsidTr="00E04D38">
        <w:tc>
          <w:tcPr>
            <w:tcW w:w="5398" w:type="dxa"/>
            <w:gridSpan w:val="9"/>
          </w:tcPr>
          <w:p w14:paraId="2B3386D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Protein synthesis: translation and posttranslational modifications </w:t>
            </w:r>
          </w:p>
        </w:tc>
        <w:tc>
          <w:tcPr>
            <w:tcW w:w="1260" w:type="dxa"/>
            <w:gridSpan w:val="5"/>
            <w:vMerge/>
          </w:tcPr>
          <w:p w14:paraId="72C8F1B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21ED22B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</w:tcPr>
          <w:p w14:paraId="2159936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0479D1B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2" w:type="dxa"/>
            <w:gridSpan w:val="3"/>
          </w:tcPr>
          <w:p w14:paraId="506ED21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</w:tcPr>
          <w:p w14:paraId="467D8A5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2"/>
          </w:tcPr>
          <w:p w14:paraId="59307C2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418A50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307F35B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2B4261A1" w14:textId="77777777" w:rsidTr="00E04D38">
        <w:tc>
          <w:tcPr>
            <w:tcW w:w="5398" w:type="dxa"/>
            <w:gridSpan w:val="9"/>
          </w:tcPr>
          <w:p w14:paraId="52C562C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Recombinant DNA and Biotechnology </w:t>
            </w:r>
          </w:p>
        </w:tc>
        <w:tc>
          <w:tcPr>
            <w:tcW w:w="1260" w:type="dxa"/>
            <w:gridSpan w:val="5"/>
            <w:vMerge/>
          </w:tcPr>
          <w:p w14:paraId="796AEAF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15C4156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</w:tcPr>
          <w:p w14:paraId="1E7652B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■</w:t>
            </w:r>
          </w:p>
        </w:tc>
        <w:tc>
          <w:tcPr>
            <w:tcW w:w="450" w:type="dxa"/>
            <w:gridSpan w:val="2"/>
          </w:tcPr>
          <w:p w14:paraId="3C4FC35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■</w:t>
            </w:r>
          </w:p>
        </w:tc>
        <w:tc>
          <w:tcPr>
            <w:tcW w:w="542" w:type="dxa"/>
            <w:gridSpan w:val="3"/>
          </w:tcPr>
          <w:p w14:paraId="5B06D04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</w:tcPr>
          <w:p w14:paraId="2F71198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2"/>
          </w:tcPr>
          <w:p w14:paraId="20EDDCF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0429FA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76F4E00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5980222F" w14:textId="77777777" w:rsidTr="00E04D38">
        <w:tc>
          <w:tcPr>
            <w:tcW w:w="5398" w:type="dxa"/>
            <w:gridSpan w:val="9"/>
          </w:tcPr>
          <w:p w14:paraId="2CA81A4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Regulation of gene expression </w:t>
            </w:r>
          </w:p>
        </w:tc>
        <w:tc>
          <w:tcPr>
            <w:tcW w:w="1260" w:type="dxa"/>
            <w:gridSpan w:val="5"/>
            <w:vMerge/>
          </w:tcPr>
          <w:p w14:paraId="4804155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5FB4843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</w:tcPr>
          <w:p w14:paraId="2B42619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2CA5DB1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2" w:type="dxa"/>
            <w:gridSpan w:val="3"/>
          </w:tcPr>
          <w:p w14:paraId="71D3761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</w:tcPr>
          <w:p w14:paraId="5865738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2"/>
          </w:tcPr>
          <w:p w14:paraId="470D8D3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DEF069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05DBBA2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4C5C63C1" w14:textId="77777777" w:rsidTr="00E04D38">
        <w:tc>
          <w:tcPr>
            <w:tcW w:w="5398" w:type="dxa"/>
            <w:gridSpan w:val="9"/>
          </w:tcPr>
          <w:p w14:paraId="23AC46A2" w14:textId="77777777" w:rsidR="00E04D38" w:rsidRPr="00E04D38" w:rsidRDefault="00E04D38" w:rsidP="00E04D38">
            <w:pPr>
              <w:tabs>
                <w:tab w:val="left" w:pos="566"/>
                <w:tab w:val="left" w:pos="926"/>
              </w:tabs>
              <w:spacing w:before="100" w:after="100" w:line="240" w:lineRule="auto"/>
              <w:jc w:val="lowKashida"/>
              <w:rPr>
                <w:rFonts w:ascii="Times New Roman" w:eastAsia="Times New Roman" w:hAnsi="Times New Roman" w:cs="Times New Roman"/>
                <w:sz w:val="22"/>
              </w:rPr>
            </w:pPr>
            <w:r w:rsidRPr="00E04D38">
              <w:rPr>
                <w:rFonts w:ascii="Times New Roman" w:eastAsia="Times New Roman" w:hAnsi="Times New Roman" w:cs="Times New Roman"/>
                <w:sz w:val="22"/>
              </w:rPr>
              <w:t>Cancer genes and growth factors</w:t>
            </w: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04D38">
              <w:rPr>
                <w:rFonts w:ascii="Times New Roman" w:eastAsia="Times New Roman" w:hAnsi="Times New Roman" w:cs="Times New Roman"/>
                <w:sz w:val="22"/>
              </w:rPr>
              <w:t xml:space="preserve">Biochemical and genetic basis of disease &amp; </w:t>
            </w: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genetic basis of covid-19</w:t>
            </w:r>
          </w:p>
          <w:p w14:paraId="231E7B5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Merge/>
          </w:tcPr>
          <w:p w14:paraId="636F4F5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40438B0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</w:tcPr>
          <w:p w14:paraId="7A3A78B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3036F70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2" w:type="dxa"/>
            <w:gridSpan w:val="3"/>
          </w:tcPr>
          <w:p w14:paraId="47AE9D1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</w:tcPr>
          <w:p w14:paraId="10CCFF8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2"/>
          </w:tcPr>
          <w:p w14:paraId="2374A4A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CDD921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6B3ADDD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08EAA5E8" w14:textId="77777777" w:rsidTr="00E04D38">
        <w:trPr>
          <w:gridAfter w:val="2"/>
          <w:wAfter w:w="360" w:type="dxa"/>
          <w:trHeight w:val="375"/>
        </w:trPr>
        <w:tc>
          <w:tcPr>
            <w:tcW w:w="6750" w:type="dxa"/>
            <w:gridSpan w:val="15"/>
            <w:vMerge w:val="restart"/>
            <w:tcBorders>
              <w:tr2bl w:val="single" w:sz="4" w:space="0" w:color="auto"/>
            </w:tcBorders>
          </w:tcPr>
          <w:p w14:paraId="44EA35D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ILOs</w:t>
            </w:r>
          </w:p>
          <w:p w14:paraId="681FC34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25947781" w14:textId="77777777" w:rsidR="00E04D38" w:rsidRPr="00E04D38" w:rsidRDefault="00E04D38" w:rsidP="00E04D38">
            <w:pPr>
              <w:tabs>
                <w:tab w:val="center" w:pos="4320"/>
                <w:tab w:val="right" w:pos="6534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Courses and code</w:t>
            </w:r>
          </w:p>
          <w:p w14:paraId="4BB9667B" w14:textId="77777777" w:rsidR="00E04D38" w:rsidRPr="00E04D38" w:rsidRDefault="00E04D38" w:rsidP="00E04D38">
            <w:pPr>
              <w:tabs>
                <w:tab w:val="center" w:pos="4320"/>
                <w:tab w:val="right" w:pos="6534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3690" w:type="dxa"/>
            <w:gridSpan w:val="16"/>
          </w:tcPr>
          <w:p w14:paraId="229D55A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general skills</w:t>
            </w:r>
          </w:p>
        </w:tc>
      </w:tr>
      <w:tr w:rsidR="00E04D38" w:rsidRPr="00E04D38" w14:paraId="3B77AD98" w14:textId="77777777" w:rsidTr="00E04D38">
        <w:trPr>
          <w:gridAfter w:val="2"/>
          <w:wAfter w:w="360" w:type="dxa"/>
          <w:cantSplit/>
          <w:trHeight w:val="656"/>
        </w:trPr>
        <w:tc>
          <w:tcPr>
            <w:tcW w:w="6750" w:type="dxa"/>
            <w:gridSpan w:val="15"/>
            <w:vMerge/>
            <w:tcBorders>
              <w:tr2bl w:val="single" w:sz="4" w:space="0" w:color="auto"/>
            </w:tcBorders>
          </w:tcPr>
          <w:p w14:paraId="2CEB736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450" w:type="dxa"/>
            <w:gridSpan w:val="2"/>
            <w:textDirection w:val="tbRl"/>
            <w:vAlign w:val="center"/>
          </w:tcPr>
          <w:p w14:paraId="5FB6D9C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2.a.1</w:t>
            </w:r>
          </w:p>
        </w:tc>
        <w:tc>
          <w:tcPr>
            <w:tcW w:w="360" w:type="dxa"/>
            <w:gridSpan w:val="2"/>
            <w:textDirection w:val="tbRl"/>
            <w:vAlign w:val="center"/>
          </w:tcPr>
          <w:p w14:paraId="04CDC3A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2.a.2</w:t>
            </w:r>
          </w:p>
        </w:tc>
        <w:tc>
          <w:tcPr>
            <w:tcW w:w="540" w:type="dxa"/>
            <w:gridSpan w:val="3"/>
            <w:textDirection w:val="tbRl"/>
            <w:vAlign w:val="center"/>
          </w:tcPr>
          <w:p w14:paraId="64D8542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2.a.3</w:t>
            </w:r>
          </w:p>
        </w:tc>
        <w:tc>
          <w:tcPr>
            <w:tcW w:w="450" w:type="dxa"/>
            <w:gridSpan w:val="2"/>
            <w:textDirection w:val="tbRl"/>
            <w:vAlign w:val="center"/>
          </w:tcPr>
          <w:p w14:paraId="5A22597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2.a.4</w:t>
            </w:r>
          </w:p>
        </w:tc>
        <w:tc>
          <w:tcPr>
            <w:tcW w:w="630" w:type="dxa"/>
            <w:gridSpan w:val="2"/>
            <w:textDirection w:val="tbRl"/>
            <w:vAlign w:val="center"/>
          </w:tcPr>
          <w:p w14:paraId="72CF855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2.a.5</w:t>
            </w:r>
          </w:p>
        </w:tc>
        <w:tc>
          <w:tcPr>
            <w:tcW w:w="630" w:type="dxa"/>
            <w:gridSpan w:val="3"/>
            <w:textDirection w:val="tbRl"/>
            <w:vAlign w:val="center"/>
          </w:tcPr>
          <w:p w14:paraId="1E3A792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2.a.6</w:t>
            </w:r>
          </w:p>
        </w:tc>
        <w:tc>
          <w:tcPr>
            <w:tcW w:w="630" w:type="dxa"/>
            <w:gridSpan w:val="2"/>
            <w:textDirection w:val="tbRl"/>
            <w:vAlign w:val="center"/>
          </w:tcPr>
          <w:p w14:paraId="44458E7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2.a.7</w:t>
            </w:r>
          </w:p>
        </w:tc>
      </w:tr>
      <w:tr w:rsidR="00E04D38" w:rsidRPr="00E04D38" w14:paraId="3256C4DA" w14:textId="77777777" w:rsidTr="00E04D38">
        <w:trPr>
          <w:gridAfter w:val="2"/>
          <w:wAfter w:w="360" w:type="dxa"/>
          <w:cantSplit/>
          <w:trHeight w:val="503"/>
        </w:trPr>
        <w:tc>
          <w:tcPr>
            <w:tcW w:w="5580" w:type="dxa"/>
            <w:gridSpan w:val="10"/>
          </w:tcPr>
          <w:p w14:paraId="794B80C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>DNA: The replicative process &amp; repair</w:t>
            </w:r>
          </w:p>
          <w:p w14:paraId="6099177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6AFC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38825" w14:textId="77777777" w:rsidR="00E04D38" w:rsidRPr="00E04D38" w:rsidRDefault="00E04D38" w:rsidP="00E04D38">
            <w:pPr>
              <w:tabs>
                <w:tab w:val="left" w:pos="125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vMerge w:val="restart"/>
          </w:tcPr>
          <w:p w14:paraId="0AFAB54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4F0A3E3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5701856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70673D1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43A0A86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14:paraId="05693EA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BIO 701</w:t>
            </w:r>
          </w:p>
        </w:tc>
        <w:tc>
          <w:tcPr>
            <w:tcW w:w="450" w:type="dxa"/>
            <w:gridSpan w:val="2"/>
            <w:vAlign w:val="center"/>
          </w:tcPr>
          <w:p w14:paraId="319642B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360" w:type="dxa"/>
            <w:gridSpan w:val="2"/>
          </w:tcPr>
          <w:p w14:paraId="6C8A7EC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182FAF9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870901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153D65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5851718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77D70A2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4D38" w:rsidRPr="00E04D38" w14:paraId="28BDF777" w14:textId="77777777" w:rsidTr="00E04D38">
        <w:trPr>
          <w:gridAfter w:val="2"/>
          <w:wAfter w:w="360" w:type="dxa"/>
        </w:trPr>
        <w:tc>
          <w:tcPr>
            <w:tcW w:w="5580" w:type="dxa"/>
            <w:gridSpan w:val="10"/>
          </w:tcPr>
          <w:p w14:paraId="45CABC6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RNA: Structure, transcription and posttranscriptional modification </w:t>
            </w:r>
          </w:p>
        </w:tc>
        <w:tc>
          <w:tcPr>
            <w:tcW w:w="1170" w:type="dxa"/>
            <w:gridSpan w:val="5"/>
            <w:vMerge/>
          </w:tcPr>
          <w:p w14:paraId="0DAABA2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69B31705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86F9E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532DD9A6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2103A12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2"/>
          </w:tcPr>
          <w:p w14:paraId="2349311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3"/>
          </w:tcPr>
          <w:p w14:paraId="49EC87A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21E1FF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78116255" w14:textId="77777777" w:rsidTr="00E04D38">
        <w:trPr>
          <w:gridAfter w:val="2"/>
          <w:wAfter w:w="360" w:type="dxa"/>
        </w:trPr>
        <w:tc>
          <w:tcPr>
            <w:tcW w:w="5580" w:type="dxa"/>
            <w:gridSpan w:val="10"/>
          </w:tcPr>
          <w:p w14:paraId="1ACB5FC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Protein synthesis: translation and posttranslational modifications </w:t>
            </w:r>
          </w:p>
        </w:tc>
        <w:tc>
          <w:tcPr>
            <w:tcW w:w="1170" w:type="dxa"/>
            <w:gridSpan w:val="5"/>
            <w:vMerge/>
          </w:tcPr>
          <w:p w14:paraId="072737E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069973FD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03722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473FE3D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7914917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2"/>
          </w:tcPr>
          <w:p w14:paraId="251E2ED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3"/>
          </w:tcPr>
          <w:p w14:paraId="11F7E46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6E02AF7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0C20505C" w14:textId="77777777" w:rsidTr="00E04D38">
        <w:trPr>
          <w:gridAfter w:val="2"/>
          <w:wAfter w:w="360" w:type="dxa"/>
        </w:trPr>
        <w:tc>
          <w:tcPr>
            <w:tcW w:w="5580" w:type="dxa"/>
            <w:gridSpan w:val="10"/>
          </w:tcPr>
          <w:p w14:paraId="4DF6407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Recombinant DNA and Biotechnology </w:t>
            </w:r>
          </w:p>
        </w:tc>
        <w:tc>
          <w:tcPr>
            <w:tcW w:w="1170" w:type="dxa"/>
            <w:gridSpan w:val="5"/>
            <w:vMerge/>
          </w:tcPr>
          <w:p w14:paraId="7B13796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3526624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C9423A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7A29189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15A1E913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2"/>
          </w:tcPr>
          <w:p w14:paraId="7F772DA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3"/>
          </w:tcPr>
          <w:p w14:paraId="1A1E6E6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C7D408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7CBE7F54" w14:textId="77777777" w:rsidTr="00E04D38">
        <w:trPr>
          <w:gridAfter w:val="2"/>
          <w:wAfter w:w="360" w:type="dxa"/>
        </w:trPr>
        <w:tc>
          <w:tcPr>
            <w:tcW w:w="5580" w:type="dxa"/>
            <w:gridSpan w:val="10"/>
          </w:tcPr>
          <w:p w14:paraId="4EB7957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Regulation of gene expression </w:t>
            </w:r>
          </w:p>
        </w:tc>
        <w:tc>
          <w:tcPr>
            <w:tcW w:w="1170" w:type="dxa"/>
            <w:gridSpan w:val="5"/>
            <w:vMerge/>
          </w:tcPr>
          <w:p w14:paraId="73ECD67B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5FED22F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7646349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5141A86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5EE68328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2"/>
          </w:tcPr>
          <w:p w14:paraId="4C428C84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3"/>
          </w:tcPr>
          <w:p w14:paraId="30158EE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61708EE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04D38" w:rsidRPr="00E04D38" w14:paraId="61A59010" w14:textId="77777777" w:rsidTr="00E04D38">
        <w:trPr>
          <w:gridAfter w:val="2"/>
          <w:wAfter w:w="360" w:type="dxa"/>
        </w:trPr>
        <w:tc>
          <w:tcPr>
            <w:tcW w:w="5580" w:type="dxa"/>
            <w:gridSpan w:val="10"/>
          </w:tcPr>
          <w:p w14:paraId="3327B6CC" w14:textId="77777777" w:rsidR="00E04D38" w:rsidRPr="00E04D38" w:rsidRDefault="00E04D38" w:rsidP="00E04D38">
            <w:pPr>
              <w:tabs>
                <w:tab w:val="left" w:pos="566"/>
                <w:tab w:val="left" w:pos="926"/>
              </w:tabs>
              <w:spacing w:before="100" w:after="100" w:line="240" w:lineRule="auto"/>
              <w:jc w:val="lowKashida"/>
              <w:rPr>
                <w:rFonts w:ascii="Times New Roman" w:eastAsia="Times New Roman" w:hAnsi="Times New Roman" w:cs="Times New Roman"/>
                <w:sz w:val="22"/>
              </w:rPr>
            </w:pPr>
            <w:r w:rsidRPr="00E04D38">
              <w:rPr>
                <w:rFonts w:ascii="Times New Roman" w:eastAsia="Times New Roman" w:hAnsi="Times New Roman" w:cs="Times New Roman"/>
                <w:sz w:val="22"/>
              </w:rPr>
              <w:t>Cancer genes and growth factors</w:t>
            </w: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04D38">
              <w:rPr>
                <w:rFonts w:ascii="Times New Roman" w:eastAsia="Times New Roman" w:hAnsi="Times New Roman" w:cs="Times New Roman"/>
                <w:sz w:val="22"/>
              </w:rPr>
              <w:t>Biochemical and genetic basis of disease &amp;</w:t>
            </w:r>
            <w:r w:rsidRPr="00E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genetic basis of covid-19</w:t>
            </w:r>
          </w:p>
          <w:p w14:paraId="159C7E9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vMerge/>
          </w:tcPr>
          <w:p w14:paraId="2FB0149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1113644A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FFB268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</w:tcPr>
          <w:p w14:paraId="5101D2FF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450" w:type="dxa"/>
            <w:gridSpan w:val="2"/>
          </w:tcPr>
          <w:p w14:paraId="4E086531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2"/>
          </w:tcPr>
          <w:p w14:paraId="331ED980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  <w:gridSpan w:val="3"/>
          </w:tcPr>
          <w:p w14:paraId="418ACF07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5351CFC" w14:textId="77777777" w:rsidR="00E04D38" w:rsidRPr="00E04D38" w:rsidRDefault="00E04D38" w:rsidP="00E04D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30C9017C" w14:textId="77777777" w:rsidR="00114188" w:rsidRPr="00114188" w:rsidRDefault="00114188" w:rsidP="00114188">
      <w:pPr>
        <w:rPr>
          <w:rtl/>
          <w:lang w:val="en" w:bidi="ar-EG"/>
        </w:rPr>
      </w:pPr>
    </w:p>
    <w:p w14:paraId="01B493A8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12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bookmarkStart w:id="6" w:name="_Hlk195556037"/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Identification is done for each major/division/track/specialty in the final year (if any)</w:t>
      </w:r>
    </w:p>
    <w:p w14:paraId="07913F7E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24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Attach a separate matrix of elective courses (if any)</w:t>
      </w:r>
    </w:p>
    <w:bookmarkEnd w:id="6"/>
    <w:p w14:paraId="6A3D85BD" w14:textId="77777777" w:rsidR="00A15364" w:rsidRDefault="00A15364" w:rsidP="00A15364">
      <w:pPr>
        <w:bidi/>
        <w:ind w:right="-567"/>
        <w:rPr>
          <w:rtl/>
        </w:rPr>
      </w:pPr>
    </w:p>
    <w:p w14:paraId="554080A3" w14:textId="77777777" w:rsidR="00A15364" w:rsidRDefault="00A15364" w:rsidP="00206E10">
      <w:pPr>
        <w:pStyle w:val="IntenseQuote"/>
        <w:numPr>
          <w:ilvl w:val="0"/>
          <w:numId w:val="37"/>
        </w:numPr>
        <w:shd w:val="clear" w:color="auto" w:fill="DAE9F7" w:themeFill="text2" w:themeFillTint="1A"/>
        <w:spacing w:before="0" w:after="240" w:line="240" w:lineRule="auto"/>
        <w:ind w:left="-130" w:right="-562" w:hanging="43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  <w:lang w:val="en"/>
        </w:rPr>
      </w:pP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L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earning strategies/methods to achieve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Outcome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s:</w:t>
      </w:r>
    </w:p>
    <w:p w14:paraId="7EBA4EC4" w14:textId="465C18D9" w:rsidR="00483E0C" w:rsidRPr="00483E0C" w:rsidRDefault="00483E0C" w:rsidP="00114188">
      <w:pPr>
        <w:widowControl w:val="0"/>
        <w:numPr>
          <w:ilvl w:val="0"/>
          <w:numId w:val="41"/>
        </w:num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szCs w:val="28"/>
          <w:lang w:bidi="ar-EG"/>
        </w:rPr>
      </w:pPr>
      <w:r w:rsidRPr="00483E0C">
        <w:rPr>
          <w:rFonts w:ascii="Times New Roman" w:eastAsia="Times New Roman" w:hAnsi="Times New Roman" w:cs="Times New Roman"/>
          <w:b/>
          <w:bCs/>
          <w:szCs w:val="28"/>
        </w:rPr>
        <w:t>Active learning</w:t>
      </w:r>
    </w:p>
    <w:p w14:paraId="4C6CAAD7" w14:textId="5632104D" w:rsidR="00483E0C" w:rsidRPr="00483E0C" w:rsidRDefault="00483E0C" w:rsidP="00114188">
      <w:pPr>
        <w:widowControl w:val="0"/>
        <w:numPr>
          <w:ilvl w:val="0"/>
          <w:numId w:val="41"/>
        </w:num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szCs w:val="28"/>
          <w:lang w:bidi="ar-EG"/>
        </w:rPr>
      </w:pPr>
      <w:r w:rsidRPr="00483E0C">
        <w:rPr>
          <w:rFonts w:ascii="Times New Roman" w:eastAsia="Times New Roman" w:hAnsi="Times New Roman" w:cs="Times New Roman"/>
          <w:b/>
          <w:bCs/>
          <w:szCs w:val="28"/>
          <w:lang w:bidi="ar-EG"/>
        </w:rPr>
        <w:t>Outcome-based learning</w:t>
      </w:r>
    </w:p>
    <w:p w14:paraId="7FE2DAD6" w14:textId="59A84126" w:rsidR="00483E0C" w:rsidRPr="00483E0C" w:rsidRDefault="00483E0C" w:rsidP="00114188">
      <w:pPr>
        <w:widowControl w:val="0"/>
        <w:numPr>
          <w:ilvl w:val="0"/>
          <w:numId w:val="41"/>
        </w:num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szCs w:val="28"/>
          <w:rtl/>
          <w:lang w:bidi="ar-EG"/>
        </w:rPr>
      </w:pPr>
      <w:r w:rsidRPr="00483E0C">
        <w:rPr>
          <w:rFonts w:ascii="Times New Roman" w:eastAsia="Times New Roman" w:hAnsi="Times New Roman" w:cs="Times New Roman"/>
          <w:b/>
          <w:bCs/>
          <w:szCs w:val="28"/>
          <w:lang w:bidi="ar-EG"/>
        </w:rPr>
        <w:t>Case -based learning</w:t>
      </w:r>
    </w:p>
    <w:p w14:paraId="3CF230B0" w14:textId="2EEC9D52" w:rsidR="00483E0C" w:rsidRPr="00483E0C" w:rsidRDefault="00483E0C" w:rsidP="00114188">
      <w:pPr>
        <w:widowControl w:val="0"/>
        <w:numPr>
          <w:ilvl w:val="0"/>
          <w:numId w:val="41"/>
        </w:numPr>
        <w:bidi/>
        <w:spacing w:after="200" w:line="276" w:lineRule="auto"/>
        <w:contextualSpacing/>
        <w:rPr>
          <w:rFonts w:ascii="Calibri" w:eastAsia="Times New Roman" w:hAnsi="Calibri" w:cs="Arabic Transparent"/>
          <w:b/>
          <w:bCs/>
          <w:sz w:val="26"/>
          <w:szCs w:val="26"/>
          <w:lang w:bidi="ar-EG"/>
        </w:rPr>
      </w:pPr>
      <w:r w:rsidRPr="00483E0C">
        <w:rPr>
          <w:rFonts w:ascii="Times New Roman" w:eastAsia="Times New Roman" w:hAnsi="Times New Roman" w:cs="Times New Roman"/>
          <w:b/>
          <w:bCs/>
          <w:szCs w:val="28"/>
          <w:lang w:bidi="ar-EG"/>
        </w:rPr>
        <w:t>E-Learning</w:t>
      </w:r>
    </w:p>
    <w:p w14:paraId="3242ADF9" w14:textId="6072A240" w:rsidR="00483E0C" w:rsidRPr="00114188" w:rsidRDefault="00114188" w:rsidP="00483E0C">
      <w:pPr>
        <w:widowControl w:val="0"/>
        <w:numPr>
          <w:ilvl w:val="0"/>
          <w:numId w:val="40"/>
        </w:numPr>
        <w:bidi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Examples of currently used learning methods</w:t>
      </w:r>
      <w:r w:rsidR="00483E0C" w:rsidRPr="00114188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:</w:t>
      </w:r>
      <w:r w:rsidR="00483E0C"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="00483E0C" w:rsidRPr="00114188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                            </w:t>
      </w:r>
    </w:p>
    <w:p w14:paraId="431901B9" w14:textId="77777777" w:rsidR="00483E0C" w:rsidRPr="00114188" w:rsidRDefault="00483E0C" w:rsidP="00483E0C">
      <w:pPr>
        <w:numPr>
          <w:ilvl w:val="0"/>
          <w:numId w:val="3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>Problem solving.</w:t>
      </w:r>
    </w:p>
    <w:p w14:paraId="3163EF00" w14:textId="77777777" w:rsidR="00483E0C" w:rsidRPr="00114188" w:rsidRDefault="00483E0C" w:rsidP="00483E0C">
      <w:pPr>
        <w:numPr>
          <w:ilvl w:val="0"/>
          <w:numId w:val="3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>Case study.</w:t>
      </w:r>
    </w:p>
    <w:p w14:paraId="61D48FD7" w14:textId="77777777" w:rsidR="00483E0C" w:rsidRPr="00114188" w:rsidRDefault="00483E0C" w:rsidP="00483E0C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714" w:hanging="357"/>
        <w:jc w:val="lowKashid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Practical &amp; clinical classes.</w:t>
      </w:r>
    </w:p>
    <w:p w14:paraId="329F17D4" w14:textId="77777777" w:rsidR="00483E0C" w:rsidRPr="00114188" w:rsidRDefault="00483E0C" w:rsidP="00483E0C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714" w:hanging="357"/>
        <w:jc w:val="lowKashid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Workshops, Lectures and demonstrations. </w:t>
      </w:r>
    </w:p>
    <w:p w14:paraId="1C61E900" w14:textId="77777777" w:rsidR="00483E0C" w:rsidRPr="00114188" w:rsidRDefault="00483E0C" w:rsidP="00483E0C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lowKashid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>Seminars</w:t>
      </w:r>
    </w:p>
    <w:p w14:paraId="73345553" w14:textId="77777777" w:rsidR="00483E0C" w:rsidRPr="00114188" w:rsidRDefault="00483E0C" w:rsidP="00483E0C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lowKashid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188">
        <w:rPr>
          <w:rFonts w:ascii="Times New Roman" w:eastAsia="Times New Roman" w:hAnsi="Times New Roman" w:cs="Times New Roman"/>
          <w:b/>
          <w:bCs/>
          <w:sz w:val="26"/>
          <w:szCs w:val="26"/>
        </w:rPr>
        <w:t>Online lectures.</w:t>
      </w:r>
    </w:p>
    <w:p w14:paraId="2E7B7273" w14:textId="77777777" w:rsidR="00483E0C" w:rsidRPr="00114188" w:rsidRDefault="00483E0C" w:rsidP="00483E0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75DF1F" w14:textId="1F2E9138" w:rsidR="00A15364" w:rsidRPr="00F53538" w:rsidRDefault="00A15364" w:rsidP="00A15364">
      <w:pPr>
        <w:pStyle w:val="IntenseQuote"/>
        <w:pBdr>
          <w:bottom w:val="single" w:sz="4" w:space="0" w:color="0F4761" w:themeColor="accent1" w:themeShade="BF"/>
        </w:pBdr>
        <w:shd w:val="clear" w:color="auto" w:fill="DAE9F7" w:themeFill="text2" w:themeFillTint="1A"/>
        <w:spacing w:before="0" w:after="240" w:line="360" w:lineRule="auto"/>
        <w:ind w:left="-180" w:right="-562" w:hanging="367"/>
        <w:jc w:val="left"/>
        <w:rPr>
          <w:rStyle w:val="Strong"/>
          <w:rFonts w:asciiTheme="minorBidi" w:hAnsiTheme="minorBidi"/>
          <w:color w:val="002060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7. Student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A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ssessment strategies</w:t>
      </w:r>
      <w:bookmarkStart w:id="7" w:name="_Hlk195556176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/methods to verify</w:t>
      </w:r>
      <w:r w:rsidR="00F17591"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and ensure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 students' acquisition of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bookmarkEnd w:id="7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: </w:t>
      </w:r>
    </w:p>
    <w:p w14:paraId="6973A954" w14:textId="361CA8A3" w:rsidR="00483E0C" w:rsidRPr="00483E0C" w:rsidRDefault="00483E0C" w:rsidP="00483E0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en" w:bidi="ar-YE"/>
        </w:rPr>
      </w:pPr>
      <w:r w:rsidRPr="00483E0C">
        <w:rPr>
          <w:rFonts w:asciiTheme="majorBidi" w:hAnsiTheme="majorBidi" w:cstheme="majorBidi"/>
          <w:sz w:val="32"/>
          <w:szCs w:val="32"/>
          <w:lang w:val="en" w:bidi="ar-YE"/>
        </w:rPr>
        <w:t>Written examination</w:t>
      </w:r>
    </w:p>
    <w:p w14:paraId="02A09DCF" w14:textId="77777777" w:rsidR="00483E0C" w:rsidRPr="00483E0C" w:rsidRDefault="00483E0C" w:rsidP="00483E0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en" w:bidi="ar-YE"/>
        </w:rPr>
      </w:pPr>
      <w:r w:rsidRPr="00483E0C">
        <w:rPr>
          <w:rFonts w:asciiTheme="majorBidi" w:hAnsiTheme="majorBidi" w:cstheme="majorBidi"/>
          <w:sz w:val="32"/>
          <w:szCs w:val="32"/>
          <w:lang w:val="en" w:bidi="ar-YE"/>
        </w:rPr>
        <w:t>Oral examination</w:t>
      </w:r>
    </w:p>
    <w:p w14:paraId="66D2C618" w14:textId="77777777" w:rsidR="00483E0C" w:rsidRPr="00483E0C" w:rsidRDefault="00483E0C" w:rsidP="00483E0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en" w:bidi="ar-YE"/>
        </w:rPr>
      </w:pPr>
      <w:r w:rsidRPr="00483E0C">
        <w:rPr>
          <w:rFonts w:asciiTheme="majorBidi" w:hAnsiTheme="majorBidi" w:cstheme="majorBidi"/>
          <w:sz w:val="32"/>
          <w:szCs w:val="32"/>
          <w:lang w:val="en" w:bidi="ar-YE"/>
        </w:rPr>
        <w:t>Practical examination</w:t>
      </w:r>
    </w:p>
    <w:p w14:paraId="67FD9A00" w14:textId="702165CB" w:rsidR="00A15364" w:rsidRPr="00483E0C" w:rsidRDefault="00483E0C" w:rsidP="00483E0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en" w:bidi="ar-YE"/>
        </w:rPr>
      </w:pPr>
      <w:r w:rsidRPr="00483E0C">
        <w:rPr>
          <w:rFonts w:asciiTheme="majorBidi" w:hAnsiTheme="majorBidi" w:cstheme="majorBidi"/>
          <w:sz w:val="32"/>
          <w:szCs w:val="32"/>
          <w:lang w:val="en" w:bidi="ar-YE"/>
        </w:rPr>
        <w:t>Thesis Discussion</w:t>
      </w:r>
    </w:p>
    <w:p w14:paraId="1AF38CF8" w14:textId="77777777" w:rsidR="00A15364" w:rsidRPr="00453535" w:rsidRDefault="00A15364" w:rsidP="00A15364">
      <w:pPr>
        <w:pStyle w:val="IntenseQuote"/>
        <w:numPr>
          <w:ilvl w:val="0"/>
          <w:numId w:val="17"/>
        </w:numPr>
        <w:shd w:val="clear" w:color="auto" w:fill="DAE9F7" w:themeFill="text2" w:themeFillTint="1A"/>
        <w:spacing w:before="0" w:line="240" w:lineRule="auto"/>
        <w:ind w:left="-270" w:right="-567" w:hanging="27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Key </w:t>
      </w: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Performance Indicators (if any)</w:t>
      </w:r>
    </w:p>
    <w:tbl>
      <w:tblPr>
        <w:tblStyle w:val="TableGrid"/>
        <w:tblW w:w="10494" w:type="dxa"/>
        <w:tblInd w:w="-486" w:type="dxa"/>
        <w:tblLook w:val="04A0" w:firstRow="1" w:lastRow="0" w:firstColumn="1" w:lastColumn="0" w:noHBand="0" w:noVBand="1"/>
      </w:tblPr>
      <w:tblGrid>
        <w:gridCol w:w="854"/>
        <w:gridCol w:w="3404"/>
        <w:gridCol w:w="1984"/>
        <w:gridCol w:w="2268"/>
        <w:gridCol w:w="1984"/>
      </w:tblGrid>
      <w:tr w:rsidR="00A15364" w:rsidRPr="00DD4E14" w14:paraId="5837B554" w14:textId="77777777" w:rsidTr="00AF1414">
        <w:trPr>
          <w:trHeight w:val="548"/>
          <w:tblHeader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C73D3DF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5293DA51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Performance Indicator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2B3A22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61E29F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C3FD76A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Measurement </w:t>
            </w:r>
          </w:p>
        </w:tc>
      </w:tr>
      <w:tr w:rsidR="00A15364" w:rsidRPr="00DD4E14" w14:paraId="31FBF57B" w14:textId="77777777" w:rsidTr="00AF1414">
        <w:tc>
          <w:tcPr>
            <w:tcW w:w="854" w:type="dxa"/>
            <w:shd w:val="clear" w:color="auto" w:fill="FFFFFF" w:themeFill="background1"/>
            <w:vAlign w:val="center"/>
          </w:tcPr>
          <w:p w14:paraId="6C343DB7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2B308C6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86BC5D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F4DBB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D70C5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A15364" w:rsidRPr="00DD4E14" w14:paraId="60F153F5" w14:textId="77777777" w:rsidTr="00AF1414">
        <w:tc>
          <w:tcPr>
            <w:tcW w:w="854" w:type="dxa"/>
            <w:shd w:val="clear" w:color="auto" w:fill="FFFFFF" w:themeFill="background1"/>
            <w:vAlign w:val="center"/>
          </w:tcPr>
          <w:p w14:paraId="2A054734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27894F5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59B6627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44ECA4E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vAlign w:val="center"/>
          </w:tcPr>
          <w:p w14:paraId="45802AA8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6726CE1" w14:textId="77777777" w:rsidTr="00AF1414">
        <w:trPr>
          <w:trHeight w:val="448"/>
        </w:trPr>
        <w:tc>
          <w:tcPr>
            <w:tcW w:w="854" w:type="dxa"/>
            <w:shd w:val="clear" w:color="auto" w:fill="FFFFFF" w:themeFill="background1"/>
            <w:vAlign w:val="center"/>
          </w:tcPr>
          <w:p w14:paraId="252ED18C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10299EC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27BD3DF8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21FF085F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1984" w:type="dxa"/>
            <w:vAlign w:val="center"/>
          </w:tcPr>
          <w:p w14:paraId="4FF0DD9B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4EC7F151" w14:textId="77777777" w:rsidR="00A15364" w:rsidRDefault="00A15364" w:rsidP="00A15364">
      <w:pPr>
        <w:bidi/>
        <w:ind w:right="-567"/>
      </w:pPr>
    </w:p>
    <w:p w14:paraId="67819ABF" w14:textId="77777777" w:rsidR="00A15364" w:rsidRDefault="00A15364" w:rsidP="00A15364">
      <w:pPr>
        <w:bidi/>
        <w:ind w:right="-567"/>
      </w:pPr>
    </w:p>
    <w:p w14:paraId="721A87EC" w14:textId="77777777" w:rsidR="00A15364" w:rsidRDefault="00A15364" w:rsidP="00A15364">
      <w:pPr>
        <w:bidi/>
        <w:ind w:right="-567"/>
        <w:rPr>
          <w:rtl/>
        </w:rPr>
      </w:pPr>
    </w:p>
    <w:tbl>
      <w:tblPr>
        <w:tblStyle w:val="TableGrid"/>
        <w:bidiVisual/>
        <w:tblW w:w="1061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3778"/>
      </w:tblGrid>
      <w:tr w:rsidR="00A15364" w14:paraId="66F00FC6" w14:textId="77777777" w:rsidTr="00AF1414">
        <w:trPr>
          <w:trHeight w:val="1268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7EDD5035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&amp; Signature </w:t>
            </w:r>
          </w:p>
          <w:p w14:paraId="0B5AFB9E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Vice Dean for Education and Student Affairs</w:t>
            </w:r>
          </w:p>
          <w:p w14:paraId="3C738157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3635AF23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48CA4F6" w14:textId="77777777" w:rsidR="00A15364" w:rsidRPr="00DD4E14" w:rsidRDefault="00A15364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78" w:type="dxa"/>
            <w:shd w:val="clear" w:color="auto" w:fill="BFBFBF" w:themeFill="background1" w:themeFillShade="BF"/>
            <w:vAlign w:val="center"/>
          </w:tcPr>
          <w:p w14:paraId="62A143A3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Name &amp; Signature</w:t>
            </w:r>
          </w:p>
          <w:p w14:paraId="5FACAEFC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7EC1F387" w14:textId="77777777" w:rsidR="00A15364" w:rsidRPr="00DD4E14" w:rsidRDefault="00A15364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71A87727" w14:textId="77777777" w:rsidR="00A15364" w:rsidRPr="00DD4E14" w:rsidRDefault="00A15364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2299FB78" w14:textId="77777777" w:rsidR="00A15364" w:rsidRDefault="00A15364" w:rsidP="00A15364">
      <w:pPr>
        <w:bidi/>
        <w:ind w:right="-567"/>
        <w:rPr>
          <w:rtl/>
        </w:rPr>
      </w:pPr>
    </w:p>
    <w:p w14:paraId="36EFE5A1" w14:textId="77777777" w:rsidR="006A0547" w:rsidRDefault="006A0547" w:rsidP="006A0547">
      <w:pPr>
        <w:bidi/>
        <w:ind w:right="-567"/>
        <w:rPr>
          <w:rtl/>
        </w:rPr>
      </w:pPr>
    </w:p>
    <w:p w14:paraId="1A5B1CB6" w14:textId="77777777" w:rsidR="006A0547" w:rsidRDefault="006A0547" w:rsidP="006A0547">
      <w:pPr>
        <w:bidi/>
        <w:ind w:right="-567"/>
        <w:rPr>
          <w:rtl/>
        </w:rPr>
      </w:pPr>
    </w:p>
    <w:p w14:paraId="42E21239" w14:textId="77777777" w:rsidR="006A0547" w:rsidRDefault="006A0547" w:rsidP="006A0547">
      <w:pPr>
        <w:bidi/>
        <w:ind w:right="-567"/>
        <w:rPr>
          <w:rtl/>
        </w:rPr>
      </w:pPr>
    </w:p>
    <w:p w14:paraId="796F0CAC" w14:textId="77777777" w:rsidR="006A0547" w:rsidRDefault="006A0547" w:rsidP="006A0547">
      <w:pPr>
        <w:bidi/>
        <w:ind w:right="-567"/>
        <w:rPr>
          <w:rtl/>
        </w:rPr>
      </w:pPr>
    </w:p>
    <w:p w14:paraId="00BC168D" w14:textId="77777777" w:rsidR="006A0547" w:rsidRDefault="006A0547" w:rsidP="006A0547">
      <w:pPr>
        <w:bidi/>
        <w:ind w:right="-567"/>
        <w:rPr>
          <w:rtl/>
        </w:rPr>
      </w:pPr>
    </w:p>
    <w:p w14:paraId="56F181E5" w14:textId="77777777" w:rsidR="006A0547" w:rsidRDefault="006A0547" w:rsidP="006A0547">
      <w:pPr>
        <w:bidi/>
        <w:ind w:right="-567"/>
        <w:rPr>
          <w:rtl/>
        </w:rPr>
      </w:pPr>
    </w:p>
    <w:p w14:paraId="4E2E0162" w14:textId="77777777" w:rsidR="006A0547" w:rsidRDefault="006A0547" w:rsidP="006A0547">
      <w:pPr>
        <w:bidi/>
        <w:ind w:right="-567"/>
        <w:rPr>
          <w:rtl/>
        </w:rPr>
      </w:pPr>
    </w:p>
    <w:p w14:paraId="22F1477C" w14:textId="77777777" w:rsidR="006A0547" w:rsidRDefault="006A0547" w:rsidP="006A0547">
      <w:pPr>
        <w:bidi/>
        <w:ind w:right="-567"/>
        <w:rPr>
          <w:rtl/>
        </w:rPr>
      </w:pPr>
    </w:p>
    <w:p w14:paraId="23E18F2A" w14:textId="77777777" w:rsidR="006A0547" w:rsidRDefault="006A0547" w:rsidP="006A0547">
      <w:pPr>
        <w:bidi/>
        <w:ind w:right="-567"/>
      </w:pPr>
    </w:p>
    <w:p w14:paraId="18A98060" w14:textId="77777777" w:rsidR="00A15364" w:rsidRDefault="00A15364" w:rsidP="00A15364">
      <w:pPr>
        <w:bidi/>
        <w:ind w:right="-567"/>
      </w:pPr>
    </w:p>
    <w:p w14:paraId="7D292591" w14:textId="77777777" w:rsidR="00A15364" w:rsidRDefault="00A15364" w:rsidP="00A15364">
      <w:pPr>
        <w:bidi/>
        <w:ind w:right="-567"/>
        <w:rPr>
          <w:rtl/>
        </w:rPr>
      </w:pPr>
    </w:p>
    <w:p w14:paraId="2943EA61" w14:textId="77777777" w:rsidR="006A0547" w:rsidRDefault="006A0547" w:rsidP="006A0547">
      <w:pPr>
        <w:bidi/>
        <w:ind w:right="-567"/>
        <w:rPr>
          <w:rtl/>
        </w:rPr>
      </w:pPr>
    </w:p>
    <w:p w14:paraId="2450C75F" w14:textId="77777777" w:rsidR="006A0547" w:rsidRDefault="006A0547" w:rsidP="006A0547">
      <w:pPr>
        <w:bidi/>
        <w:ind w:right="-567"/>
        <w:rPr>
          <w:rtl/>
        </w:rPr>
      </w:pPr>
    </w:p>
    <w:p w14:paraId="15ACAC7A" w14:textId="77777777" w:rsidR="006A0547" w:rsidRDefault="006A0547" w:rsidP="006A0547">
      <w:pPr>
        <w:bidi/>
        <w:ind w:right="-567"/>
        <w:rPr>
          <w:rtl/>
        </w:rPr>
      </w:pPr>
    </w:p>
    <w:p w14:paraId="650C3E73" w14:textId="77777777" w:rsidR="006A0547" w:rsidRDefault="006A0547" w:rsidP="006A0547">
      <w:pPr>
        <w:bidi/>
        <w:ind w:right="-567"/>
        <w:rPr>
          <w:rtl/>
        </w:rPr>
      </w:pPr>
    </w:p>
    <w:p w14:paraId="347B5992" w14:textId="35388539" w:rsidR="00C65D11" w:rsidRPr="001A0FDC" w:rsidRDefault="006A0547" w:rsidP="001A0FDC">
      <w:pPr>
        <w:bidi/>
        <w:ind w:right="-567"/>
        <w:rPr>
          <w:rFonts w:cs="Arial"/>
          <w:b/>
          <w:bCs/>
          <w:color w:val="EE0000"/>
          <w:sz w:val="24"/>
          <w:szCs w:val="24"/>
          <w:lang w:val="en" w:bidi="ar-EG"/>
        </w:rPr>
      </w:pPr>
      <w:bookmarkStart w:id="8" w:name="_GoBack"/>
      <w:bookmarkEnd w:id="8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40EE2291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991612B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F59" id="_x0000_s1028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" filled="f" stroked="f" strokeweight=".5pt">
                <v:textbox>
                  <w:txbxContent>
                    <w:p w14:paraId="6DBF4C7A" w14:textId="2991612B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D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D11" w:rsidRPr="001A0FDC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25495" w14:textId="77777777" w:rsidR="003E372A" w:rsidRDefault="003E372A" w:rsidP="00E46F9E">
      <w:pPr>
        <w:spacing w:after="0" w:line="240" w:lineRule="auto"/>
      </w:pPr>
      <w:r>
        <w:separator/>
      </w:r>
    </w:p>
  </w:endnote>
  <w:endnote w:type="continuationSeparator" w:id="0">
    <w:p w14:paraId="796047AC" w14:textId="77777777" w:rsidR="003E372A" w:rsidRDefault="003E372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 w:rsidP="001A0FD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04D38">
      <w:rPr>
        <w:noProof/>
      </w:rPr>
      <w:t>13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57C2" w14:textId="77777777" w:rsidR="003E372A" w:rsidRDefault="003E372A" w:rsidP="00E46F9E">
      <w:pPr>
        <w:spacing w:after="0" w:line="240" w:lineRule="auto"/>
      </w:pPr>
      <w:r>
        <w:separator/>
      </w:r>
    </w:p>
  </w:footnote>
  <w:footnote w:type="continuationSeparator" w:id="0">
    <w:p w14:paraId="5005D5C1" w14:textId="77777777" w:rsidR="003E372A" w:rsidRDefault="003E372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5CFB866C" w:rsidR="0029689D" w:rsidRDefault="00296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BE0"/>
    <w:multiLevelType w:val="hybridMultilevel"/>
    <w:tmpl w:val="B9A4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84E"/>
    <w:multiLevelType w:val="multilevel"/>
    <w:tmpl w:val="78CCC18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4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6" w15:restartNumberingAfterBreak="0">
    <w:nsid w:val="0C0020B8"/>
    <w:multiLevelType w:val="hybridMultilevel"/>
    <w:tmpl w:val="08FCF73E"/>
    <w:lvl w:ilvl="0" w:tplc="9E747070">
      <w:start w:val="1"/>
      <w:numFmt w:val="decimal"/>
      <w:lvlText w:val="%1."/>
      <w:lvlJc w:val="left"/>
      <w:pPr>
        <w:ind w:left="233" w:hanging="360"/>
      </w:pPr>
      <w:rPr>
        <w:rFonts w:asciiTheme="majorBidi" w:eastAsiaTheme="minorHAnsi" w:hAnsiTheme="majorBidi" w:cstheme="majorBidi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7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3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A0844"/>
    <w:multiLevelType w:val="hybridMultilevel"/>
    <w:tmpl w:val="AFA039B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7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38E2688D"/>
    <w:multiLevelType w:val="multilevel"/>
    <w:tmpl w:val="CAB4D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9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2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3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8" w15:restartNumberingAfterBreak="0">
    <w:nsid w:val="56B46F86"/>
    <w:multiLevelType w:val="hybridMultilevel"/>
    <w:tmpl w:val="29CCC33A"/>
    <w:lvl w:ilvl="0" w:tplc="2AF2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018C"/>
    <w:multiLevelType w:val="multilevel"/>
    <w:tmpl w:val="2A0C7E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60" w:hanging="720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351DB"/>
    <w:multiLevelType w:val="hybridMultilevel"/>
    <w:tmpl w:val="143E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D0BD9"/>
    <w:multiLevelType w:val="hybridMultilevel"/>
    <w:tmpl w:val="A328BBA8"/>
    <w:lvl w:ilvl="0" w:tplc="A232D680">
      <w:start w:val="1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1"/>
  </w:num>
  <w:num w:numId="2">
    <w:abstractNumId w:val="14"/>
  </w:num>
  <w:num w:numId="3">
    <w:abstractNumId w:val="13"/>
  </w:num>
  <w:num w:numId="4">
    <w:abstractNumId w:val="5"/>
  </w:num>
  <w:num w:numId="5">
    <w:abstractNumId w:val="37"/>
  </w:num>
  <w:num w:numId="6">
    <w:abstractNumId w:val="1"/>
  </w:num>
  <w:num w:numId="7">
    <w:abstractNumId w:val="7"/>
  </w:num>
  <w:num w:numId="8">
    <w:abstractNumId w:val="20"/>
  </w:num>
  <w:num w:numId="9">
    <w:abstractNumId w:val="29"/>
  </w:num>
  <w:num w:numId="10">
    <w:abstractNumId w:val="6"/>
  </w:num>
  <w:num w:numId="11">
    <w:abstractNumId w:val="12"/>
  </w:num>
  <w:num w:numId="12">
    <w:abstractNumId w:val="30"/>
  </w:num>
  <w:num w:numId="13">
    <w:abstractNumId w:val="21"/>
  </w:num>
  <w:num w:numId="14">
    <w:abstractNumId w:val="23"/>
  </w:num>
  <w:num w:numId="15">
    <w:abstractNumId w:val="8"/>
  </w:num>
  <w:num w:numId="16">
    <w:abstractNumId w:val="35"/>
  </w:num>
  <w:num w:numId="17">
    <w:abstractNumId w:val="16"/>
  </w:num>
  <w:num w:numId="18">
    <w:abstractNumId w:val="19"/>
  </w:num>
  <w:num w:numId="19">
    <w:abstractNumId w:val="4"/>
  </w:num>
  <w:num w:numId="20">
    <w:abstractNumId w:val="39"/>
  </w:num>
  <w:num w:numId="21">
    <w:abstractNumId w:val="22"/>
  </w:num>
  <w:num w:numId="22">
    <w:abstractNumId w:val="27"/>
  </w:num>
  <w:num w:numId="23">
    <w:abstractNumId w:val="25"/>
  </w:num>
  <w:num w:numId="24">
    <w:abstractNumId w:val="33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26"/>
  </w:num>
  <w:num w:numId="30">
    <w:abstractNumId w:val="11"/>
  </w:num>
  <w:num w:numId="31">
    <w:abstractNumId w:val="34"/>
  </w:num>
  <w:num w:numId="32">
    <w:abstractNumId w:val="17"/>
  </w:num>
  <w:num w:numId="33">
    <w:abstractNumId w:val="3"/>
  </w:num>
  <w:num w:numId="34">
    <w:abstractNumId w:val="36"/>
  </w:num>
  <w:num w:numId="35">
    <w:abstractNumId w:val="18"/>
  </w:num>
  <w:num w:numId="36">
    <w:abstractNumId w:val="32"/>
  </w:num>
  <w:num w:numId="37">
    <w:abstractNumId w:val="38"/>
  </w:num>
  <w:num w:numId="38">
    <w:abstractNumId w:val="0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A1B17"/>
    <w:rsid w:val="000B3D6E"/>
    <w:rsid w:val="000B70B0"/>
    <w:rsid w:val="000C05F6"/>
    <w:rsid w:val="000C0D52"/>
    <w:rsid w:val="000D143A"/>
    <w:rsid w:val="000E015C"/>
    <w:rsid w:val="000E21CC"/>
    <w:rsid w:val="000E7B97"/>
    <w:rsid w:val="000F78AD"/>
    <w:rsid w:val="001045E3"/>
    <w:rsid w:val="001128BF"/>
    <w:rsid w:val="00114188"/>
    <w:rsid w:val="001278AF"/>
    <w:rsid w:val="001405B1"/>
    <w:rsid w:val="00142BB8"/>
    <w:rsid w:val="00156635"/>
    <w:rsid w:val="0016576C"/>
    <w:rsid w:val="001673C7"/>
    <w:rsid w:val="00187585"/>
    <w:rsid w:val="001A0FDC"/>
    <w:rsid w:val="001A2491"/>
    <w:rsid w:val="001C105A"/>
    <w:rsid w:val="001C3385"/>
    <w:rsid w:val="001C43C8"/>
    <w:rsid w:val="001C5D47"/>
    <w:rsid w:val="001D13FA"/>
    <w:rsid w:val="001D25A6"/>
    <w:rsid w:val="001D2F83"/>
    <w:rsid w:val="001F4AF7"/>
    <w:rsid w:val="00204176"/>
    <w:rsid w:val="00206E10"/>
    <w:rsid w:val="00214DBD"/>
    <w:rsid w:val="002226E8"/>
    <w:rsid w:val="00234A06"/>
    <w:rsid w:val="0024596E"/>
    <w:rsid w:val="0029689D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3E1E34"/>
    <w:rsid w:val="003E372A"/>
    <w:rsid w:val="003E4B3B"/>
    <w:rsid w:val="00405350"/>
    <w:rsid w:val="00405FE9"/>
    <w:rsid w:val="00420243"/>
    <w:rsid w:val="00436C09"/>
    <w:rsid w:val="00453535"/>
    <w:rsid w:val="0046371C"/>
    <w:rsid w:val="00480BC6"/>
    <w:rsid w:val="00483E0C"/>
    <w:rsid w:val="00486104"/>
    <w:rsid w:val="00490087"/>
    <w:rsid w:val="00493F2F"/>
    <w:rsid w:val="00495751"/>
    <w:rsid w:val="00497750"/>
    <w:rsid w:val="004A6829"/>
    <w:rsid w:val="004D079E"/>
    <w:rsid w:val="004D1D6F"/>
    <w:rsid w:val="004E1219"/>
    <w:rsid w:val="004E1B23"/>
    <w:rsid w:val="004E70B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6943"/>
    <w:rsid w:val="005D7163"/>
    <w:rsid w:val="005F4EAA"/>
    <w:rsid w:val="006020C4"/>
    <w:rsid w:val="006069BF"/>
    <w:rsid w:val="006178FA"/>
    <w:rsid w:val="00627DBA"/>
    <w:rsid w:val="0063788F"/>
    <w:rsid w:val="00653CD2"/>
    <w:rsid w:val="006658C7"/>
    <w:rsid w:val="00670146"/>
    <w:rsid w:val="00672651"/>
    <w:rsid w:val="006777ED"/>
    <w:rsid w:val="00683445"/>
    <w:rsid w:val="0069193A"/>
    <w:rsid w:val="0069196E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84EE1"/>
    <w:rsid w:val="0088561E"/>
    <w:rsid w:val="00891165"/>
    <w:rsid w:val="00897EDA"/>
    <w:rsid w:val="008B7311"/>
    <w:rsid w:val="008C3299"/>
    <w:rsid w:val="008D597A"/>
    <w:rsid w:val="008E438C"/>
    <w:rsid w:val="00905BB1"/>
    <w:rsid w:val="009072D4"/>
    <w:rsid w:val="00911E5A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D2ACE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2D47"/>
    <w:rsid w:val="00D36AEA"/>
    <w:rsid w:val="00D4093B"/>
    <w:rsid w:val="00D54FC6"/>
    <w:rsid w:val="00D72915"/>
    <w:rsid w:val="00D8050E"/>
    <w:rsid w:val="00DA69FF"/>
    <w:rsid w:val="00DC70C6"/>
    <w:rsid w:val="00DD67F1"/>
    <w:rsid w:val="00DD781A"/>
    <w:rsid w:val="00E007E2"/>
    <w:rsid w:val="00E049ED"/>
    <w:rsid w:val="00E04D38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87BD2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link w:val="NoSpacingChar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NoSpacingChar">
    <w:name w:val="No Spacing Char"/>
    <w:link w:val="NoSpacing"/>
    <w:uiPriority w:val="1"/>
    <w:rsid w:val="00486104"/>
    <w:rPr>
      <w:color w:val="0E2841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8B812C1B0146D2A025CEBA1FB0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5C2E-ECB8-43B7-BB50-7820F08C205A}"/>
      </w:docPartPr>
      <w:docPartBody>
        <w:p w:rsidR="00093E56" w:rsidRDefault="00907F77" w:rsidP="00907F77">
          <w:pPr>
            <w:pStyle w:val="2A8B812C1B0146D2A025CEBA1FB0023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E3DDA25A8D4E0588D5FAC6A93F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841-2917-4060-9098-1AAAEA144D7B}"/>
      </w:docPartPr>
      <w:docPartBody>
        <w:p w:rsidR="00093E56" w:rsidRDefault="00907F77" w:rsidP="00907F77">
          <w:pPr>
            <w:pStyle w:val="1AE3DDA25A8D4E0588D5FAC6A93FC09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78B3936A7484F629D7025F39A20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702B-B8E1-4FD7-BC94-EFA898104F8E}"/>
      </w:docPartPr>
      <w:docPartBody>
        <w:p w:rsidR="00093E56" w:rsidRDefault="00907F77" w:rsidP="00907F77">
          <w:pPr>
            <w:pStyle w:val="778B3936A7484F629D7025F39A2053B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3CEA41594E04406BDEAC0992255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F1DE-3F0E-430C-A548-BC90CD666BE3}"/>
      </w:docPartPr>
      <w:docPartBody>
        <w:p w:rsidR="00093E56" w:rsidRDefault="00907F77" w:rsidP="00907F77">
          <w:pPr>
            <w:pStyle w:val="73CEA41594E04406BDEAC0992255D29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E17E90519D145AB993CDA7A87CC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DC2E-EF20-4695-8D7C-AF3A5FB6B1C4}"/>
      </w:docPartPr>
      <w:docPartBody>
        <w:p w:rsidR="00093E56" w:rsidRDefault="00907F77" w:rsidP="00907F77">
          <w:pPr>
            <w:pStyle w:val="1E17E90519D145AB993CDA7A87CC6D6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3E724C305AF443782BA7A400D227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1AD8-5722-48B6-8086-5579347A05FE}"/>
      </w:docPartPr>
      <w:docPartBody>
        <w:p w:rsidR="00093E56" w:rsidRDefault="00907F77" w:rsidP="00907F77">
          <w:pPr>
            <w:pStyle w:val="13E724C305AF443782BA7A400D22793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382A82414894A40A242275AD7EA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BA68-7C92-4B10-8EA4-67023406DE65}"/>
      </w:docPartPr>
      <w:docPartBody>
        <w:p w:rsidR="00093E56" w:rsidRDefault="00907F77" w:rsidP="00907F77">
          <w:pPr>
            <w:pStyle w:val="5382A82414894A40A242275AD7EAC41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F7993ACD1CF4912BE5E2D49B114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1F21-D155-4B17-8AF1-CCA89A79EB69}"/>
      </w:docPartPr>
      <w:docPartBody>
        <w:p w:rsidR="00093E56" w:rsidRDefault="00907F77" w:rsidP="00907F77">
          <w:pPr>
            <w:pStyle w:val="4F7993ACD1CF4912BE5E2D49B1141A4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787F712AE0742AA8A619A97E86D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14B8-7227-4ECD-A089-38FE72013FD0}"/>
      </w:docPartPr>
      <w:docPartBody>
        <w:p w:rsidR="00093E56" w:rsidRDefault="00907F77" w:rsidP="00907F77">
          <w:pPr>
            <w:pStyle w:val="1787F712AE0742AA8A619A97E86D17F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BF671FD283F4DA3B630D98644C2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4569-2C2D-4E55-94AE-BE4F135E6766}"/>
      </w:docPartPr>
      <w:docPartBody>
        <w:p w:rsidR="00093E56" w:rsidRDefault="00907F77" w:rsidP="00907F77">
          <w:pPr>
            <w:pStyle w:val="EBF671FD283F4DA3B630D98644C22E5E"/>
          </w:pPr>
          <w:r w:rsidRPr="009C0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42BB8"/>
    <w:rsid w:val="00156635"/>
    <w:rsid w:val="00187585"/>
    <w:rsid w:val="001C105A"/>
    <w:rsid w:val="001E14DE"/>
    <w:rsid w:val="002A0B02"/>
    <w:rsid w:val="002B357C"/>
    <w:rsid w:val="003062E5"/>
    <w:rsid w:val="0034032C"/>
    <w:rsid w:val="00405350"/>
    <w:rsid w:val="00407922"/>
    <w:rsid w:val="00446F00"/>
    <w:rsid w:val="004E70B3"/>
    <w:rsid w:val="005905F7"/>
    <w:rsid w:val="00646CB7"/>
    <w:rsid w:val="00647835"/>
    <w:rsid w:val="00696297"/>
    <w:rsid w:val="006969BC"/>
    <w:rsid w:val="007020D9"/>
    <w:rsid w:val="00712648"/>
    <w:rsid w:val="00750799"/>
    <w:rsid w:val="00751981"/>
    <w:rsid w:val="007A129F"/>
    <w:rsid w:val="007B0368"/>
    <w:rsid w:val="007B5271"/>
    <w:rsid w:val="00805BCA"/>
    <w:rsid w:val="008415A9"/>
    <w:rsid w:val="008B2F13"/>
    <w:rsid w:val="008D6E6A"/>
    <w:rsid w:val="00907F77"/>
    <w:rsid w:val="0091477A"/>
    <w:rsid w:val="00943698"/>
    <w:rsid w:val="009E28FA"/>
    <w:rsid w:val="00A2732C"/>
    <w:rsid w:val="00AD5655"/>
    <w:rsid w:val="00B147F4"/>
    <w:rsid w:val="00B57952"/>
    <w:rsid w:val="00BE6011"/>
    <w:rsid w:val="00BF2BCE"/>
    <w:rsid w:val="00BF6BDC"/>
    <w:rsid w:val="00C265A2"/>
    <w:rsid w:val="00C411BB"/>
    <w:rsid w:val="00CB15F1"/>
    <w:rsid w:val="00CC635D"/>
    <w:rsid w:val="00CE1C36"/>
    <w:rsid w:val="00D23387"/>
    <w:rsid w:val="00DE60C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2A8B812C1B0146D2A025CEBA1FB00235">
    <w:name w:val="2A8B812C1B0146D2A025CEBA1FB00235"/>
    <w:rsid w:val="00907F77"/>
  </w:style>
  <w:style w:type="paragraph" w:customStyle="1" w:styleId="1AE3DDA25A8D4E0588D5FAC6A93FC099">
    <w:name w:val="1AE3DDA25A8D4E0588D5FAC6A93FC099"/>
    <w:rsid w:val="00907F77"/>
  </w:style>
  <w:style w:type="paragraph" w:customStyle="1" w:styleId="778B3936A7484F629D7025F39A2053BC">
    <w:name w:val="778B3936A7484F629D7025F39A2053BC"/>
    <w:rsid w:val="00907F77"/>
  </w:style>
  <w:style w:type="paragraph" w:customStyle="1" w:styleId="73CEA41594E04406BDEAC0992255D295">
    <w:name w:val="73CEA41594E04406BDEAC0992255D295"/>
    <w:rsid w:val="00907F77"/>
  </w:style>
  <w:style w:type="paragraph" w:customStyle="1" w:styleId="1E17E90519D145AB993CDA7A87CC6D65">
    <w:name w:val="1E17E90519D145AB993CDA7A87CC6D65"/>
    <w:rsid w:val="00907F77"/>
  </w:style>
  <w:style w:type="paragraph" w:customStyle="1" w:styleId="13E724C305AF443782BA7A400D227937">
    <w:name w:val="13E724C305AF443782BA7A400D227937"/>
    <w:rsid w:val="00907F77"/>
  </w:style>
  <w:style w:type="paragraph" w:customStyle="1" w:styleId="5382A82414894A40A242275AD7EAC418">
    <w:name w:val="5382A82414894A40A242275AD7EAC418"/>
    <w:rsid w:val="00907F77"/>
  </w:style>
  <w:style w:type="paragraph" w:customStyle="1" w:styleId="4F7993ACD1CF4912BE5E2D49B1141A4D">
    <w:name w:val="4F7993ACD1CF4912BE5E2D49B1141A4D"/>
    <w:rsid w:val="00907F77"/>
  </w:style>
  <w:style w:type="paragraph" w:customStyle="1" w:styleId="1787F712AE0742AA8A619A97E86D17FC">
    <w:name w:val="1787F712AE0742AA8A619A97E86D17FC"/>
    <w:rsid w:val="00907F77"/>
  </w:style>
  <w:style w:type="paragraph" w:customStyle="1" w:styleId="93F70924C3F2401DBAC0223D5EB2AF3A">
    <w:name w:val="93F70924C3F2401DBAC0223D5EB2AF3A"/>
    <w:rsid w:val="00907F77"/>
  </w:style>
  <w:style w:type="paragraph" w:customStyle="1" w:styleId="7FDFE37A8BC44CFBB4D5C0C82E13BF23">
    <w:name w:val="7FDFE37A8BC44CFBB4D5C0C82E13BF23"/>
    <w:rsid w:val="00907F77"/>
  </w:style>
  <w:style w:type="paragraph" w:customStyle="1" w:styleId="4AB0353C43EF4891BE589CA594E828EA">
    <w:name w:val="4AB0353C43EF4891BE589CA594E828EA"/>
    <w:rsid w:val="00907F77"/>
  </w:style>
  <w:style w:type="paragraph" w:customStyle="1" w:styleId="BF46C7B81D384858AB09BFE919C38C88">
    <w:name w:val="BF46C7B81D384858AB09BFE919C38C88"/>
    <w:rsid w:val="00907F77"/>
  </w:style>
  <w:style w:type="paragraph" w:customStyle="1" w:styleId="22AFD6293BF1497FA6B13A984031A89F">
    <w:name w:val="22AFD6293BF1497FA6B13A984031A89F"/>
    <w:rsid w:val="00907F77"/>
  </w:style>
  <w:style w:type="paragraph" w:customStyle="1" w:styleId="4D990A23CCEA4C1E9B7B4C4B32645251">
    <w:name w:val="4D990A23CCEA4C1E9B7B4C4B32645251"/>
    <w:rsid w:val="00907F77"/>
  </w:style>
  <w:style w:type="paragraph" w:customStyle="1" w:styleId="D3689D3E1906421BA0323110A9B2D2A7">
    <w:name w:val="D3689D3E1906421BA0323110A9B2D2A7"/>
    <w:rsid w:val="00907F77"/>
  </w:style>
  <w:style w:type="paragraph" w:customStyle="1" w:styleId="1120A05D25BE489FBDB030A777737565">
    <w:name w:val="1120A05D25BE489FBDB030A777737565"/>
    <w:rsid w:val="00907F77"/>
  </w:style>
  <w:style w:type="paragraph" w:customStyle="1" w:styleId="81555CE2B9A14CAAAF3F70D46CE5C2B3">
    <w:name w:val="81555CE2B9A14CAAAF3F70D46CE5C2B3"/>
    <w:rsid w:val="00907F77"/>
  </w:style>
  <w:style w:type="paragraph" w:customStyle="1" w:styleId="C3028939AB854EB7AF5D9CCB46B0190E">
    <w:name w:val="C3028939AB854EB7AF5D9CCB46B0190E"/>
    <w:rsid w:val="00907F77"/>
  </w:style>
  <w:style w:type="paragraph" w:customStyle="1" w:styleId="E1EBECCF68FC4D0D8D711CF67B5F1E02">
    <w:name w:val="E1EBECCF68FC4D0D8D711CF67B5F1E02"/>
    <w:rsid w:val="00907F77"/>
  </w:style>
  <w:style w:type="paragraph" w:customStyle="1" w:styleId="531C79DE63A944DB8386DE695F45CDE2">
    <w:name w:val="531C79DE63A944DB8386DE695F45CDE2"/>
    <w:rsid w:val="00907F77"/>
  </w:style>
  <w:style w:type="paragraph" w:customStyle="1" w:styleId="1BB3D93238C647DB8F19FBFD74FBB2F2">
    <w:name w:val="1BB3D93238C647DB8F19FBFD74FBB2F2"/>
    <w:rsid w:val="00907F77"/>
  </w:style>
  <w:style w:type="paragraph" w:customStyle="1" w:styleId="A8DF5A8E13584A49803476EF1440B7BC">
    <w:name w:val="A8DF5A8E13584A49803476EF1440B7BC"/>
    <w:rsid w:val="00907F77"/>
  </w:style>
  <w:style w:type="paragraph" w:customStyle="1" w:styleId="900F1E1D6BA34D76933F083305932618">
    <w:name w:val="900F1E1D6BA34D76933F083305932618"/>
    <w:rsid w:val="00907F77"/>
  </w:style>
  <w:style w:type="paragraph" w:customStyle="1" w:styleId="4F4EDE32EDAB4F9EA752ACFFEAFBBD49">
    <w:name w:val="4F4EDE32EDAB4F9EA752ACFFEAFBBD49"/>
    <w:rsid w:val="00907F77"/>
  </w:style>
  <w:style w:type="paragraph" w:customStyle="1" w:styleId="8A3F9A1A97A5460E8EE54FAF94F31E78">
    <w:name w:val="8A3F9A1A97A5460E8EE54FAF94F31E78"/>
    <w:rsid w:val="00907F77"/>
  </w:style>
  <w:style w:type="paragraph" w:customStyle="1" w:styleId="DC842D876CB74E16A44AEDC468EDC574">
    <w:name w:val="DC842D876CB74E16A44AEDC468EDC574"/>
    <w:rsid w:val="00907F77"/>
  </w:style>
  <w:style w:type="paragraph" w:customStyle="1" w:styleId="EE2A03D36A6B4C22B0FEC02148B5B187">
    <w:name w:val="EE2A03D36A6B4C22B0FEC02148B5B187"/>
    <w:rsid w:val="00907F77"/>
  </w:style>
  <w:style w:type="paragraph" w:customStyle="1" w:styleId="4E0C5FB18FAC46FD91892F4376FD38C1">
    <w:name w:val="4E0C5FB18FAC46FD91892F4376FD38C1"/>
    <w:rsid w:val="00907F77"/>
  </w:style>
  <w:style w:type="paragraph" w:customStyle="1" w:styleId="86DD10A28B6E49CFA8CF0909591146E5">
    <w:name w:val="86DD10A28B6E49CFA8CF0909591146E5"/>
    <w:rsid w:val="00907F77"/>
  </w:style>
  <w:style w:type="paragraph" w:customStyle="1" w:styleId="18B399669FF8414FB4B0545207E7A082">
    <w:name w:val="18B399669FF8414FB4B0545207E7A082"/>
    <w:rsid w:val="00907F77"/>
  </w:style>
  <w:style w:type="paragraph" w:customStyle="1" w:styleId="3FB4E5D5C97D4B0A9ABCA97AC5DD4EB0">
    <w:name w:val="3FB4E5D5C97D4B0A9ABCA97AC5DD4EB0"/>
    <w:rsid w:val="00907F77"/>
  </w:style>
  <w:style w:type="paragraph" w:customStyle="1" w:styleId="B5F7DDC2A2F948DF919260885C44AFC6">
    <w:name w:val="B5F7DDC2A2F948DF919260885C44AFC6"/>
    <w:rsid w:val="00907F77"/>
  </w:style>
  <w:style w:type="paragraph" w:customStyle="1" w:styleId="A732885487FA47CEA9A27ED8CC20B216">
    <w:name w:val="A732885487FA47CEA9A27ED8CC20B216"/>
    <w:rsid w:val="00907F77"/>
  </w:style>
  <w:style w:type="paragraph" w:customStyle="1" w:styleId="8F282AFB04054D1DA2CF341B07ABA6C3">
    <w:name w:val="8F282AFB04054D1DA2CF341B07ABA6C3"/>
    <w:rsid w:val="00907F77"/>
  </w:style>
  <w:style w:type="paragraph" w:customStyle="1" w:styleId="152F04BA8121438AB0D8DD3F3DAF4306">
    <w:name w:val="152F04BA8121438AB0D8DD3F3DAF4306"/>
    <w:rsid w:val="00907F77"/>
  </w:style>
  <w:style w:type="paragraph" w:customStyle="1" w:styleId="BE92F3E8C86247FDB9A3B189996D77CF">
    <w:name w:val="BE92F3E8C86247FDB9A3B189996D77CF"/>
    <w:rsid w:val="00907F77"/>
  </w:style>
  <w:style w:type="paragraph" w:customStyle="1" w:styleId="93427CF95C5A4CB796C04F4793CA2947">
    <w:name w:val="93427CF95C5A4CB796C04F4793CA2947"/>
    <w:rsid w:val="00907F77"/>
  </w:style>
  <w:style w:type="paragraph" w:customStyle="1" w:styleId="447E5C3F848A41CF919F14AF98B85F53">
    <w:name w:val="447E5C3F848A41CF919F14AF98B85F53"/>
    <w:rsid w:val="00907F77"/>
  </w:style>
  <w:style w:type="paragraph" w:customStyle="1" w:styleId="38B683FBE2A44B76833AB2934D2FC82C">
    <w:name w:val="38B683FBE2A44B76833AB2934D2FC82C"/>
    <w:rsid w:val="00907F77"/>
  </w:style>
  <w:style w:type="paragraph" w:customStyle="1" w:styleId="AF7A8F3AC104481292846F7B03FA9DB7">
    <w:name w:val="AF7A8F3AC104481292846F7B03FA9DB7"/>
    <w:rsid w:val="00907F77"/>
  </w:style>
  <w:style w:type="paragraph" w:customStyle="1" w:styleId="00D4F56F4D9A4287A17C0DBC2C1D3672">
    <w:name w:val="00D4F56F4D9A4287A17C0DBC2C1D3672"/>
    <w:rsid w:val="00907F77"/>
  </w:style>
  <w:style w:type="paragraph" w:customStyle="1" w:styleId="22788AB851D54E158D1ECE0655D56717">
    <w:name w:val="22788AB851D54E158D1ECE0655D56717"/>
    <w:rsid w:val="00907F77"/>
  </w:style>
  <w:style w:type="paragraph" w:customStyle="1" w:styleId="AD2F4B1081F144579C45210681D5E9CC">
    <w:name w:val="AD2F4B1081F144579C45210681D5E9CC"/>
    <w:rsid w:val="00907F77"/>
  </w:style>
  <w:style w:type="paragraph" w:customStyle="1" w:styleId="71EDC34EFE1946259590903631B71690">
    <w:name w:val="71EDC34EFE1946259590903631B71690"/>
    <w:rsid w:val="00907F77"/>
  </w:style>
  <w:style w:type="paragraph" w:customStyle="1" w:styleId="135961199E69456FADDAE1242F123F76">
    <w:name w:val="135961199E69456FADDAE1242F123F76"/>
    <w:rsid w:val="00907F77"/>
  </w:style>
  <w:style w:type="paragraph" w:customStyle="1" w:styleId="8316DED8527F4117B4A4556B30989B16">
    <w:name w:val="8316DED8527F4117B4A4556B30989B16"/>
    <w:rsid w:val="00907F77"/>
  </w:style>
  <w:style w:type="paragraph" w:customStyle="1" w:styleId="D5E59A9DCED5483CACC475CCF7DD641D">
    <w:name w:val="D5E59A9DCED5483CACC475CCF7DD641D"/>
    <w:rsid w:val="00907F77"/>
  </w:style>
  <w:style w:type="paragraph" w:customStyle="1" w:styleId="B09F56767AF34E10B77FD80277DE7BE7">
    <w:name w:val="B09F56767AF34E10B77FD80277DE7BE7"/>
    <w:rsid w:val="00907F77"/>
  </w:style>
  <w:style w:type="paragraph" w:customStyle="1" w:styleId="0B20C80F2BB148D898BCA9C52C8F34C7">
    <w:name w:val="0B20C80F2BB148D898BCA9C52C8F34C7"/>
    <w:rsid w:val="00907F77"/>
  </w:style>
  <w:style w:type="paragraph" w:customStyle="1" w:styleId="9D6713006A10408CACCEF8F279B4DAAA">
    <w:name w:val="9D6713006A10408CACCEF8F279B4DAAA"/>
    <w:rsid w:val="00907F77"/>
  </w:style>
  <w:style w:type="paragraph" w:customStyle="1" w:styleId="39A3A44614A44F04B71E4518310C7C11">
    <w:name w:val="39A3A44614A44F04B71E4518310C7C11"/>
    <w:rsid w:val="00907F77"/>
  </w:style>
  <w:style w:type="paragraph" w:customStyle="1" w:styleId="93FF97E0B2E0457B9C69B742F62F5212">
    <w:name w:val="93FF97E0B2E0457B9C69B742F62F5212"/>
    <w:rsid w:val="00907F77"/>
  </w:style>
  <w:style w:type="paragraph" w:customStyle="1" w:styleId="9EC9CF2D1DE14A3FB262E14E4CB10C8B">
    <w:name w:val="9EC9CF2D1DE14A3FB262E14E4CB10C8B"/>
    <w:rsid w:val="00907F77"/>
  </w:style>
  <w:style w:type="paragraph" w:customStyle="1" w:styleId="B6FC42870B4B43ECB4E59C07E3E50305">
    <w:name w:val="B6FC42870B4B43ECB4E59C07E3E50305"/>
    <w:rsid w:val="00907F77"/>
  </w:style>
  <w:style w:type="paragraph" w:customStyle="1" w:styleId="97F68D06EB234E518A8D868E16186560">
    <w:name w:val="97F68D06EB234E518A8D868E16186560"/>
    <w:rsid w:val="00907F77"/>
  </w:style>
  <w:style w:type="paragraph" w:customStyle="1" w:styleId="EC5739835C0C4A10B244D927F1CBAFDA">
    <w:name w:val="EC5739835C0C4A10B244D927F1CBAFDA"/>
    <w:rsid w:val="00907F77"/>
  </w:style>
  <w:style w:type="paragraph" w:customStyle="1" w:styleId="C1E72FDB64E34F8290F4E52856979305">
    <w:name w:val="C1E72FDB64E34F8290F4E52856979305"/>
    <w:rsid w:val="00907F77"/>
  </w:style>
  <w:style w:type="paragraph" w:customStyle="1" w:styleId="660BEFDC00EB40849A2D50E377CFA22A">
    <w:name w:val="660BEFDC00EB40849A2D50E377CFA22A"/>
    <w:rsid w:val="00907F77"/>
  </w:style>
  <w:style w:type="paragraph" w:customStyle="1" w:styleId="398B5DE934F54A58B2671508FE4EDF24">
    <w:name w:val="398B5DE934F54A58B2671508FE4EDF24"/>
    <w:rsid w:val="00907F77"/>
  </w:style>
  <w:style w:type="paragraph" w:customStyle="1" w:styleId="FA1AD671180C4D4BB1A493219FACAA24">
    <w:name w:val="FA1AD671180C4D4BB1A493219FACAA24"/>
    <w:rsid w:val="00907F77"/>
  </w:style>
  <w:style w:type="paragraph" w:customStyle="1" w:styleId="EBF671FD283F4DA3B630D98644C22E5E">
    <w:name w:val="EBF671FD283F4DA3B630D98644C22E5E"/>
    <w:rsid w:val="00907F77"/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21C81C981A1E41E9BBDEDED7E9733EE1">
    <w:name w:val="21C81C981A1E41E9BBDEDED7E9733EE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14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Moamena yahia</cp:lastModifiedBy>
  <cp:revision>12</cp:revision>
  <cp:lastPrinted>2025-06-30T12:17:00Z</cp:lastPrinted>
  <dcterms:created xsi:type="dcterms:W3CDTF">2025-06-30T13:21:00Z</dcterms:created>
  <dcterms:modified xsi:type="dcterms:W3CDTF">2025-09-10T21:42:00Z</dcterms:modified>
</cp:coreProperties>
</file>